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6BCA503" w:rsidR="005E1013" w:rsidRDefault="003B533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 xml:space="preserve">MSK </w:t>
          </w:r>
          <w:r w:rsidR="0044108A">
            <w:rPr>
              <w:rStyle w:val="TitleChar"/>
            </w:rPr>
            <w:t>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CF061C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>
              <w:t xml:space="preserve"> </w:t>
            </w:r>
            <w:r w:rsidR="00960F26">
              <w:t xml:space="preserve">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555D236C" w:rsidR="00E61B8E" w:rsidRDefault="00A3645B" w:rsidP="00966F66">
            <w:pPr>
              <w:spacing w:before="100" w:after="100"/>
            </w:pPr>
            <w:r>
              <w:t xml:space="preserve">South </w:t>
            </w:r>
            <w:r w:rsidR="000D08A7">
              <w:t xml:space="preserve">East </w:t>
            </w:r>
            <w:r>
              <w:t>London</w:t>
            </w:r>
            <w:r w:rsidR="000D08A7">
              <w:t xml:space="preserve"> - Bromley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407E1976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service.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40A3879A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and face to face assessments and treatments </w:t>
            </w:r>
          </w:p>
          <w:p w14:paraId="79652942" w14:textId="2795B31B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Deliver high quality, evidence-based Physiotherapy that takes wider determinants of health and well-being into account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7B75EC2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Ability to manage complex cases and escalate to the MCATS team appropriately </w:t>
            </w:r>
          </w:p>
          <w:p w14:paraId="75F0F30C" w14:textId="0A4A867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Notes keeping in line with HCPC and CSP guidance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19C51080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>ensure all treatment and documentation is in line with HCPC</w:t>
            </w:r>
            <w:r w:rsidR="00CC3B70">
              <w:t xml:space="preserve"> and</w:t>
            </w:r>
            <w:r w:rsidR="0044108A">
              <w:t xml:space="preserve"> CSP</w:t>
            </w:r>
            <w:r w:rsidR="00CC3B70">
              <w:t xml:space="preserve"> </w:t>
            </w:r>
            <w:r w:rsidR="0044108A">
              <w:t xml:space="preserve">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5047089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</w:t>
            </w:r>
            <w:r w:rsidR="00E61B8E">
              <w:t>self-directed</w:t>
            </w:r>
            <w:r>
              <w:t xml:space="preserve">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2E6658F9" w:rsidR="00966F66" w:rsidRPr="00966F66" w:rsidRDefault="00CC3B70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The role will involve both face to face and remote work so ability to work on site in South London is essential.  </w:t>
            </w:r>
            <w:r w:rsidR="00E61B8E"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73BCA857" w14:textId="54AC07D7" w:rsidR="00966F66" w:rsidRPr="00966F66" w:rsidRDefault="0044108A" w:rsidP="00D15736">
            <w:pPr>
              <w:pStyle w:val="BulletListDense"/>
            </w:pPr>
            <w:r>
              <w:t xml:space="preserve">Previous </w:t>
            </w:r>
            <w:r w:rsidR="00F44566">
              <w:t xml:space="preserve">experience as an MSK Physiotherapist working with an NHS caseload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B533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B533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B533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631E" w14:textId="77777777" w:rsidR="003B5331" w:rsidRDefault="003B5331" w:rsidP="00A96CB2">
      <w:r>
        <w:separator/>
      </w:r>
    </w:p>
  </w:endnote>
  <w:endnote w:type="continuationSeparator" w:id="0">
    <w:p w14:paraId="747DF45B" w14:textId="77777777" w:rsidR="003B5331" w:rsidRDefault="003B533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FB94" w14:textId="77777777" w:rsidR="003B5331" w:rsidRDefault="003B5331" w:rsidP="00A96CB2">
      <w:r>
        <w:separator/>
      </w:r>
    </w:p>
  </w:footnote>
  <w:footnote w:type="continuationSeparator" w:id="0">
    <w:p w14:paraId="7914D694" w14:textId="77777777" w:rsidR="003B5331" w:rsidRDefault="003B533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60764ED" w:rsidR="005E1013" w:rsidRPr="004A6AA8" w:rsidRDefault="003B533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60764ED" w:rsidR="005E1013" w:rsidRPr="004A6AA8" w:rsidRDefault="003B533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D5643AE" w:rsidR="00AD6216" w:rsidRPr="004A6AA8" w:rsidRDefault="003B533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D5643AE" w:rsidR="00AD6216" w:rsidRPr="004A6AA8" w:rsidRDefault="003B533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49.5pt;height:279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D08A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B5331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83A5F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8A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3B70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331FB"/>
    <w:rsid w:val="00D352BC"/>
    <w:rsid w:val="00D4532F"/>
    <w:rsid w:val="00D52531"/>
    <w:rsid w:val="00D52973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44566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374969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7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Physiotherapist</dc:title>
  <dc:subject>Enter Sub-Title Of Policy</dc:subject>
  <dc:creator>Human Resources</dc:creator>
  <cp:keywords>TBC</cp:keywords>
  <dc:description>V1.1</dc:description>
  <cp:lastModifiedBy>Jamie Garner</cp:lastModifiedBy>
  <cp:revision>8</cp:revision>
  <cp:lastPrinted>2018-03-16T13:36:00Z</cp:lastPrinted>
  <dcterms:created xsi:type="dcterms:W3CDTF">2020-08-21T16:17:00Z</dcterms:created>
  <dcterms:modified xsi:type="dcterms:W3CDTF">2021-06-17T14:18:00Z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