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87B6874" w:rsidR="005E1013" w:rsidRDefault="00E0363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333BB">
            <w:rPr>
              <w:rStyle w:val="TitleChar"/>
            </w:rPr>
            <w:t>Ma</w:t>
          </w:r>
          <w:r>
            <w:rPr>
              <w:rStyle w:val="TitleChar"/>
            </w:rPr>
            <w:t>rket</w:t>
          </w:r>
          <w:r w:rsidR="001333BB">
            <w:rPr>
              <w:rStyle w:val="TitleChar"/>
            </w:rPr>
            <w:t xml:space="preserve"> Director MSK Services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ED0C8F" w:rsidRPr="00ED0C8F" w14:paraId="7D49054C" w14:textId="77777777" w:rsidTr="00340352">
        <w:tc>
          <w:tcPr>
            <w:tcW w:w="3256" w:type="dxa"/>
            <w:vAlign w:val="center"/>
          </w:tcPr>
          <w:p w14:paraId="3A063C37" w14:textId="11B54C75" w:rsidR="009F68CA" w:rsidRPr="00ED0C8F" w:rsidRDefault="009F68CA" w:rsidP="009F68CA">
            <w:pPr>
              <w:spacing w:before="100" w:after="100"/>
            </w:pPr>
            <w:r w:rsidRPr="00ED0C8F">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25F415D0" w:rsidR="009F68CA" w:rsidRPr="00ED0C8F" w:rsidRDefault="00D8587C" w:rsidP="009F68CA">
            <w:pPr>
              <w:spacing w:before="100" w:after="100"/>
            </w:pPr>
            <w:r w:rsidRPr="00ED0C8F">
              <w:t>Ma</w:t>
            </w:r>
            <w:r w:rsidR="00E03637">
              <w:t>rket</w:t>
            </w:r>
            <w:r w:rsidRPr="00ED0C8F">
              <w:t xml:space="preserve"> Director MSK Services</w:t>
            </w:r>
            <w:r w:rsidR="00643BE9" w:rsidRPr="00ED0C8F">
              <w:t xml:space="preserve"> </w:t>
            </w:r>
          </w:p>
        </w:tc>
      </w:tr>
      <w:tr w:rsidR="00ED0C8F" w:rsidRPr="00ED0C8F" w14:paraId="19AB6488" w14:textId="77777777" w:rsidTr="00340352">
        <w:tc>
          <w:tcPr>
            <w:tcW w:w="3256" w:type="dxa"/>
            <w:vAlign w:val="center"/>
          </w:tcPr>
          <w:p w14:paraId="755D3B7A" w14:textId="3D2363B8" w:rsidR="009F68CA" w:rsidRPr="00ED0C8F" w:rsidRDefault="009F68CA" w:rsidP="009F68CA">
            <w:pPr>
              <w:spacing w:before="100" w:after="100"/>
            </w:pPr>
            <w:r w:rsidRPr="00ED0C8F">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B807EFD" w:rsidR="009F68CA" w:rsidRPr="00ED0C8F" w:rsidRDefault="00D8587C" w:rsidP="009F68CA">
            <w:pPr>
              <w:spacing w:before="100" w:after="100"/>
            </w:pPr>
            <w:r w:rsidRPr="00ED0C8F">
              <w:t>NHS MSK</w:t>
            </w:r>
          </w:p>
        </w:tc>
      </w:tr>
      <w:tr w:rsidR="00ED0C8F" w:rsidRPr="00ED0C8F" w14:paraId="5BA82C71" w14:textId="77777777" w:rsidTr="00340352">
        <w:tc>
          <w:tcPr>
            <w:tcW w:w="3256" w:type="dxa"/>
            <w:vAlign w:val="center"/>
          </w:tcPr>
          <w:p w14:paraId="5F3C8594" w14:textId="774214C3" w:rsidR="009F68CA" w:rsidRPr="00ED0C8F" w:rsidRDefault="009F68CA" w:rsidP="009F68CA">
            <w:pPr>
              <w:spacing w:before="100" w:after="100"/>
            </w:pPr>
            <w:r w:rsidRPr="00ED0C8F">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688B79EF" w:rsidR="009F68CA" w:rsidRPr="00ED0C8F" w:rsidRDefault="006155FC" w:rsidP="009F68CA">
            <w:pPr>
              <w:spacing w:before="100" w:after="100"/>
            </w:pPr>
            <w:r w:rsidRPr="00ED0C8F">
              <w:t>Remote</w:t>
            </w:r>
          </w:p>
        </w:tc>
      </w:tr>
      <w:tr w:rsidR="00ED0C8F" w:rsidRPr="00ED0C8F" w14:paraId="61E91F65" w14:textId="77777777" w:rsidTr="00340352">
        <w:tc>
          <w:tcPr>
            <w:tcW w:w="3256" w:type="dxa"/>
            <w:vAlign w:val="center"/>
          </w:tcPr>
          <w:p w14:paraId="60094B3E" w14:textId="5F98780B" w:rsidR="009F68CA" w:rsidRPr="00ED0C8F" w:rsidRDefault="009F68CA" w:rsidP="009F68CA">
            <w:pPr>
              <w:spacing w:before="100" w:after="100"/>
            </w:pPr>
            <w:r w:rsidRPr="00ED0C8F">
              <w:t>Reporting to:</w:t>
            </w:r>
          </w:p>
          <w:p w14:paraId="5DBDD5AC" w14:textId="6618C9F9" w:rsidR="009F68CA" w:rsidRPr="00ED0C8F" w:rsidRDefault="009F68CA" w:rsidP="009F68CA">
            <w:pPr>
              <w:spacing w:before="100" w:after="100"/>
            </w:pPr>
            <w:r w:rsidRPr="00ED0C8F">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61F417B2" w:rsidR="009F68CA" w:rsidRPr="00ED0C8F" w:rsidRDefault="00C321D2" w:rsidP="009F68CA">
            <w:pPr>
              <w:spacing w:before="100" w:after="100"/>
            </w:pPr>
            <w:r w:rsidRPr="00ED0C8F">
              <w:t>Managing Director,</w:t>
            </w:r>
            <w:r w:rsidR="00D8587C" w:rsidRPr="00ED0C8F">
              <w:t xml:space="preserve"> NHS</w:t>
            </w:r>
            <w:r w:rsidRPr="00ED0C8F">
              <w:t xml:space="preserve"> </w:t>
            </w:r>
          </w:p>
        </w:tc>
      </w:tr>
      <w:tr w:rsidR="00ED0C8F" w:rsidRPr="00ED0C8F" w14:paraId="13153721" w14:textId="77777777" w:rsidTr="00966F66">
        <w:tc>
          <w:tcPr>
            <w:tcW w:w="3256" w:type="dxa"/>
            <w:vAlign w:val="center"/>
          </w:tcPr>
          <w:p w14:paraId="6993CC7D" w14:textId="7342EA56" w:rsidR="009F68CA" w:rsidRPr="00ED0C8F" w:rsidRDefault="009F68CA" w:rsidP="009F68CA">
            <w:pPr>
              <w:spacing w:before="100" w:after="100"/>
            </w:pPr>
            <w:r w:rsidRPr="00ED0C8F">
              <w:t>Direct reports:</w:t>
            </w:r>
          </w:p>
          <w:p w14:paraId="47666179" w14:textId="0971B0AF" w:rsidR="009F68CA" w:rsidRPr="00ED0C8F" w:rsidRDefault="009F68CA" w:rsidP="009F68CA">
            <w:pPr>
              <w:spacing w:before="100" w:after="100"/>
            </w:pPr>
            <w:r w:rsidRPr="00ED0C8F">
              <w:t xml:space="preserve"> (job title only)</w:t>
            </w:r>
          </w:p>
        </w:tc>
        <w:tc>
          <w:tcPr>
            <w:tcW w:w="6706" w:type="dxa"/>
            <w:vAlign w:val="center"/>
          </w:tcPr>
          <w:p w14:paraId="51A45D1A" w14:textId="29FB3E6B" w:rsidR="00D8587C" w:rsidRPr="00ED0C8F" w:rsidRDefault="00D8587C" w:rsidP="00FC3560">
            <w:pPr>
              <w:pStyle w:val="ListParagraph"/>
              <w:numPr>
                <w:ilvl w:val="0"/>
                <w:numId w:val="24"/>
              </w:numPr>
              <w:spacing w:before="100" w:after="100"/>
            </w:pPr>
            <w:r w:rsidRPr="00ED0C8F">
              <w:t xml:space="preserve">NHS </w:t>
            </w:r>
            <w:r w:rsidR="00F47D0E" w:rsidRPr="00ED0C8F">
              <w:t xml:space="preserve">MSK </w:t>
            </w:r>
            <w:r w:rsidRPr="00ED0C8F">
              <w:t>Service Leads/ Heads of Service</w:t>
            </w:r>
          </w:p>
          <w:p w14:paraId="63D0D623" w14:textId="77777777" w:rsidR="00D8587C" w:rsidRPr="00ED0C8F" w:rsidRDefault="00D8587C" w:rsidP="00FC3560">
            <w:pPr>
              <w:pStyle w:val="ListParagraph"/>
              <w:numPr>
                <w:ilvl w:val="0"/>
                <w:numId w:val="24"/>
              </w:numPr>
              <w:spacing w:before="100" w:after="100"/>
            </w:pPr>
            <w:r w:rsidRPr="00ED0C8F">
              <w:t>National Clinical Lead MSK</w:t>
            </w:r>
          </w:p>
          <w:p w14:paraId="3DB63B7E" w14:textId="45AB943C" w:rsidR="00FC3560" w:rsidRPr="00ED0C8F" w:rsidRDefault="00F47D0E" w:rsidP="00FC3560">
            <w:pPr>
              <w:pStyle w:val="ListParagraph"/>
              <w:numPr>
                <w:ilvl w:val="0"/>
                <w:numId w:val="24"/>
              </w:numPr>
              <w:spacing w:before="100" w:after="100"/>
            </w:pPr>
            <w:r w:rsidRPr="00ED0C8F">
              <w:t>NHS MSK Administration Managers</w:t>
            </w:r>
            <w:r w:rsidR="00FC3560" w:rsidRPr="00ED0C8F">
              <w:t xml:space="preserve"> </w:t>
            </w:r>
          </w:p>
        </w:tc>
      </w:tr>
      <w:tr w:rsidR="00ED0C8F" w:rsidRPr="00ED0C8F" w14:paraId="61110A87" w14:textId="77777777" w:rsidTr="00966F66">
        <w:tc>
          <w:tcPr>
            <w:tcW w:w="3256" w:type="dxa"/>
            <w:vAlign w:val="center"/>
          </w:tcPr>
          <w:p w14:paraId="5996CE35" w14:textId="6924CA2B" w:rsidR="009F68CA" w:rsidRPr="00ED0C8F" w:rsidRDefault="009F68CA" w:rsidP="009F68CA">
            <w:pPr>
              <w:spacing w:before="100" w:after="100"/>
            </w:pPr>
            <w:r w:rsidRPr="00ED0C8F">
              <w:t xml:space="preserve">Accountable to: </w:t>
            </w:r>
          </w:p>
          <w:p w14:paraId="2FF0A51C" w14:textId="3D895BE2" w:rsidR="009F68CA" w:rsidRPr="00ED0C8F" w:rsidRDefault="009F68CA" w:rsidP="009F68CA">
            <w:pPr>
              <w:spacing w:before="100" w:after="100"/>
            </w:pPr>
            <w:r w:rsidRPr="00ED0C8F">
              <w:t>(where applicable)</w:t>
            </w:r>
          </w:p>
        </w:tc>
        <w:tc>
          <w:tcPr>
            <w:tcW w:w="6706" w:type="dxa"/>
            <w:vAlign w:val="center"/>
          </w:tcPr>
          <w:p w14:paraId="3DFAFEE2" w14:textId="7EDDA48A" w:rsidR="009F68CA" w:rsidRPr="00ED0C8F" w:rsidRDefault="00C321D2" w:rsidP="009F68CA">
            <w:pPr>
              <w:spacing w:before="100" w:after="100"/>
            </w:pPr>
            <w:r w:rsidRPr="00ED0C8F">
              <w:t>Managing Director</w:t>
            </w:r>
            <w:r w:rsidR="00F47D0E" w:rsidRPr="00ED0C8F">
              <w:t>, NHS</w:t>
            </w:r>
          </w:p>
        </w:tc>
      </w:tr>
      <w:tr w:rsidR="00ED0C8F" w:rsidRPr="00ED0C8F" w14:paraId="459E1B5F" w14:textId="77777777" w:rsidTr="00966F66">
        <w:tc>
          <w:tcPr>
            <w:tcW w:w="3256" w:type="dxa"/>
            <w:vAlign w:val="center"/>
          </w:tcPr>
          <w:p w14:paraId="3F242D0D" w14:textId="7D9E94A7" w:rsidR="009F68CA" w:rsidRPr="00ED0C8F" w:rsidRDefault="009F68CA" w:rsidP="009F68CA">
            <w:pPr>
              <w:spacing w:before="100" w:after="100"/>
            </w:pPr>
            <w:r w:rsidRPr="00ED0C8F">
              <w:t>Responsible to:</w:t>
            </w:r>
          </w:p>
          <w:p w14:paraId="65CDC27E" w14:textId="436CC73C" w:rsidR="009F68CA" w:rsidRPr="00ED0C8F" w:rsidRDefault="009F68CA" w:rsidP="009F68CA">
            <w:pPr>
              <w:spacing w:before="100" w:after="100"/>
            </w:pPr>
            <w:r w:rsidRPr="00ED0C8F">
              <w:t>(where applicable)</w:t>
            </w:r>
          </w:p>
        </w:tc>
        <w:tc>
          <w:tcPr>
            <w:tcW w:w="6706" w:type="dxa"/>
            <w:vAlign w:val="center"/>
          </w:tcPr>
          <w:p w14:paraId="21AB59BB" w14:textId="25D65C62" w:rsidR="009F68CA" w:rsidRPr="00ED0C8F" w:rsidRDefault="00F47D0E" w:rsidP="009F68CA">
            <w:pPr>
              <w:spacing w:before="100" w:after="100"/>
            </w:pPr>
            <w:r w:rsidRPr="00ED0C8F">
              <w:t>Managing Director, NHS</w:t>
            </w:r>
          </w:p>
        </w:tc>
      </w:tr>
      <w:tr w:rsidR="00ED0C8F" w:rsidRPr="00ED0C8F" w14:paraId="34A2BEBB" w14:textId="77777777" w:rsidTr="00966F66">
        <w:tc>
          <w:tcPr>
            <w:tcW w:w="3256" w:type="dxa"/>
            <w:vAlign w:val="center"/>
          </w:tcPr>
          <w:p w14:paraId="5D8CED71" w14:textId="47B9CCF8" w:rsidR="009F68CA" w:rsidRPr="00ED0C8F" w:rsidRDefault="009F68CA" w:rsidP="009F68CA">
            <w:pPr>
              <w:spacing w:before="100" w:after="100"/>
            </w:pPr>
            <w:r w:rsidRPr="00ED0C8F">
              <w:t>Job purpose:</w:t>
            </w:r>
          </w:p>
        </w:tc>
        <w:tc>
          <w:tcPr>
            <w:tcW w:w="6706" w:type="dxa"/>
            <w:vAlign w:val="center"/>
          </w:tcPr>
          <w:p w14:paraId="5E3D35C4" w14:textId="792B533E" w:rsidR="0033401B" w:rsidRPr="006A5449" w:rsidRDefault="0033401B" w:rsidP="0033401B">
            <w:pPr>
              <w:spacing w:before="100" w:beforeAutospacing="1" w:after="100" w:afterAutospacing="1"/>
              <w:rPr>
                <w:rFonts w:eastAsia="Times New Roman" w:cs="Calibri"/>
                <w:szCs w:val="22"/>
                <w:lang w:eastAsia="en-GB"/>
              </w:rPr>
            </w:pPr>
            <w:r w:rsidRPr="006A5449">
              <w:rPr>
                <w:rFonts w:eastAsia="Times New Roman" w:cs="Calibri"/>
                <w:szCs w:val="22"/>
                <w:lang w:eastAsia="en-GB"/>
              </w:rPr>
              <w:t xml:space="preserve">As a member of </w:t>
            </w:r>
            <w:r w:rsidR="00F47D0E" w:rsidRPr="006A5449">
              <w:rPr>
                <w:rFonts w:eastAsia="Times New Roman" w:cs="Calibri"/>
                <w:szCs w:val="22"/>
                <w:lang w:eastAsia="en-GB"/>
              </w:rPr>
              <w:t xml:space="preserve">the NHS </w:t>
            </w:r>
            <w:r w:rsidRPr="006A5449">
              <w:rPr>
                <w:rFonts w:eastAsia="Times New Roman" w:cs="Calibri"/>
                <w:szCs w:val="22"/>
                <w:lang w:eastAsia="en-GB"/>
              </w:rPr>
              <w:t>Board</w:t>
            </w:r>
            <w:r w:rsidR="006A5449">
              <w:rPr>
                <w:rFonts w:eastAsia="Times New Roman" w:cs="Calibri"/>
                <w:szCs w:val="22"/>
                <w:lang w:eastAsia="en-GB"/>
              </w:rPr>
              <w:t>,</w:t>
            </w:r>
            <w:r w:rsidRPr="006A5449">
              <w:rPr>
                <w:rFonts w:eastAsia="Times New Roman" w:cs="Calibri"/>
                <w:szCs w:val="22"/>
                <w:lang w:eastAsia="en-GB"/>
              </w:rPr>
              <w:t xml:space="preserve"> you will be responsible for</w:t>
            </w:r>
            <w:r w:rsidR="00F47D0E" w:rsidRPr="006A5449">
              <w:rPr>
                <w:rFonts w:eastAsia="Times New Roman" w:cs="Calibri"/>
                <w:szCs w:val="22"/>
                <w:lang w:eastAsia="en-GB"/>
              </w:rPr>
              <w:t xml:space="preserve"> all NHS MSK services </w:t>
            </w:r>
            <w:r w:rsidR="00507DCE" w:rsidRPr="006A5449">
              <w:rPr>
                <w:rFonts w:eastAsia="Times New Roman" w:cs="Calibri"/>
                <w:szCs w:val="22"/>
                <w:lang w:eastAsia="en-GB"/>
              </w:rPr>
              <w:t xml:space="preserve">within Vita Health Group </w:t>
            </w:r>
            <w:r w:rsidR="00F47D0E" w:rsidRPr="006A5449">
              <w:rPr>
                <w:rFonts w:eastAsia="Times New Roman" w:cs="Calibri"/>
                <w:szCs w:val="22"/>
                <w:lang w:eastAsia="en-GB"/>
              </w:rPr>
              <w:t>and for</w:t>
            </w:r>
            <w:r w:rsidRPr="006A5449">
              <w:rPr>
                <w:rFonts w:eastAsia="Times New Roman" w:cs="Calibri"/>
                <w:szCs w:val="22"/>
                <w:lang w:eastAsia="en-GB"/>
              </w:rPr>
              <w:t xml:space="preserve"> developing</w:t>
            </w:r>
            <w:r w:rsidR="00871FA1" w:rsidRPr="006A5449">
              <w:rPr>
                <w:rFonts w:eastAsia="Times New Roman" w:cs="Calibri"/>
                <w:szCs w:val="22"/>
                <w:lang w:eastAsia="en-GB"/>
              </w:rPr>
              <w:t xml:space="preserve"> and leading</w:t>
            </w:r>
            <w:r w:rsidRPr="006A5449">
              <w:rPr>
                <w:rFonts w:eastAsia="Times New Roman" w:cs="Calibri"/>
                <w:szCs w:val="22"/>
                <w:lang w:eastAsia="en-GB"/>
              </w:rPr>
              <w:t xml:space="preserve"> our ambitious growth strategy </w:t>
            </w:r>
            <w:r w:rsidR="00982028" w:rsidRPr="006A5449">
              <w:rPr>
                <w:rFonts w:eastAsia="Times New Roman" w:cs="Calibri"/>
                <w:szCs w:val="22"/>
                <w:lang w:eastAsia="en-GB"/>
              </w:rPr>
              <w:t>across</w:t>
            </w:r>
            <w:r w:rsidR="001A0B4A" w:rsidRPr="006A5449">
              <w:rPr>
                <w:rFonts w:eastAsia="Times New Roman" w:cs="Calibri"/>
                <w:szCs w:val="22"/>
                <w:lang w:eastAsia="en-GB"/>
              </w:rPr>
              <w:t xml:space="preserve"> MSK Clinical Services</w:t>
            </w:r>
            <w:r w:rsidR="00F47D0E" w:rsidRPr="006A5449">
              <w:rPr>
                <w:rFonts w:eastAsia="Times New Roman" w:cs="Calibri"/>
                <w:szCs w:val="22"/>
                <w:lang w:eastAsia="en-GB"/>
              </w:rPr>
              <w:t xml:space="preserve"> and related</w:t>
            </w:r>
            <w:r w:rsidR="00982028" w:rsidRPr="006A5449">
              <w:rPr>
                <w:rFonts w:eastAsia="Times New Roman" w:cs="Calibri"/>
                <w:szCs w:val="22"/>
                <w:lang w:eastAsia="en-GB"/>
              </w:rPr>
              <w:t xml:space="preserve"> markets</w:t>
            </w:r>
            <w:r w:rsidR="001D0088" w:rsidRPr="006A5449">
              <w:rPr>
                <w:rFonts w:eastAsia="Times New Roman" w:cs="Calibri"/>
                <w:szCs w:val="22"/>
                <w:lang w:eastAsia="en-GB"/>
              </w:rPr>
              <w:t>.</w:t>
            </w:r>
          </w:p>
          <w:p w14:paraId="506584B3" w14:textId="4F8D420A" w:rsidR="009F68CA" w:rsidRPr="006A5449" w:rsidRDefault="0033401B" w:rsidP="0033401B">
            <w:pPr>
              <w:spacing w:before="100" w:beforeAutospacing="1" w:after="100" w:afterAutospacing="1"/>
              <w:rPr>
                <w:rFonts w:eastAsia="Times New Roman" w:cs="Calibri"/>
                <w:szCs w:val="22"/>
                <w:lang w:eastAsia="en-GB"/>
              </w:rPr>
            </w:pPr>
            <w:r w:rsidRPr="006A5449">
              <w:rPr>
                <w:rFonts w:eastAsia="Times New Roman" w:cs="Calibri"/>
                <w:szCs w:val="22"/>
                <w:lang w:eastAsia="en-GB"/>
              </w:rPr>
              <w:t xml:space="preserve">You will </w:t>
            </w:r>
            <w:r w:rsidR="006A5449">
              <w:rPr>
                <w:rFonts w:eastAsia="Times New Roman" w:cs="Calibri"/>
                <w:szCs w:val="22"/>
                <w:lang w:eastAsia="en-GB"/>
              </w:rPr>
              <w:t>p</w:t>
            </w:r>
            <w:r w:rsidR="001A0B4A" w:rsidRPr="006A5449">
              <w:rPr>
                <w:rStyle w:val="cf01"/>
                <w:rFonts w:ascii="Calibri" w:hAnsi="Calibri" w:cs="Calibri"/>
                <w:sz w:val="22"/>
                <w:szCs w:val="22"/>
              </w:rPr>
              <w:t>rovide overall leadership to the NHS MSK markets within Vita, with a key focus on operational management, delivery of financial targets and setting commercial / growth strategies</w:t>
            </w:r>
            <w:r w:rsidR="006A5449">
              <w:rPr>
                <w:rFonts w:eastAsia="Times New Roman"/>
                <w:lang w:eastAsia="en-GB"/>
              </w:rPr>
              <w:t>. You’ll</w:t>
            </w:r>
            <w:r w:rsidR="001D0088" w:rsidRPr="006A5449">
              <w:rPr>
                <w:rFonts w:eastAsia="Times New Roman" w:cs="Calibri"/>
                <w:szCs w:val="22"/>
                <w:lang w:eastAsia="en-GB"/>
              </w:rPr>
              <w:t xml:space="preserve"> </w:t>
            </w:r>
            <w:r w:rsidR="007A1A55" w:rsidRPr="006A5449">
              <w:rPr>
                <w:rFonts w:eastAsia="Times New Roman" w:cs="Calibri"/>
                <w:szCs w:val="22"/>
                <w:lang w:eastAsia="en-GB"/>
              </w:rPr>
              <w:t>maintain excellent relationship</w:t>
            </w:r>
            <w:r w:rsidR="00AC3725" w:rsidRPr="006A5449">
              <w:rPr>
                <w:rFonts w:eastAsia="Times New Roman" w:cs="Calibri"/>
                <w:szCs w:val="22"/>
                <w:lang w:eastAsia="en-GB"/>
              </w:rPr>
              <w:t>s</w:t>
            </w:r>
            <w:r w:rsidR="00EE3695" w:rsidRPr="006A5449">
              <w:rPr>
                <w:rFonts w:eastAsia="Times New Roman" w:cs="Calibri"/>
                <w:szCs w:val="22"/>
                <w:lang w:eastAsia="en-GB"/>
              </w:rPr>
              <w:t xml:space="preserve"> with CCGs</w:t>
            </w:r>
            <w:r w:rsidR="007A1A55" w:rsidRPr="006A5449">
              <w:rPr>
                <w:rFonts w:eastAsia="Times New Roman" w:cs="Calibri"/>
                <w:szCs w:val="22"/>
                <w:lang w:eastAsia="en-GB"/>
              </w:rPr>
              <w:t xml:space="preserve"> through</w:t>
            </w:r>
            <w:r w:rsidR="00DA4FDA" w:rsidRPr="006A5449">
              <w:rPr>
                <w:rFonts w:eastAsia="Times New Roman" w:cs="Calibri"/>
                <w:szCs w:val="22"/>
                <w:lang w:eastAsia="en-GB"/>
              </w:rPr>
              <w:t xml:space="preserve"> </w:t>
            </w:r>
            <w:r w:rsidRPr="006A5449">
              <w:rPr>
                <w:rFonts w:eastAsia="Times New Roman" w:cs="Calibri"/>
                <w:szCs w:val="22"/>
                <w:lang w:eastAsia="en-GB"/>
              </w:rPr>
              <w:t>quality</w:t>
            </w:r>
            <w:r w:rsidR="007A1A55" w:rsidRPr="006A5449">
              <w:rPr>
                <w:rFonts w:eastAsia="Times New Roman" w:cs="Calibri"/>
                <w:szCs w:val="22"/>
                <w:lang w:eastAsia="en-GB"/>
              </w:rPr>
              <w:t xml:space="preserve"> driven proposition and innovation</w:t>
            </w:r>
            <w:r w:rsidRPr="006A5449">
              <w:rPr>
                <w:rFonts w:eastAsia="Times New Roman" w:cs="Calibri"/>
                <w:szCs w:val="22"/>
                <w:lang w:eastAsia="en-GB"/>
              </w:rPr>
              <w:t>.</w:t>
            </w:r>
          </w:p>
          <w:p w14:paraId="027DF167" w14:textId="785AD9E1" w:rsidR="002B1930" w:rsidRPr="006A5449" w:rsidRDefault="002B1930" w:rsidP="0033401B">
            <w:pPr>
              <w:spacing w:before="100" w:beforeAutospacing="1" w:after="100" w:afterAutospacing="1"/>
              <w:rPr>
                <w:rFonts w:eastAsia="Times New Roman" w:cs="Calibri"/>
                <w:szCs w:val="22"/>
                <w:lang w:eastAsia="en-GB"/>
              </w:rPr>
            </w:pPr>
          </w:p>
        </w:tc>
      </w:tr>
      <w:tr w:rsidR="00ED0C8F" w:rsidRPr="00ED0C8F" w14:paraId="3CFD1385" w14:textId="77777777" w:rsidTr="00966F66">
        <w:tc>
          <w:tcPr>
            <w:tcW w:w="3256" w:type="dxa"/>
            <w:vAlign w:val="center"/>
          </w:tcPr>
          <w:p w14:paraId="627BDC42" w14:textId="3DF91B23" w:rsidR="009F68CA" w:rsidRPr="00ED0C8F" w:rsidRDefault="009F68CA" w:rsidP="009F68CA">
            <w:pPr>
              <w:spacing w:before="100" w:after="100"/>
            </w:pPr>
            <w:r w:rsidRPr="00ED0C8F">
              <w:t>Role and Responsibilities:</w:t>
            </w:r>
          </w:p>
        </w:tc>
        <w:tc>
          <w:tcPr>
            <w:tcW w:w="6706" w:type="dxa"/>
            <w:vAlign w:val="center"/>
          </w:tcPr>
          <w:p w14:paraId="6906A17D" w14:textId="7ED9C9EC" w:rsidR="006155FC" w:rsidRDefault="00086392" w:rsidP="00EF5AB4">
            <w:pPr>
              <w:pStyle w:val="BulletListDense"/>
              <w:numPr>
                <w:ilvl w:val="0"/>
                <w:numId w:val="0"/>
              </w:numPr>
              <w:rPr>
                <w:rFonts w:cs="Calibri"/>
                <w:b/>
                <w:bCs/>
                <w:szCs w:val="22"/>
              </w:rPr>
            </w:pPr>
            <w:r>
              <w:rPr>
                <w:rFonts w:cs="Calibri"/>
                <w:b/>
                <w:bCs/>
                <w:szCs w:val="22"/>
              </w:rPr>
              <w:t>Strategic Leadership</w:t>
            </w:r>
          </w:p>
          <w:p w14:paraId="0372DD3F" w14:textId="77777777" w:rsidR="00086392" w:rsidRPr="00F84DBB" w:rsidRDefault="00086392" w:rsidP="00EF5AB4">
            <w:pPr>
              <w:pStyle w:val="BulletListDense"/>
              <w:numPr>
                <w:ilvl w:val="0"/>
                <w:numId w:val="41"/>
              </w:numPr>
              <w:rPr>
                <w:rFonts w:cs="Calibri"/>
                <w:szCs w:val="22"/>
              </w:rPr>
            </w:pPr>
            <w:r w:rsidRPr="00F84DBB">
              <w:rPr>
                <w:rFonts w:cs="Calibri"/>
                <w:szCs w:val="22"/>
              </w:rPr>
              <w:t>Provide strategic leadership of the NHS MSK leadership team in the pursuit of agreed strategy and objectives</w:t>
            </w:r>
          </w:p>
          <w:p w14:paraId="3AFA1B1D" w14:textId="7D77A41D" w:rsidR="001D0088" w:rsidRPr="00F84DBB" w:rsidRDefault="001D0088" w:rsidP="00EF5AB4">
            <w:pPr>
              <w:pStyle w:val="BulletListDense"/>
              <w:numPr>
                <w:ilvl w:val="0"/>
                <w:numId w:val="41"/>
              </w:numPr>
              <w:rPr>
                <w:rFonts w:cs="Calibri"/>
                <w:szCs w:val="22"/>
              </w:rPr>
            </w:pPr>
            <w:r w:rsidRPr="00F84DBB">
              <w:rPr>
                <w:rFonts w:cs="Calibri"/>
                <w:szCs w:val="22"/>
              </w:rPr>
              <w:t>Set the strategy for the NHS MSK business and monitor progress against plans and projections, ensuring that the objectives are achieved as cost effectively and efficiently as possible.</w:t>
            </w:r>
          </w:p>
          <w:p w14:paraId="109760A1" w14:textId="19DFD4F9" w:rsidR="00CA1C83" w:rsidRPr="00F84DBB" w:rsidRDefault="00CA1C83" w:rsidP="00EF5AB4">
            <w:pPr>
              <w:pStyle w:val="BulletListDense"/>
              <w:numPr>
                <w:ilvl w:val="0"/>
                <w:numId w:val="41"/>
              </w:numPr>
              <w:rPr>
                <w:rFonts w:cs="Calibri"/>
                <w:szCs w:val="22"/>
              </w:rPr>
            </w:pPr>
            <w:r w:rsidRPr="00F84DBB">
              <w:rPr>
                <w:rFonts w:cs="Calibri"/>
                <w:szCs w:val="22"/>
              </w:rPr>
              <w:lastRenderedPageBreak/>
              <w:t xml:space="preserve">Exhibit </w:t>
            </w:r>
            <w:r w:rsidR="00F25402" w:rsidRPr="00F84DBB">
              <w:rPr>
                <w:rFonts w:cs="Calibri"/>
                <w:szCs w:val="22"/>
              </w:rPr>
              <w:t>s</w:t>
            </w:r>
            <w:r w:rsidRPr="00F84DBB">
              <w:rPr>
                <w:rFonts w:cs="Calibri"/>
                <w:szCs w:val="22"/>
              </w:rPr>
              <w:t>trong leadership skills</w:t>
            </w:r>
            <w:r w:rsidR="00F25402" w:rsidRPr="00F84DBB">
              <w:rPr>
                <w:rFonts w:cs="Calibri"/>
                <w:szCs w:val="22"/>
              </w:rPr>
              <w:t xml:space="preserve"> driving change and innovation within </w:t>
            </w:r>
            <w:r w:rsidR="0097196C" w:rsidRPr="00F84DBB">
              <w:rPr>
                <w:rFonts w:cs="Calibri"/>
                <w:szCs w:val="22"/>
              </w:rPr>
              <w:t>NHS MSK Services.</w:t>
            </w:r>
          </w:p>
          <w:p w14:paraId="1866A2C7" w14:textId="29F4FD4F" w:rsidR="009411EC" w:rsidRDefault="009411EC" w:rsidP="00EF5AB4">
            <w:pPr>
              <w:pStyle w:val="BulletListDense"/>
              <w:numPr>
                <w:ilvl w:val="0"/>
                <w:numId w:val="41"/>
              </w:numPr>
              <w:rPr>
                <w:rFonts w:cs="Calibri"/>
                <w:szCs w:val="22"/>
              </w:rPr>
            </w:pPr>
            <w:r w:rsidRPr="00F84DBB">
              <w:rPr>
                <w:rFonts w:cs="Calibri"/>
                <w:szCs w:val="22"/>
              </w:rPr>
              <w:t>Strong influencer with the ability to build and maintain strategic relationships</w:t>
            </w:r>
          </w:p>
          <w:p w14:paraId="46F1A2A6" w14:textId="07E3C31D" w:rsidR="00954C53" w:rsidRPr="00F84DBB" w:rsidRDefault="00D84C1E" w:rsidP="00EF5AB4">
            <w:pPr>
              <w:numPr>
                <w:ilvl w:val="0"/>
                <w:numId w:val="41"/>
              </w:numPr>
              <w:jc w:val="both"/>
              <w:rPr>
                <w:rFonts w:cs="Calibri"/>
                <w:color w:val="000000"/>
                <w:szCs w:val="22"/>
              </w:rPr>
            </w:pPr>
            <w:r>
              <w:rPr>
                <w:rFonts w:cs="Calibri"/>
                <w:color w:val="000000"/>
                <w:szCs w:val="22"/>
              </w:rPr>
              <w:t>L</w:t>
            </w:r>
            <w:r w:rsidR="00954C53" w:rsidRPr="00F84DBB">
              <w:rPr>
                <w:rFonts w:cs="Calibri"/>
                <w:color w:val="000000"/>
                <w:szCs w:val="22"/>
              </w:rPr>
              <w:t xml:space="preserve">ead the development and implementation of the service strategy identifying opportunities for growing, improving and redesigning services in line with framework agreed </w:t>
            </w:r>
            <w:r>
              <w:rPr>
                <w:rFonts w:cs="Calibri"/>
                <w:color w:val="000000"/>
                <w:szCs w:val="22"/>
              </w:rPr>
              <w:t>with</w:t>
            </w:r>
            <w:r w:rsidR="00954C53" w:rsidRPr="00F84DBB">
              <w:rPr>
                <w:rFonts w:cs="Calibri"/>
                <w:color w:val="000000"/>
                <w:szCs w:val="22"/>
              </w:rPr>
              <w:t xml:space="preserve"> the Directors.</w:t>
            </w:r>
          </w:p>
          <w:p w14:paraId="36A68383" w14:textId="77777777" w:rsidR="0061115D" w:rsidRPr="00F84DBB" w:rsidRDefault="0061115D" w:rsidP="0061115D">
            <w:pPr>
              <w:pStyle w:val="BulletListDense"/>
              <w:numPr>
                <w:ilvl w:val="0"/>
                <w:numId w:val="0"/>
              </w:numPr>
              <w:ind w:left="720"/>
              <w:rPr>
                <w:rFonts w:cs="Calibri"/>
                <w:szCs w:val="22"/>
              </w:rPr>
            </w:pPr>
          </w:p>
          <w:p w14:paraId="410B9955" w14:textId="750635AE" w:rsidR="00F84DBB" w:rsidRPr="00F84DBB" w:rsidRDefault="00F84DBB" w:rsidP="00F84DBB">
            <w:pPr>
              <w:pStyle w:val="BulletListDense"/>
              <w:numPr>
                <w:ilvl w:val="0"/>
                <w:numId w:val="0"/>
              </w:numPr>
              <w:ind w:left="853" w:hanging="360"/>
              <w:rPr>
                <w:rFonts w:cs="Calibri"/>
                <w:szCs w:val="22"/>
              </w:rPr>
            </w:pPr>
          </w:p>
          <w:p w14:paraId="46D0BBE0" w14:textId="0547CF62" w:rsidR="00F84DBB" w:rsidRPr="00EF5AB4" w:rsidRDefault="00F84DBB" w:rsidP="00EF5AB4">
            <w:pPr>
              <w:jc w:val="both"/>
              <w:rPr>
                <w:rFonts w:cs="Calibri"/>
                <w:b/>
                <w:szCs w:val="22"/>
              </w:rPr>
            </w:pPr>
            <w:r w:rsidRPr="00EF5AB4">
              <w:rPr>
                <w:rFonts w:cs="Calibri"/>
                <w:b/>
                <w:szCs w:val="22"/>
              </w:rPr>
              <w:t xml:space="preserve">Service Delivery </w:t>
            </w:r>
          </w:p>
          <w:p w14:paraId="5433191E" w14:textId="7B5D7DA3" w:rsidR="00086392" w:rsidRPr="00F84DBB" w:rsidRDefault="00086392" w:rsidP="00EF5AB4">
            <w:pPr>
              <w:pStyle w:val="BulletListDense"/>
              <w:numPr>
                <w:ilvl w:val="0"/>
                <w:numId w:val="41"/>
              </w:numPr>
              <w:rPr>
                <w:rFonts w:cs="Calibri"/>
                <w:szCs w:val="22"/>
              </w:rPr>
            </w:pPr>
            <w:r w:rsidRPr="00F84DBB">
              <w:rPr>
                <w:rFonts w:cs="Calibri"/>
                <w:szCs w:val="22"/>
              </w:rPr>
              <w:t xml:space="preserve">Direct and manage all operational activities </w:t>
            </w:r>
            <w:r w:rsidR="00D84C1E">
              <w:rPr>
                <w:rFonts w:cs="Calibri"/>
                <w:szCs w:val="22"/>
              </w:rPr>
              <w:t>within</w:t>
            </w:r>
            <w:r w:rsidRPr="00F84DBB">
              <w:rPr>
                <w:rFonts w:cs="Calibri"/>
                <w:szCs w:val="22"/>
              </w:rPr>
              <w:t xml:space="preserve"> our MSK portfolio, to facilitate sharing of knowledge and best practice across our services.</w:t>
            </w:r>
          </w:p>
          <w:p w14:paraId="47576798" w14:textId="6415DB08" w:rsidR="00086392" w:rsidRDefault="00940C7D" w:rsidP="00EF5AB4">
            <w:pPr>
              <w:pStyle w:val="BulletListDense"/>
              <w:numPr>
                <w:ilvl w:val="0"/>
                <w:numId w:val="41"/>
              </w:numPr>
              <w:rPr>
                <w:rFonts w:cs="Calibri"/>
                <w:szCs w:val="22"/>
              </w:rPr>
            </w:pPr>
            <w:r>
              <w:rPr>
                <w:rFonts w:cs="Calibri"/>
                <w:szCs w:val="22"/>
              </w:rPr>
              <w:t>M</w:t>
            </w:r>
            <w:r w:rsidR="00086392" w:rsidRPr="00F84DBB">
              <w:rPr>
                <w:rFonts w:cs="Calibri"/>
                <w:szCs w:val="22"/>
              </w:rPr>
              <w:t>eet business and financial objectives of NHS MSK services</w:t>
            </w:r>
          </w:p>
          <w:p w14:paraId="328F6A07" w14:textId="1A377BD6" w:rsidR="00EE0364" w:rsidRDefault="00EE0364" w:rsidP="00EF5AB4">
            <w:pPr>
              <w:pStyle w:val="BulletListDense"/>
              <w:numPr>
                <w:ilvl w:val="0"/>
                <w:numId w:val="41"/>
              </w:numPr>
              <w:rPr>
                <w:rFonts w:cs="Calibri"/>
                <w:szCs w:val="22"/>
              </w:rPr>
            </w:pPr>
            <w:r w:rsidRPr="00F84DBB">
              <w:rPr>
                <w:rFonts w:cs="Calibri"/>
                <w:szCs w:val="22"/>
              </w:rPr>
              <w:t xml:space="preserve">To </w:t>
            </w:r>
            <w:r w:rsidR="00940C7D">
              <w:rPr>
                <w:rFonts w:cs="Calibri"/>
                <w:szCs w:val="22"/>
              </w:rPr>
              <w:t>meet/</w:t>
            </w:r>
            <w:r w:rsidRPr="00F84DBB">
              <w:rPr>
                <w:rFonts w:cs="Calibri"/>
                <w:szCs w:val="22"/>
              </w:rPr>
              <w:t>exceed targets set for NHS MSK services demonstrating a commitment to continuous improvement.</w:t>
            </w:r>
          </w:p>
          <w:p w14:paraId="2BBD58F4" w14:textId="7E45222B" w:rsidR="00BD2D71" w:rsidRDefault="00940C7D" w:rsidP="00EF5AB4">
            <w:pPr>
              <w:pStyle w:val="BulletListDense"/>
              <w:numPr>
                <w:ilvl w:val="0"/>
                <w:numId w:val="41"/>
              </w:numPr>
              <w:rPr>
                <w:rFonts w:cs="Calibri"/>
                <w:szCs w:val="22"/>
              </w:rPr>
            </w:pPr>
            <w:r>
              <w:rPr>
                <w:rFonts w:cs="Calibri"/>
                <w:szCs w:val="22"/>
              </w:rPr>
              <w:t>E</w:t>
            </w:r>
            <w:r w:rsidR="00BD2D71" w:rsidRPr="00F84DBB">
              <w:rPr>
                <w:rFonts w:cs="Calibri"/>
                <w:szCs w:val="22"/>
              </w:rPr>
              <w:t>ffectively monitor the performance of existing services identifying opportunities for improvement using metrics</w:t>
            </w:r>
            <w:r w:rsidR="00901DBB">
              <w:rPr>
                <w:rFonts w:cs="Calibri"/>
                <w:szCs w:val="22"/>
              </w:rPr>
              <w:t>/ clear rationale</w:t>
            </w:r>
            <w:r w:rsidR="00A85925">
              <w:rPr>
                <w:rFonts w:cs="Calibri"/>
                <w:szCs w:val="22"/>
              </w:rPr>
              <w:t xml:space="preserve"> in conjunction with</w:t>
            </w:r>
            <w:r w:rsidR="00BD2D71" w:rsidRPr="00F84DBB">
              <w:rPr>
                <w:rFonts w:cs="Calibri"/>
                <w:szCs w:val="22"/>
              </w:rPr>
              <w:t xml:space="preserve"> senior management.</w:t>
            </w:r>
          </w:p>
          <w:p w14:paraId="419521F3" w14:textId="77777777" w:rsidR="00BD2D71" w:rsidRPr="00F84DBB" w:rsidRDefault="00BD2D71" w:rsidP="00EF5AB4">
            <w:pPr>
              <w:pStyle w:val="BulletListDense"/>
              <w:numPr>
                <w:ilvl w:val="0"/>
                <w:numId w:val="41"/>
              </w:numPr>
              <w:rPr>
                <w:rFonts w:cs="Calibri"/>
                <w:szCs w:val="22"/>
              </w:rPr>
            </w:pPr>
            <w:r w:rsidRPr="00F84DBB">
              <w:rPr>
                <w:rFonts w:cs="Calibri"/>
                <w:szCs w:val="22"/>
              </w:rPr>
              <w:t>Understand the requirements of the existing customers to ensure their needs are met.</w:t>
            </w:r>
          </w:p>
          <w:p w14:paraId="50C46108" w14:textId="77777777" w:rsidR="00F84DBB" w:rsidRPr="00F84DBB" w:rsidRDefault="00F84DBB" w:rsidP="00EF5AB4">
            <w:pPr>
              <w:numPr>
                <w:ilvl w:val="0"/>
                <w:numId w:val="41"/>
              </w:numPr>
              <w:jc w:val="both"/>
              <w:rPr>
                <w:rFonts w:cs="Calibri"/>
                <w:color w:val="000000"/>
                <w:szCs w:val="22"/>
              </w:rPr>
            </w:pPr>
            <w:r w:rsidRPr="00F84DBB">
              <w:rPr>
                <w:rFonts w:cs="Calibri"/>
                <w:szCs w:val="22"/>
              </w:rPr>
              <w:t>To ensure that the programmes and services offered by the company contribute to the company's mission statement and reflect the priorities of the Board</w:t>
            </w:r>
          </w:p>
          <w:p w14:paraId="18CB55E3" w14:textId="77777777" w:rsidR="00F84DBB" w:rsidRPr="00F84DBB" w:rsidRDefault="00F84DBB" w:rsidP="00EF5AB4">
            <w:pPr>
              <w:numPr>
                <w:ilvl w:val="0"/>
                <w:numId w:val="41"/>
              </w:numPr>
              <w:spacing w:before="100" w:beforeAutospacing="1" w:after="100" w:afterAutospacing="1"/>
              <w:rPr>
                <w:rFonts w:cs="Calibri"/>
                <w:szCs w:val="22"/>
              </w:rPr>
            </w:pPr>
            <w:r w:rsidRPr="00F84DBB">
              <w:rPr>
                <w:rFonts w:cs="Calibri"/>
                <w:szCs w:val="22"/>
              </w:rPr>
              <w:t>Oversee the planning, implementation, execution and evaluation of special projects</w:t>
            </w:r>
          </w:p>
          <w:p w14:paraId="6BF37920"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ensure that the service information systems are up to date and be able to collate, analyse and distribute data input for quality audit and costing purposes.</w:t>
            </w:r>
          </w:p>
          <w:p w14:paraId="5A1FA68F"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be responsible for the production of accurate information with regard to contractual commitments.</w:t>
            </w:r>
          </w:p>
          <w:p w14:paraId="0B45957E" w14:textId="77777777" w:rsidR="00F84DBB" w:rsidRPr="00F84DBB" w:rsidRDefault="00F84DBB" w:rsidP="00F84DBB">
            <w:pPr>
              <w:pStyle w:val="ListParagraph"/>
              <w:rPr>
                <w:rFonts w:cs="Calibri"/>
                <w:color w:val="000000"/>
                <w:szCs w:val="22"/>
              </w:rPr>
            </w:pPr>
          </w:p>
          <w:p w14:paraId="47248123" w14:textId="77777777" w:rsidR="00F84DBB" w:rsidRPr="00F84DBB" w:rsidRDefault="00F84DBB" w:rsidP="00F84DBB">
            <w:pPr>
              <w:jc w:val="both"/>
              <w:rPr>
                <w:rFonts w:cs="Calibri"/>
                <w:b/>
                <w:szCs w:val="22"/>
              </w:rPr>
            </w:pPr>
          </w:p>
          <w:p w14:paraId="5E7AED63" w14:textId="7570FA44" w:rsidR="00F84DBB" w:rsidRPr="00EF5AB4" w:rsidRDefault="00F84DBB" w:rsidP="00EF5AB4">
            <w:pPr>
              <w:jc w:val="both"/>
              <w:rPr>
                <w:rFonts w:cs="Calibri"/>
                <w:b/>
                <w:szCs w:val="22"/>
              </w:rPr>
            </w:pPr>
            <w:r w:rsidRPr="00EF5AB4">
              <w:rPr>
                <w:rFonts w:cs="Calibri"/>
                <w:b/>
                <w:szCs w:val="22"/>
              </w:rPr>
              <w:t>Service Development</w:t>
            </w:r>
          </w:p>
          <w:p w14:paraId="2CF1C85B" w14:textId="77777777" w:rsidR="00F84DBB" w:rsidRPr="00EF5AB4" w:rsidRDefault="00F84DBB" w:rsidP="00EF5AB4">
            <w:pPr>
              <w:pStyle w:val="ListParagraph"/>
              <w:numPr>
                <w:ilvl w:val="0"/>
                <w:numId w:val="41"/>
              </w:numPr>
              <w:jc w:val="both"/>
              <w:rPr>
                <w:rFonts w:cs="Calibri"/>
                <w:szCs w:val="22"/>
              </w:rPr>
            </w:pPr>
            <w:r w:rsidRPr="00EF5AB4">
              <w:rPr>
                <w:rFonts w:cs="Calibri"/>
                <w:szCs w:val="22"/>
              </w:rPr>
              <w:t>Support and maintain strong clinical leadership within the company and, in partnership with that clinical leadership, represent the company in negotiations with NHS commissioners, suppliers and other key contacts to secure for it the most effective contract terms to deliver high quality services.</w:t>
            </w:r>
          </w:p>
          <w:p w14:paraId="5599DA7C" w14:textId="4EED2E48" w:rsidR="0061115D" w:rsidRPr="00F84DBB" w:rsidRDefault="00223B78" w:rsidP="00EF5AB4">
            <w:pPr>
              <w:pStyle w:val="BulletListDense"/>
              <w:numPr>
                <w:ilvl w:val="0"/>
                <w:numId w:val="41"/>
              </w:numPr>
              <w:rPr>
                <w:rFonts w:cs="Calibri"/>
                <w:szCs w:val="22"/>
              </w:rPr>
            </w:pPr>
            <w:r>
              <w:rPr>
                <w:rFonts w:cs="Calibri"/>
                <w:szCs w:val="22"/>
              </w:rPr>
              <w:t>Work to</w:t>
            </w:r>
            <w:r w:rsidR="0061115D" w:rsidRPr="00F84DBB">
              <w:rPr>
                <w:rFonts w:cs="Calibri"/>
                <w:szCs w:val="22"/>
              </w:rPr>
              <w:t xml:space="preserve"> proactively exceed CCG </w:t>
            </w:r>
            <w:r w:rsidR="006A5449" w:rsidRPr="00F84DBB">
              <w:rPr>
                <w:rFonts w:cs="Calibri"/>
                <w:szCs w:val="22"/>
              </w:rPr>
              <w:t>expectations and</w:t>
            </w:r>
            <w:r w:rsidR="0061115D" w:rsidRPr="00F84DBB">
              <w:rPr>
                <w:rFonts w:cs="Calibri"/>
                <w:szCs w:val="22"/>
              </w:rPr>
              <w:t xml:space="preserve"> demonstrate an entrepreneurial mindset in driving innovation and best practice within NHS MSK services. </w:t>
            </w:r>
          </w:p>
          <w:p w14:paraId="0A5F9979" w14:textId="200C762C" w:rsidR="0061115D" w:rsidRDefault="0061115D" w:rsidP="00EF5AB4">
            <w:pPr>
              <w:pStyle w:val="BulletListDense"/>
              <w:numPr>
                <w:ilvl w:val="0"/>
                <w:numId w:val="41"/>
              </w:numPr>
              <w:rPr>
                <w:rFonts w:cs="Calibri"/>
                <w:szCs w:val="22"/>
              </w:rPr>
            </w:pPr>
            <w:r w:rsidRPr="00F84DBB">
              <w:rPr>
                <w:rFonts w:cs="Calibri"/>
                <w:szCs w:val="22"/>
              </w:rPr>
              <w:t>Manage the tender and bid process for new work opportunities, building and developing relationships with CCGs, and taking the lead in positioning and selling our proposition.</w:t>
            </w:r>
          </w:p>
          <w:p w14:paraId="191E44D0" w14:textId="69B5D007" w:rsidR="00533010" w:rsidRDefault="00533010" w:rsidP="00EF5AB4">
            <w:pPr>
              <w:pStyle w:val="BulletListDense"/>
              <w:numPr>
                <w:ilvl w:val="0"/>
                <w:numId w:val="41"/>
              </w:numPr>
              <w:rPr>
                <w:rFonts w:cs="Calibri"/>
                <w:szCs w:val="22"/>
              </w:rPr>
            </w:pPr>
            <w:r w:rsidRPr="00F84DBB">
              <w:rPr>
                <w:rFonts w:cs="Calibri"/>
                <w:szCs w:val="22"/>
              </w:rPr>
              <w:lastRenderedPageBreak/>
              <w:t>Conduct market research and analysis to create detailed business plans on commercial opportunities, to include expansion, acquisition, and existing business development</w:t>
            </w:r>
          </w:p>
          <w:p w14:paraId="6BFAE3FC" w14:textId="77777777" w:rsidR="00A30D73" w:rsidRPr="00F84DBB" w:rsidRDefault="00A30D73" w:rsidP="00EF5AB4">
            <w:pPr>
              <w:pStyle w:val="BulletListDense"/>
              <w:numPr>
                <w:ilvl w:val="0"/>
                <w:numId w:val="41"/>
              </w:numPr>
              <w:rPr>
                <w:rFonts w:cs="Calibri"/>
                <w:szCs w:val="22"/>
              </w:rPr>
            </w:pPr>
            <w:r w:rsidRPr="00F84DBB">
              <w:rPr>
                <w:rFonts w:cs="Calibri"/>
                <w:szCs w:val="22"/>
              </w:rPr>
              <w:t>Act to acquire new customers and manage ongoing customer relationships.</w:t>
            </w:r>
          </w:p>
          <w:p w14:paraId="130920D4" w14:textId="77777777" w:rsidR="00A30D73" w:rsidRPr="00F84DBB" w:rsidRDefault="00A30D73" w:rsidP="00EF5AB4">
            <w:pPr>
              <w:pStyle w:val="BulletListDense"/>
              <w:numPr>
                <w:ilvl w:val="0"/>
                <w:numId w:val="41"/>
              </w:numPr>
              <w:rPr>
                <w:rFonts w:cs="Calibri"/>
                <w:szCs w:val="22"/>
              </w:rPr>
            </w:pPr>
            <w:r w:rsidRPr="00F84DBB">
              <w:rPr>
                <w:rFonts w:cs="Calibri"/>
                <w:szCs w:val="22"/>
              </w:rPr>
              <w:t xml:space="preserve">Build and maintain profitable intermediary partnerships </w:t>
            </w:r>
          </w:p>
          <w:p w14:paraId="20489247"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identify future resourcing requirements and ensure the service meets its contractual, quality and efficiency requirements and targets e.g. CQUINs.</w:t>
            </w:r>
          </w:p>
          <w:p w14:paraId="495F2AC4" w14:textId="0F0CF7F1" w:rsidR="00F84DBB" w:rsidRPr="00F84DBB" w:rsidRDefault="009E3A09" w:rsidP="00EF5AB4">
            <w:pPr>
              <w:numPr>
                <w:ilvl w:val="0"/>
                <w:numId w:val="41"/>
              </w:numPr>
              <w:jc w:val="both"/>
              <w:rPr>
                <w:rFonts w:cs="Calibri"/>
                <w:color w:val="000000"/>
                <w:szCs w:val="22"/>
              </w:rPr>
            </w:pPr>
            <w:r>
              <w:rPr>
                <w:rFonts w:cs="Calibri"/>
                <w:color w:val="000000"/>
                <w:szCs w:val="22"/>
              </w:rPr>
              <w:t>E</w:t>
            </w:r>
            <w:r w:rsidR="00F84DBB" w:rsidRPr="00F84DBB">
              <w:rPr>
                <w:rFonts w:cs="Calibri"/>
                <w:color w:val="000000"/>
                <w:szCs w:val="22"/>
              </w:rPr>
              <w:t>nsure that the service has effective arrangements in place for identifying, assessing, reporting and managing risk in line with Care Quality Commission Standards.</w:t>
            </w:r>
          </w:p>
          <w:p w14:paraId="719AE668" w14:textId="5AA3DA84" w:rsidR="00F84DBB" w:rsidRPr="00F84DBB" w:rsidRDefault="009E3A09" w:rsidP="00EF5AB4">
            <w:pPr>
              <w:numPr>
                <w:ilvl w:val="0"/>
                <w:numId w:val="41"/>
              </w:numPr>
              <w:jc w:val="both"/>
              <w:rPr>
                <w:rFonts w:cs="Calibri"/>
                <w:color w:val="000000"/>
                <w:szCs w:val="22"/>
              </w:rPr>
            </w:pPr>
            <w:r>
              <w:rPr>
                <w:rFonts w:cs="Calibri"/>
                <w:color w:val="000000"/>
                <w:szCs w:val="22"/>
              </w:rPr>
              <w:t>R</w:t>
            </w:r>
            <w:r w:rsidR="00F84DBB" w:rsidRPr="00F84DBB">
              <w:rPr>
                <w:rFonts w:cs="Calibri"/>
                <w:color w:val="000000"/>
                <w:szCs w:val="22"/>
              </w:rPr>
              <w:t xml:space="preserve">epresent the service at </w:t>
            </w:r>
            <w:r>
              <w:rPr>
                <w:rFonts w:cs="Calibri"/>
                <w:color w:val="000000"/>
                <w:szCs w:val="22"/>
              </w:rPr>
              <w:t>Director</w:t>
            </w:r>
            <w:r w:rsidR="00F84DBB" w:rsidRPr="00F84DBB">
              <w:rPr>
                <w:rFonts w:cs="Calibri"/>
                <w:color w:val="000000"/>
                <w:szCs w:val="22"/>
              </w:rPr>
              <w:t xml:space="preserve"> level and with external local, regional and national agencies including other service providers, patients, lead clinicians, Commissioners and other appropriate agencies on issues relating to service delivery and strategic planning.</w:t>
            </w:r>
          </w:p>
          <w:p w14:paraId="59D1DB4B"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oversee and direct the implementation of the IT strategy for the service.</w:t>
            </w:r>
          </w:p>
          <w:p w14:paraId="62D6BE49" w14:textId="77777777" w:rsidR="00F84DBB" w:rsidRPr="00F84DBB" w:rsidRDefault="00F84DBB" w:rsidP="00F84DBB">
            <w:pPr>
              <w:pStyle w:val="ListParagraph"/>
              <w:rPr>
                <w:rFonts w:cs="Calibri"/>
                <w:szCs w:val="22"/>
              </w:rPr>
            </w:pPr>
          </w:p>
          <w:p w14:paraId="643CCCD4" w14:textId="77777777" w:rsidR="00F84DBB" w:rsidRPr="00F84DBB" w:rsidRDefault="00F84DBB" w:rsidP="00F84DBB">
            <w:pPr>
              <w:jc w:val="both"/>
              <w:rPr>
                <w:rFonts w:cs="Calibri"/>
                <w:szCs w:val="22"/>
              </w:rPr>
            </w:pPr>
          </w:p>
          <w:p w14:paraId="0B8ADB87" w14:textId="77777777" w:rsidR="00F84DBB" w:rsidRPr="009E3A09" w:rsidRDefault="00F84DBB" w:rsidP="009E3A09">
            <w:pPr>
              <w:jc w:val="both"/>
              <w:rPr>
                <w:rFonts w:cs="Calibri"/>
                <w:b/>
                <w:bCs/>
                <w:szCs w:val="22"/>
              </w:rPr>
            </w:pPr>
            <w:r w:rsidRPr="009E3A09">
              <w:rPr>
                <w:rFonts w:cs="Calibri"/>
                <w:b/>
                <w:bCs/>
                <w:szCs w:val="22"/>
              </w:rPr>
              <w:t>Financial Responsibilities</w:t>
            </w:r>
          </w:p>
          <w:p w14:paraId="52064A27" w14:textId="77777777" w:rsidR="00F84DBB" w:rsidRPr="00EF5AB4" w:rsidRDefault="00F84DBB" w:rsidP="00EF5AB4">
            <w:pPr>
              <w:pStyle w:val="ListParagraph"/>
              <w:numPr>
                <w:ilvl w:val="0"/>
                <w:numId w:val="41"/>
              </w:numPr>
              <w:jc w:val="both"/>
              <w:rPr>
                <w:rFonts w:cs="Calibri"/>
                <w:color w:val="000000"/>
                <w:szCs w:val="22"/>
              </w:rPr>
            </w:pPr>
            <w:r w:rsidRPr="00EF5AB4">
              <w:rPr>
                <w:rFonts w:cs="Calibri"/>
                <w:color w:val="000000"/>
                <w:szCs w:val="22"/>
              </w:rPr>
              <w:t>Prepare, gain acceptance, and monitor the implementation of the annual budget to ensure that budget targets are met, ensuring the delivery of services for an agreed level of activity at the highest level of service and clinical quality.</w:t>
            </w:r>
          </w:p>
          <w:p w14:paraId="0542A965" w14:textId="77777777" w:rsidR="00954C53" w:rsidRPr="00F84DBB" w:rsidRDefault="00954C53" w:rsidP="00EF5AB4">
            <w:pPr>
              <w:pStyle w:val="BulletListDense"/>
              <w:numPr>
                <w:ilvl w:val="0"/>
                <w:numId w:val="41"/>
              </w:numPr>
              <w:rPr>
                <w:rFonts w:cs="Calibri"/>
                <w:szCs w:val="22"/>
              </w:rPr>
            </w:pPr>
            <w:r w:rsidRPr="00F84DBB">
              <w:rPr>
                <w:rFonts w:cs="Calibri"/>
                <w:szCs w:val="22"/>
              </w:rPr>
              <w:t>Support the process of producing financial targets and budget development and monitoring.</w:t>
            </w:r>
          </w:p>
          <w:p w14:paraId="7893C55F"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lead in the development of a financial strategy that will ensure the financial sustainability of the service.</w:t>
            </w:r>
          </w:p>
          <w:p w14:paraId="3B4F7B20" w14:textId="09B22687" w:rsidR="00F84DBB" w:rsidRDefault="00F84DBB" w:rsidP="00EF5AB4">
            <w:pPr>
              <w:numPr>
                <w:ilvl w:val="0"/>
                <w:numId w:val="41"/>
              </w:numPr>
              <w:jc w:val="both"/>
              <w:rPr>
                <w:rFonts w:cs="Calibri"/>
                <w:color w:val="000000"/>
                <w:szCs w:val="22"/>
              </w:rPr>
            </w:pPr>
            <w:r w:rsidRPr="00F84DBB">
              <w:rPr>
                <w:rFonts w:cs="Calibri"/>
                <w:color w:val="000000"/>
                <w:szCs w:val="22"/>
              </w:rPr>
              <w:t>To own and be accountable for a comprehensive balanced budgets in the NHS MSK services.</w:t>
            </w:r>
          </w:p>
          <w:p w14:paraId="13DA43CB"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liaise with Finance to own the annual budgeting process to ensure timely and integrated financial planning to deliver financial targets within the context of the Service’s clinical and strategic objectives.</w:t>
            </w:r>
          </w:p>
          <w:p w14:paraId="17A7F4F3" w14:textId="0B80F0DC" w:rsidR="00F84DBB" w:rsidRPr="00F84DBB" w:rsidRDefault="004424E2" w:rsidP="00EF5AB4">
            <w:pPr>
              <w:numPr>
                <w:ilvl w:val="0"/>
                <w:numId w:val="41"/>
              </w:numPr>
              <w:jc w:val="both"/>
              <w:rPr>
                <w:rFonts w:cs="Calibri"/>
                <w:color w:val="000000"/>
                <w:szCs w:val="22"/>
              </w:rPr>
            </w:pPr>
            <w:r>
              <w:rPr>
                <w:rFonts w:cs="Calibri"/>
                <w:color w:val="000000"/>
                <w:szCs w:val="22"/>
              </w:rPr>
              <w:t>W</w:t>
            </w:r>
            <w:r w:rsidR="00F84DBB" w:rsidRPr="00F84DBB">
              <w:rPr>
                <w:rFonts w:cs="Calibri"/>
                <w:color w:val="000000"/>
                <w:szCs w:val="22"/>
              </w:rPr>
              <w:t>ork with the Directors to maximise the services’ financial stability and profitability through the negotiation of service level agreements and contracts with commissioners, providers and through the delivery of internal efficiencies.</w:t>
            </w:r>
          </w:p>
          <w:p w14:paraId="670F3B3A" w14:textId="0147B188" w:rsidR="00F84DBB" w:rsidRPr="00F84DBB" w:rsidRDefault="004424E2" w:rsidP="00EF5AB4">
            <w:pPr>
              <w:numPr>
                <w:ilvl w:val="0"/>
                <w:numId w:val="41"/>
              </w:numPr>
              <w:jc w:val="both"/>
              <w:rPr>
                <w:rFonts w:cs="Calibri"/>
                <w:color w:val="000000"/>
                <w:szCs w:val="22"/>
              </w:rPr>
            </w:pPr>
            <w:r>
              <w:rPr>
                <w:rFonts w:cs="Calibri"/>
                <w:color w:val="000000"/>
                <w:szCs w:val="22"/>
              </w:rPr>
              <w:t>A</w:t>
            </w:r>
            <w:r w:rsidR="00F84DBB" w:rsidRPr="00F84DBB">
              <w:rPr>
                <w:rFonts w:cs="Calibri"/>
                <w:color w:val="000000"/>
                <w:szCs w:val="22"/>
              </w:rPr>
              <w:t>ccountability for the NHS MSK services budgets’ ensuring that optimum care is provided with the resources available and that the service achieves its service and financial targets.</w:t>
            </w:r>
          </w:p>
          <w:p w14:paraId="4E6017BB" w14:textId="4B1E4DAB" w:rsidR="00F84DBB" w:rsidRDefault="00F84DBB" w:rsidP="00F84DBB">
            <w:pPr>
              <w:jc w:val="both"/>
              <w:rPr>
                <w:rFonts w:cs="Calibri"/>
                <w:color w:val="000000"/>
                <w:szCs w:val="22"/>
              </w:rPr>
            </w:pPr>
          </w:p>
          <w:p w14:paraId="64968474" w14:textId="77777777" w:rsidR="008C553E" w:rsidRPr="00F84DBB" w:rsidRDefault="008C553E" w:rsidP="00F84DBB">
            <w:pPr>
              <w:jc w:val="both"/>
              <w:rPr>
                <w:rFonts w:cs="Calibri"/>
                <w:color w:val="000000"/>
                <w:szCs w:val="22"/>
              </w:rPr>
            </w:pPr>
          </w:p>
          <w:p w14:paraId="105FF169" w14:textId="77777777" w:rsidR="008C553E" w:rsidRPr="00AF0ADA" w:rsidRDefault="008C553E" w:rsidP="008C553E">
            <w:pPr>
              <w:jc w:val="both"/>
              <w:rPr>
                <w:rFonts w:cs="Calibri"/>
                <w:b/>
                <w:bCs/>
                <w:szCs w:val="22"/>
              </w:rPr>
            </w:pPr>
            <w:r w:rsidRPr="00AF0ADA">
              <w:rPr>
                <w:rFonts w:cs="Calibri"/>
                <w:b/>
                <w:bCs/>
                <w:szCs w:val="22"/>
              </w:rPr>
              <w:t>Stakeholder Management</w:t>
            </w:r>
          </w:p>
          <w:p w14:paraId="38B4BEB2" w14:textId="6B11DB37" w:rsidR="001A0B4A" w:rsidRDefault="001A0B4A" w:rsidP="008C553E">
            <w:pPr>
              <w:pStyle w:val="ListParagraph"/>
              <w:numPr>
                <w:ilvl w:val="0"/>
                <w:numId w:val="41"/>
              </w:numPr>
              <w:jc w:val="both"/>
              <w:rPr>
                <w:rFonts w:cs="Calibri"/>
                <w:szCs w:val="22"/>
              </w:rPr>
            </w:pPr>
            <w:r>
              <w:rPr>
                <w:rFonts w:cs="Calibri"/>
                <w:szCs w:val="22"/>
              </w:rPr>
              <w:t>Own and manage ICS relationships moving forward, developing processes and structure within Vita for the effective management of ICS frameworks.</w:t>
            </w:r>
          </w:p>
          <w:p w14:paraId="4BBD0C6E" w14:textId="52EF12E5" w:rsidR="008C553E" w:rsidRPr="00EF5AB4" w:rsidRDefault="008C553E" w:rsidP="008C553E">
            <w:pPr>
              <w:pStyle w:val="ListParagraph"/>
              <w:numPr>
                <w:ilvl w:val="0"/>
                <w:numId w:val="41"/>
              </w:numPr>
              <w:jc w:val="both"/>
              <w:rPr>
                <w:rFonts w:cs="Calibri"/>
                <w:szCs w:val="22"/>
              </w:rPr>
            </w:pPr>
            <w:r w:rsidRPr="00EF5AB4">
              <w:rPr>
                <w:rFonts w:cs="Calibri"/>
                <w:szCs w:val="22"/>
              </w:rPr>
              <w:lastRenderedPageBreak/>
              <w:t>Establish and maintain effective formal and informal links with NHS commissioning customers, relevant government departments and agencies, local authorities, key decision-makers and other stakeholders generally, to exchange information and views and to ensure that the company is providing the appropriate range and quality of services.</w:t>
            </w:r>
          </w:p>
          <w:p w14:paraId="2E92B626" w14:textId="77777777" w:rsidR="008C553E" w:rsidRDefault="008C553E" w:rsidP="008C553E">
            <w:pPr>
              <w:numPr>
                <w:ilvl w:val="0"/>
                <w:numId w:val="41"/>
              </w:numPr>
              <w:jc w:val="both"/>
              <w:rPr>
                <w:rFonts w:cs="Calibri"/>
                <w:color w:val="000000"/>
                <w:szCs w:val="22"/>
              </w:rPr>
            </w:pPr>
            <w:r w:rsidRPr="00F84DBB">
              <w:rPr>
                <w:rFonts w:cs="Calibri"/>
                <w:color w:val="000000"/>
                <w:szCs w:val="22"/>
              </w:rPr>
              <w:t>To ensure effective communication arrangements exist within the service and to contribute to the development of effective communication with all stakeholders.</w:t>
            </w:r>
          </w:p>
          <w:p w14:paraId="4D628FA5" w14:textId="77777777" w:rsidR="008C553E" w:rsidRPr="00F84DBB" w:rsidRDefault="008C553E" w:rsidP="008C553E">
            <w:pPr>
              <w:pStyle w:val="BulletListDense"/>
              <w:numPr>
                <w:ilvl w:val="0"/>
                <w:numId w:val="41"/>
              </w:numPr>
              <w:rPr>
                <w:rFonts w:cs="Calibri"/>
                <w:szCs w:val="22"/>
              </w:rPr>
            </w:pPr>
            <w:r w:rsidRPr="00F84DBB">
              <w:rPr>
                <w:rFonts w:cs="Calibri"/>
                <w:szCs w:val="22"/>
              </w:rPr>
              <w:t>Co-operate and liaise with all relevant departments e.g. Governance, finance and marketing</w:t>
            </w:r>
          </w:p>
          <w:p w14:paraId="592D7D7D" w14:textId="77777777" w:rsidR="008C553E" w:rsidRPr="00F84DBB" w:rsidRDefault="008C553E" w:rsidP="008C553E">
            <w:pPr>
              <w:numPr>
                <w:ilvl w:val="0"/>
                <w:numId w:val="41"/>
              </w:numPr>
              <w:jc w:val="both"/>
              <w:rPr>
                <w:rFonts w:cs="Calibri"/>
                <w:color w:val="000000"/>
                <w:szCs w:val="22"/>
              </w:rPr>
            </w:pPr>
            <w:r>
              <w:rPr>
                <w:rFonts w:cs="Calibri"/>
                <w:color w:val="000000"/>
                <w:szCs w:val="22"/>
              </w:rPr>
              <w:t>S</w:t>
            </w:r>
            <w:r w:rsidRPr="00F84DBB">
              <w:rPr>
                <w:rFonts w:cs="Calibri"/>
                <w:color w:val="000000"/>
                <w:szCs w:val="22"/>
              </w:rPr>
              <w:t>ustain effective working relationships with the Directors, lead clinicians and other managers ensuring that the operational requirements of the service are effectively managed.</w:t>
            </w:r>
          </w:p>
          <w:p w14:paraId="4134085D" w14:textId="77777777" w:rsidR="008C553E" w:rsidRPr="00F84DBB" w:rsidRDefault="008C553E" w:rsidP="008C553E">
            <w:pPr>
              <w:numPr>
                <w:ilvl w:val="0"/>
                <w:numId w:val="41"/>
              </w:numPr>
              <w:jc w:val="both"/>
              <w:rPr>
                <w:rFonts w:cs="Calibri"/>
                <w:color w:val="000000"/>
                <w:szCs w:val="22"/>
              </w:rPr>
            </w:pPr>
            <w:r w:rsidRPr="00F84DBB">
              <w:rPr>
                <w:rFonts w:cs="Calibri"/>
                <w:color w:val="000000"/>
                <w:szCs w:val="22"/>
              </w:rPr>
              <w:t>To act, where appropriate, as the service spokesperson both internally and externally.</w:t>
            </w:r>
          </w:p>
          <w:p w14:paraId="0431BD78" w14:textId="77777777" w:rsidR="008C553E" w:rsidRPr="00F84DBB" w:rsidRDefault="008C553E" w:rsidP="008C553E">
            <w:pPr>
              <w:numPr>
                <w:ilvl w:val="0"/>
                <w:numId w:val="41"/>
              </w:numPr>
              <w:jc w:val="both"/>
              <w:rPr>
                <w:rFonts w:cs="Calibri"/>
                <w:color w:val="000000"/>
                <w:szCs w:val="22"/>
              </w:rPr>
            </w:pPr>
            <w:r w:rsidRPr="00F84DBB">
              <w:rPr>
                <w:rFonts w:cs="Calibri"/>
                <w:color w:val="000000"/>
                <w:szCs w:val="22"/>
              </w:rPr>
              <w:t>To ensure systems are in place to deliver accurately and in timely fashion, all statutory information requirements e.g. those arising under the Data Protection and Freedom of Information Acts.</w:t>
            </w:r>
          </w:p>
          <w:p w14:paraId="033E445E" w14:textId="77777777" w:rsidR="008C553E" w:rsidRPr="00F84DBB" w:rsidRDefault="008C553E" w:rsidP="008C553E">
            <w:pPr>
              <w:numPr>
                <w:ilvl w:val="0"/>
                <w:numId w:val="41"/>
              </w:numPr>
              <w:rPr>
                <w:rFonts w:cs="Calibri"/>
                <w:szCs w:val="22"/>
              </w:rPr>
            </w:pPr>
            <w:r w:rsidRPr="00F84DBB">
              <w:rPr>
                <w:rFonts w:cs="Calibri"/>
                <w:szCs w:val="22"/>
              </w:rPr>
              <w:t>Communicate with stakeholders to keep them informed of the work of the company and to identify changes in the community served by the company.</w:t>
            </w:r>
          </w:p>
          <w:p w14:paraId="06D17E3A" w14:textId="77777777" w:rsidR="008C553E" w:rsidRPr="00F84DBB" w:rsidRDefault="008C553E" w:rsidP="008C553E">
            <w:pPr>
              <w:numPr>
                <w:ilvl w:val="0"/>
                <w:numId w:val="41"/>
              </w:numPr>
              <w:rPr>
                <w:rFonts w:cs="Calibri"/>
                <w:szCs w:val="22"/>
              </w:rPr>
            </w:pPr>
            <w:r w:rsidRPr="00F84DBB">
              <w:rPr>
                <w:rFonts w:cs="Calibri"/>
                <w:szCs w:val="22"/>
              </w:rPr>
              <w:t>Establish good working relationships and collaborative arrangements with community groups, and all local stakeholders</w:t>
            </w:r>
          </w:p>
          <w:p w14:paraId="577B3DD8" w14:textId="77777777" w:rsidR="00F84DBB" w:rsidRPr="00F84DBB" w:rsidRDefault="00F84DBB" w:rsidP="00F84DBB">
            <w:pPr>
              <w:ind w:left="720"/>
              <w:jc w:val="both"/>
              <w:rPr>
                <w:rFonts w:cs="Calibri"/>
                <w:b/>
                <w:szCs w:val="22"/>
              </w:rPr>
            </w:pPr>
          </w:p>
          <w:p w14:paraId="2E006A4D" w14:textId="77777777" w:rsidR="00F84DBB" w:rsidRPr="00F84DBB" w:rsidRDefault="00F84DBB" w:rsidP="00F84DBB">
            <w:pPr>
              <w:jc w:val="both"/>
              <w:rPr>
                <w:rFonts w:cs="Calibri"/>
                <w:szCs w:val="22"/>
              </w:rPr>
            </w:pPr>
          </w:p>
          <w:p w14:paraId="60FAD5DA" w14:textId="77777777" w:rsidR="00F84DBB" w:rsidRPr="004424E2" w:rsidRDefault="00F84DBB" w:rsidP="004424E2">
            <w:pPr>
              <w:jc w:val="both"/>
              <w:rPr>
                <w:rFonts w:cs="Calibri"/>
                <w:b/>
                <w:bCs/>
                <w:szCs w:val="22"/>
              </w:rPr>
            </w:pPr>
            <w:r w:rsidRPr="004424E2">
              <w:rPr>
                <w:rFonts w:cs="Calibri"/>
                <w:b/>
                <w:bCs/>
                <w:szCs w:val="22"/>
              </w:rPr>
              <w:t>People Management Responsibilities</w:t>
            </w:r>
          </w:p>
          <w:p w14:paraId="11EAE9C9" w14:textId="77777777" w:rsidR="00F84DBB" w:rsidRPr="00EF5AB4" w:rsidRDefault="00F84DBB" w:rsidP="00EF5AB4">
            <w:pPr>
              <w:pStyle w:val="ListParagraph"/>
              <w:numPr>
                <w:ilvl w:val="0"/>
                <w:numId w:val="41"/>
              </w:numPr>
              <w:jc w:val="both"/>
              <w:rPr>
                <w:rFonts w:cs="Calibri"/>
                <w:color w:val="000000"/>
                <w:szCs w:val="22"/>
              </w:rPr>
            </w:pPr>
            <w:r w:rsidRPr="00EF5AB4">
              <w:rPr>
                <w:rFonts w:cs="Calibri"/>
                <w:color w:val="000000"/>
                <w:szCs w:val="22"/>
              </w:rPr>
              <w:t>The post holder will lead and work with the other Directors to ensure the full engagement of the staff in the delivery of the service.</w:t>
            </w:r>
          </w:p>
          <w:p w14:paraId="2A8F7D7A" w14:textId="77777777" w:rsidR="00F84DBB" w:rsidRPr="00EF5AB4" w:rsidRDefault="00F84DBB" w:rsidP="00EF5AB4">
            <w:pPr>
              <w:pStyle w:val="ListParagraph"/>
              <w:numPr>
                <w:ilvl w:val="0"/>
                <w:numId w:val="41"/>
              </w:numPr>
              <w:jc w:val="both"/>
              <w:rPr>
                <w:rFonts w:cs="Calibri"/>
                <w:color w:val="000000"/>
                <w:szCs w:val="22"/>
              </w:rPr>
            </w:pPr>
            <w:r w:rsidRPr="00EF5AB4">
              <w:rPr>
                <w:rFonts w:cs="Calibri"/>
                <w:szCs w:val="22"/>
              </w:rPr>
              <w:t xml:space="preserve">Direct and control the work and resources of the company and ensure the recruitment and retention of the required numbers and types of well-motivated, trained and developed staff to ensure that it achieves its mission and objectives </w:t>
            </w:r>
            <w:r w:rsidRPr="00EF5AB4">
              <w:rPr>
                <w:rFonts w:cs="Calibri"/>
                <w:szCs w:val="22"/>
                <w:lang w:val="en"/>
              </w:rPr>
              <w:t>aligned with the board and shareholder goals</w:t>
            </w:r>
          </w:p>
          <w:p w14:paraId="2CB4AB5E"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 xml:space="preserve">To lead, and create a positive high performing workforce culture, maintaining highest levels of engagement, well-being, training and development.   </w:t>
            </w:r>
          </w:p>
          <w:p w14:paraId="02B1A70E" w14:textId="44B13F07" w:rsidR="00F84DBB" w:rsidRPr="00F84DBB" w:rsidRDefault="00485592" w:rsidP="00EF5AB4">
            <w:pPr>
              <w:numPr>
                <w:ilvl w:val="0"/>
                <w:numId w:val="41"/>
              </w:numPr>
              <w:jc w:val="both"/>
              <w:rPr>
                <w:rFonts w:cs="Calibri"/>
                <w:color w:val="000000"/>
                <w:szCs w:val="22"/>
              </w:rPr>
            </w:pPr>
            <w:r>
              <w:rPr>
                <w:rFonts w:cs="Calibri"/>
                <w:color w:val="000000"/>
                <w:szCs w:val="22"/>
              </w:rPr>
              <w:t>U</w:t>
            </w:r>
            <w:r w:rsidR="00F84DBB" w:rsidRPr="00F84DBB">
              <w:rPr>
                <w:rFonts w:cs="Calibri"/>
                <w:color w:val="000000"/>
                <w:szCs w:val="22"/>
              </w:rPr>
              <w:t xml:space="preserve">ndertake the appraisals and ongoing management of direct reports and heads of NHS MSK services.  </w:t>
            </w:r>
          </w:p>
          <w:p w14:paraId="7F892CE2" w14:textId="6FCECE1E" w:rsidR="00F84DBB" w:rsidRPr="00F84DBB" w:rsidRDefault="00F84DBB" w:rsidP="00EF5AB4">
            <w:pPr>
              <w:numPr>
                <w:ilvl w:val="0"/>
                <w:numId w:val="41"/>
              </w:numPr>
              <w:jc w:val="both"/>
              <w:rPr>
                <w:rFonts w:cs="Calibri"/>
                <w:color w:val="000000"/>
                <w:szCs w:val="22"/>
              </w:rPr>
            </w:pPr>
            <w:r w:rsidRPr="00F84DBB">
              <w:rPr>
                <w:rFonts w:cs="Calibri"/>
                <w:color w:val="000000"/>
                <w:szCs w:val="22"/>
              </w:rPr>
              <w:t xml:space="preserve">To ensure that staff management arrangements are consistent with </w:t>
            </w:r>
            <w:r w:rsidR="00485592">
              <w:rPr>
                <w:rFonts w:cs="Calibri"/>
                <w:color w:val="000000"/>
                <w:szCs w:val="22"/>
              </w:rPr>
              <w:t xml:space="preserve">best practice </w:t>
            </w:r>
            <w:r w:rsidRPr="00F84DBB">
              <w:rPr>
                <w:rFonts w:cs="Calibri"/>
                <w:color w:val="000000"/>
                <w:szCs w:val="22"/>
              </w:rPr>
              <w:t>HR policies and procedures and to ensure that good practice in recruitment, appraisal, performance management and other policies are maintained.</w:t>
            </w:r>
          </w:p>
          <w:p w14:paraId="293A9701"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 xml:space="preserve">To continually review skill mix and structures to ensure the structure of the NHS MSK services matches the needs of the business in line with the objectives required. </w:t>
            </w:r>
          </w:p>
          <w:p w14:paraId="21894245" w14:textId="27757584" w:rsidR="00F84DBB" w:rsidRPr="00F84DBB" w:rsidRDefault="00F84DBB" w:rsidP="00EF5AB4">
            <w:pPr>
              <w:numPr>
                <w:ilvl w:val="0"/>
                <w:numId w:val="41"/>
              </w:numPr>
              <w:rPr>
                <w:rFonts w:cs="Calibri"/>
                <w:szCs w:val="22"/>
              </w:rPr>
            </w:pPr>
            <w:r w:rsidRPr="00F84DBB">
              <w:rPr>
                <w:rFonts w:cs="Calibri"/>
                <w:szCs w:val="22"/>
              </w:rPr>
              <w:lastRenderedPageBreak/>
              <w:t>Lead the NHS board in developing a vision and strategic plan for the development of MSK services.</w:t>
            </w:r>
          </w:p>
          <w:p w14:paraId="29C014F4" w14:textId="77777777" w:rsidR="00F84DBB" w:rsidRPr="00F84DBB" w:rsidRDefault="00F84DBB" w:rsidP="00F84DBB">
            <w:pPr>
              <w:rPr>
                <w:rFonts w:cs="Calibri"/>
                <w:szCs w:val="22"/>
              </w:rPr>
            </w:pPr>
          </w:p>
          <w:p w14:paraId="48F09DD8" w14:textId="77777777" w:rsidR="00F84DBB" w:rsidRPr="00F84DBB" w:rsidRDefault="00F84DBB" w:rsidP="00F84DBB">
            <w:pPr>
              <w:jc w:val="both"/>
              <w:rPr>
                <w:rFonts w:cs="Calibri"/>
                <w:szCs w:val="22"/>
              </w:rPr>
            </w:pPr>
          </w:p>
          <w:p w14:paraId="51E45311" w14:textId="77777777" w:rsidR="00F84DBB" w:rsidRPr="009E0570" w:rsidRDefault="00F84DBB" w:rsidP="009E0570">
            <w:pPr>
              <w:jc w:val="both"/>
              <w:rPr>
                <w:rFonts w:cs="Calibri"/>
                <w:b/>
                <w:bCs/>
                <w:szCs w:val="22"/>
              </w:rPr>
            </w:pPr>
            <w:r w:rsidRPr="009E0570">
              <w:rPr>
                <w:rFonts w:cs="Calibri"/>
                <w:b/>
                <w:bCs/>
                <w:szCs w:val="22"/>
              </w:rPr>
              <w:t>Governance Responsibilities</w:t>
            </w:r>
          </w:p>
          <w:p w14:paraId="3F5386B9" w14:textId="783859F8" w:rsidR="00F84DBB" w:rsidRPr="00EF5AB4" w:rsidRDefault="009E0570" w:rsidP="00EF5AB4">
            <w:pPr>
              <w:pStyle w:val="ListParagraph"/>
              <w:numPr>
                <w:ilvl w:val="0"/>
                <w:numId w:val="41"/>
              </w:numPr>
              <w:jc w:val="both"/>
              <w:rPr>
                <w:rFonts w:cs="Calibri"/>
                <w:color w:val="000000"/>
                <w:szCs w:val="22"/>
              </w:rPr>
            </w:pPr>
            <w:r>
              <w:rPr>
                <w:rFonts w:cs="Calibri"/>
                <w:color w:val="000000"/>
                <w:szCs w:val="22"/>
              </w:rPr>
              <w:t>E</w:t>
            </w:r>
            <w:r w:rsidR="00F84DBB" w:rsidRPr="00EF5AB4">
              <w:rPr>
                <w:rFonts w:cs="Calibri"/>
                <w:color w:val="000000"/>
                <w:szCs w:val="22"/>
              </w:rPr>
              <w:t>nsure that all the activities undertaken within the service are subject to best practice governance arrangements.</w:t>
            </w:r>
          </w:p>
          <w:p w14:paraId="586B7A33"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With the support of the Governance team, oversee the development and maintenance of an integrated governance framework</w:t>
            </w:r>
          </w:p>
          <w:p w14:paraId="470076F8"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With the support of the Governance team, ensure that the service implements appropriate clinical governance structures and processes within the service. This covers responsibility for all clinical and non-clinical services.</w:t>
            </w:r>
          </w:p>
          <w:p w14:paraId="0C44FD19"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contribute to the development and application of systems, control processes and risk management arrangements that ensure full compliance with internal and external governance and best practice requirements e.g. Care Quality Commission Standards.</w:t>
            </w:r>
          </w:p>
          <w:p w14:paraId="375CB334" w14:textId="77777777" w:rsidR="00F84DBB" w:rsidRPr="00F84DBB" w:rsidRDefault="00F84DBB" w:rsidP="00EF5AB4">
            <w:pPr>
              <w:numPr>
                <w:ilvl w:val="0"/>
                <w:numId w:val="41"/>
              </w:numPr>
              <w:jc w:val="both"/>
              <w:rPr>
                <w:rFonts w:cs="Calibri"/>
                <w:color w:val="000000"/>
                <w:szCs w:val="22"/>
              </w:rPr>
            </w:pPr>
            <w:r w:rsidRPr="00F84DBB">
              <w:rPr>
                <w:rFonts w:cs="Calibri"/>
                <w:color w:val="000000"/>
                <w:szCs w:val="22"/>
              </w:rPr>
              <w:t>To provide a focal point for managing information risks and incidents and to be responsible for the management of all information assets</w:t>
            </w:r>
          </w:p>
          <w:p w14:paraId="216A1ECD" w14:textId="77777777" w:rsidR="00A72ECC" w:rsidRPr="00F84DBB" w:rsidRDefault="00A72ECC" w:rsidP="00A72ECC">
            <w:pPr>
              <w:rPr>
                <w:rFonts w:cs="Calibri"/>
                <w:b/>
                <w:bCs/>
                <w:szCs w:val="22"/>
              </w:rPr>
            </w:pPr>
          </w:p>
          <w:p w14:paraId="6666F9DF" w14:textId="77777777" w:rsidR="00A72ECC" w:rsidRPr="00F84DBB" w:rsidRDefault="00A72ECC" w:rsidP="00A72ECC">
            <w:pPr>
              <w:rPr>
                <w:rFonts w:cs="Calibri"/>
                <w:b/>
                <w:bCs/>
                <w:szCs w:val="22"/>
              </w:rPr>
            </w:pPr>
          </w:p>
          <w:p w14:paraId="6BE32BC9" w14:textId="178CDC05" w:rsidR="00A72ECC" w:rsidRPr="00AF0ADA" w:rsidRDefault="00A72ECC" w:rsidP="00AF0ADA">
            <w:pPr>
              <w:rPr>
                <w:rFonts w:cs="Calibri"/>
                <w:b/>
                <w:bCs/>
                <w:szCs w:val="22"/>
              </w:rPr>
            </w:pPr>
            <w:r w:rsidRPr="00AF0ADA">
              <w:rPr>
                <w:rFonts w:cs="Calibri"/>
                <w:b/>
                <w:bCs/>
                <w:szCs w:val="22"/>
              </w:rPr>
              <w:t>Equality Diversity &amp; Inclusion (EDI)</w:t>
            </w:r>
          </w:p>
          <w:p w14:paraId="0513A49A" w14:textId="6027E368" w:rsidR="00A72ECC" w:rsidRPr="00EF5AB4" w:rsidRDefault="00A72ECC" w:rsidP="00EF5AB4">
            <w:pPr>
              <w:pStyle w:val="ListParagraph"/>
              <w:numPr>
                <w:ilvl w:val="0"/>
                <w:numId w:val="41"/>
              </w:numPr>
              <w:rPr>
                <w:rFonts w:cs="Calibri"/>
                <w:szCs w:val="22"/>
              </w:rPr>
            </w:pPr>
            <w:r w:rsidRPr="00EF5AB4">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754BE3EC" w14:textId="77777777" w:rsidR="00A72ECC" w:rsidRPr="00F84DBB" w:rsidRDefault="00A72ECC" w:rsidP="00A72ECC">
            <w:pPr>
              <w:rPr>
                <w:rFonts w:cs="Calibri"/>
                <w:szCs w:val="22"/>
              </w:rPr>
            </w:pPr>
          </w:p>
          <w:p w14:paraId="5D9E4EAF" w14:textId="77777777" w:rsidR="00A72ECC" w:rsidRPr="00F84DBB" w:rsidRDefault="00A72ECC" w:rsidP="00EF5AB4">
            <w:pPr>
              <w:pStyle w:val="BulletListDense"/>
              <w:numPr>
                <w:ilvl w:val="0"/>
                <w:numId w:val="41"/>
              </w:numPr>
              <w:rPr>
                <w:rFonts w:cs="Calibri"/>
                <w:szCs w:val="22"/>
              </w:rPr>
            </w:pPr>
            <w:r w:rsidRPr="00F84DBB">
              <w:rPr>
                <w:rFonts w:cs="Calibri"/>
                <w:szCs w:val="22"/>
              </w:rPr>
              <w:t>Be aware of the impact of your behaviour on others</w:t>
            </w:r>
          </w:p>
          <w:p w14:paraId="1D3D65E5" w14:textId="77777777" w:rsidR="00A72ECC" w:rsidRPr="00F84DBB" w:rsidRDefault="00A72ECC" w:rsidP="00EF5AB4">
            <w:pPr>
              <w:pStyle w:val="BulletListDense"/>
              <w:numPr>
                <w:ilvl w:val="0"/>
                <w:numId w:val="41"/>
              </w:numPr>
              <w:rPr>
                <w:rFonts w:cs="Calibri"/>
                <w:szCs w:val="22"/>
              </w:rPr>
            </w:pPr>
            <w:r w:rsidRPr="00F84DBB">
              <w:rPr>
                <w:rFonts w:cs="Calibri"/>
                <w:szCs w:val="22"/>
              </w:rPr>
              <w:t>Ensure that others are treated with fairness, dignity and respect</w:t>
            </w:r>
          </w:p>
          <w:p w14:paraId="577ABF42" w14:textId="77777777" w:rsidR="00A72ECC" w:rsidRPr="00F84DBB" w:rsidRDefault="00A72ECC" w:rsidP="00EF5AB4">
            <w:pPr>
              <w:pStyle w:val="BulletListDense"/>
              <w:numPr>
                <w:ilvl w:val="0"/>
                <w:numId w:val="41"/>
              </w:numPr>
              <w:rPr>
                <w:rFonts w:cs="Calibri"/>
                <w:szCs w:val="22"/>
              </w:rPr>
            </w:pPr>
            <w:r w:rsidRPr="00F84DBB">
              <w:rPr>
                <w:rFonts w:cs="Calibri"/>
                <w:szCs w:val="22"/>
              </w:rPr>
              <w:t>Maintain and develop your knowledge about what EDI is and why it is important</w:t>
            </w:r>
          </w:p>
          <w:p w14:paraId="1B08223E" w14:textId="77777777" w:rsidR="00A72ECC" w:rsidRPr="00F84DBB" w:rsidRDefault="00A72ECC" w:rsidP="00EF5AB4">
            <w:pPr>
              <w:pStyle w:val="BulletListDense"/>
              <w:numPr>
                <w:ilvl w:val="0"/>
                <w:numId w:val="41"/>
              </w:numPr>
              <w:rPr>
                <w:rFonts w:cs="Calibri"/>
                <w:szCs w:val="22"/>
              </w:rPr>
            </w:pPr>
            <w:r w:rsidRPr="00F84DBB">
              <w:rPr>
                <w:rFonts w:cs="Calibri"/>
                <w:szCs w:val="22"/>
              </w:rPr>
              <w:t>Be prepared to challenge bias, discrimination and prejudice if possible to do so and raise with your manager and EDI team</w:t>
            </w:r>
          </w:p>
          <w:p w14:paraId="22166125" w14:textId="77777777" w:rsidR="00A72ECC" w:rsidRPr="00F84DBB" w:rsidRDefault="00A72ECC" w:rsidP="00EF5AB4">
            <w:pPr>
              <w:pStyle w:val="BulletListDense"/>
              <w:numPr>
                <w:ilvl w:val="0"/>
                <w:numId w:val="41"/>
              </w:numPr>
              <w:rPr>
                <w:rFonts w:cs="Calibri"/>
                <w:szCs w:val="22"/>
              </w:rPr>
            </w:pPr>
            <w:r w:rsidRPr="00F84DBB">
              <w:rPr>
                <w:rFonts w:cs="Calibri"/>
                <w:szCs w:val="22"/>
              </w:rPr>
              <w:t>Encourage and support others to feel confident in speaking up if they have been subjected to or witnessed bias, discrimination or prejudice</w:t>
            </w:r>
          </w:p>
          <w:p w14:paraId="4F9979E5" w14:textId="77777777" w:rsidR="00A72ECC" w:rsidRPr="00F84DBB" w:rsidRDefault="00A72ECC" w:rsidP="00EF5AB4">
            <w:pPr>
              <w:pStyle w:val="BulletListDense"/>
              <w:numPr>
                <w:ilvl w:val="0"/>
                <w:numId w:val="41"/>
              </w:numPr>
              <w:rPr>
                <w:rFonts w:cs="Calibri"/>
                <w:szCs w:val="22"/>
              </w:rPr>
            </w:pPr>
            <w:r w:rsidRPr="00F84DBB">
              <w:rPr>
                <w:rFonts w:cs="Calibri"/>
                <w:szCs w:val="22"/>
              </w:rPr>
              <w:t>Be prepared to speak up for others if you witness bias, discrimination or prejudice</w:t>
            </w:r>
          </w:p>
          <w:p w14:paraId="44BDB607" w14:textId="3E6E346B" w:rsidR="006155FC" w:rsidRPr="00F84DBB" w:rsidRDefault="006155FC" w:rsidP="00C67783">
            <w:pPr>
              <w:pStyle w:val="BulletListDense"/>
              <w:numPr>
                <w:ilvl w:val="0"/>
                <w:numId w:val="0"/>
              </w:numPr>
              <w:rPr>
                <w:rFonts w:cs="Calibri"/>
                <w:szCs w:val="22"/>
              </w:rPr>
            </w:pPr>
          </w:p>
        </w:tc>
      </w:tr>
      <w:tr w:rsidR="009F68CA" w:rsidRPr="00ED0C8F" w14:paraId="4004EF95" w14:textId="77777777" w:rsidTr="00966F66">
        <w:tc>
          <w:tcPr>
            <w:tcW w:w="3256" w:type="dxa"/>
            <w:vAlign w:val="center"/>
          </w:tcPr>
          <w:p w14:paraId="0E220621" w14:textId="69144CB3" w:rsidR="009F68CA" w:rsidRPr="00ED0C8F" w:rsidRDefault="009F68CA" w:rsidP="009F68CA">
            <w:pPr>
              <w:spacing w:before="100" w:after="100"/>
            </w:pPr>
            <w:r w:rsidRPr="00ED0C8F">
              <w:lastRenderedPageBreak/>
              <w:t>Additional information:</w:t>
            </w:r>
          </w:p>
        </w:tc>
        <w:tc>
          <w:tcPr>
            <w:tcW w:w="6706" w:type="dxa"/>
            <w:vAlign w:val="center"/>
          </w:tcPr>
          <w:p w14:paraId="371DD7FC" w14:textId="2B4E9CEF" w:rsidR="009F68CA" w:rsidRPr="00ED0C8F" w:rsidRDefault="006155FC" w:rsidP="00C83F48">
            <w:pPr>
              <w:pStyle w:val="ListParagraph"/>
              <w:numPr>
                <w:ilvl w:val="0"/>
                <w:numId w:val="25"/>
              </w:numPr>
              <w:rPr>
                <w:rFonts w:cs="Calibri"/>
                <w:szCs w:val="22"/>
              </w:rPr>
            </w:pPr>
            <w:r w:rsidRPr="00ED0C8F">
              <w:rPr>
                <w:rFonts w:cs="Calibri"/>
                <w:szCs w:val="22"/>
              </w:rPr>
              <w:t>Some travel including occasional overnight stays may be required, so a full clean driving licence is desired.</w:t>
            </w:r>
          </w:p>
          <w:p w14:paraId="01E744FC" w14:textId="0931A35A" w:rsidR="00C83F48" w:rsidRPr="00ED0C8F" w:rsidRDefault="00C83F48" w:rsidP="00C83F48">
            <w:pPr>
              <w:pStyle w:val="ListParagraph"/>
              <w:numPr>
                <w:ilvl w:val="0"/>
                <w:numId w:val="25"/>
              </w:numPr>
              <w:rPr>
                <w:rFonts w:cs="Calibri"/>
                <w:szCs w:val="22"/>
              </w:rPr>
            </w:pPr>
            <w:r w:rsidRPr="00ED0C8F">
              <w:rPr>
                <w:rFonts w:cs="Calibri"/>
                <w:szCs w:val="22"/>
              </w:rPr>
              <w:t>Performance bonus included in package</w:t>
            </w:r>
          </w:p>
          <w:p w14:paraId="4A51D27D" w14:textId="74E95990" w:rsidR="00C83F48" w:rsidRPr="00ED0C8F" w:rsidRDefault="00C83F48" w:rsidP="006155FC"/>
        </w:tc>
      </w:tr>
    </w:tbl>
    <w:p w14:paraId="3682E2D3" w14:textId="17A860FC" w:rsidR="00966F66" w:rsidRPr="00ED0C8F" w:rsidRDefault="00966F66">
      <w:pPr>
        <w:spacing w:after="200"/>
        <w:rPr>
          <w:b/>
          <w:sz w:val="28"/>
        </w:rPr>
      </w:pPr>
    </w:p>
    <w:p w14:paraId="6F579091" w14:textId="0D21E6FB" w:rsidR="00966F66" w:rsidRPr="00ED0C8F" w:rsidRDefault="00966F66" w:rsidP="00966F66">
      <w:pPr>
        <w:pStyle w:val="Heading2"/>
        <w:rPr>
          <w:color w:val="auto"/>
        </w:rPr>
      </w:pPr>
      <w:r w:rsidRPr="00ED0C8F">
        <w:rPr>
          <w:color w:val="auto"/>
        </w:rPr>
        <w:lastRenderedPageBreak/>
        <w:t>Person specification</w:t>
      </w:r>
    </w:p>
    <w:p w14:paraId="25D6D3D5" w14:textId="77777777" w:rsidR="00966F66" w:rsidRPr="00ED0C8F"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ED0C8F" w:rsidRPr="00ED0C8F" w14:paraId="63917455" w14:textId="77777777" w:rsidTr="00966F66">
        <w:tc>
          <w:tcPr>
            <w:tcW w:w="2405" w:type="dxa"/>
            <w:shd w:val="clear" w:color="auto" w:fill="00A7CF" w:themeFill="accent1"/>
          </w:tcPr>
          <w:p w14:paraId="45D68BD3" w14:textId="77777777" w:rsidR="00966F66" w:rsidRPr="00ED0C8F" w:rsidRDefault="00966F66" w:rsidP="00966F66">
            <w:pPr>
              <w:spacing w:beforeLines="80" w:before="192" w:afterLines="80" w:after="192"/>
              <w:rPr>
                <w:rFonts w:cs="Calibri"/>
                <w:b/>
                <w:bCs/>
                <w:szCs w:val="22"/>
              </w:rPr>
            </w:pPr>
          </w:p>
        </w:tc>
        <w:tc>
          <w:tcPr>
            <w:tcW w:w="3827" w:type="dxa"/>
            <w:shd w:val="clear" w:color="auto" w:fill="00A7CF" w:themeFill="accent1"/>
            <w:vAlign w:val="center"/>
          </w:tcPr>
          <w:p w14:paraId="52BEE6DB" w14:textId="605E7ED1" w:rsidR="00966F66" w:rsidRPr="00ED0C8F" w:rsidRDefault="00966F66" w:rsidP="00966F66">
            <w:pPr>
              <w:spacing w:beforeLines="80" w:before="192" w:afterLines="80" w:after="192"/>
              <w:jc w:val="center"/>
              <w:rPr>
                <w:rFonts w:cs="Calibri"/>
                <w:b/>
                <w:bCs/>
                <w:szCs w:val="22"/>
              </w:rPr>
            </w:pPr>
            <w:r w:rsidRPr="00ED0C8F">
              <w:rPr>
                <w:rFonts w:cs="Calibri"/>
                <w:b/>
                <w:bCs/>
                <w:szCs w:val="22"/>
              </w:rPr>
              <w:t>Essential</w:t>
            </w:r>
          </w:p>
        </w:tc>
        <w:tc>
          <w:tcPr>
            <w:tcW w:w="3728" w:type="dxa"/>
            <w:shd w:val="clear" w:color="auto" w:fill="00A7CF" w:themeFill="accent1"/>
            <w:vAlign w:val="center"/>
          </w:tcPr>
          <w:p w14:paraId="00AB4B29" w14:textId="2433FAE8" w:rsidR="00966F66" w:rsidRPr="00ED0C8F" w:rsidRDefault="00966F66" w:rsidP="00966F66">
            <w:pPr>
              <w:spacing w:beforeLines="80" w:before="192" w:afterLines="80" w:after="192"/>
              <w:jc w:val="center"/>
              <w:rPr>
                <w:rFonts w:cs="Calibri"/>
                <w:b/>
                <w:bCs/>
                <w:szCs w:val="22"/>
              </w:rPr>
            </w:pPr>
            <w:r w:rsidRPr="00ED0C8F">
              <w:rPr>
                <w:rFonts w:cs="Calibri"/>
                <w:b/>
                <w:bCs/>
                <w:szCs w:val="22"/>
              </w:rPr>
              <w:t>Desirable</w:t>
            </w:r>
          </w:p>
        </w:tc>
      </w:tr>
      <w:tr w:rsidR="00ED0C8F" w:rsidRPr="00ED0C8F" w14:paraId="7DE800C9" w14:textId="77777777" w:rsidTr="003B3ED7">
        <w:tc>
          <w:tcPr>
            <w:tcW w:w="2405" w:type="dxa"/>
            <w:shd w:val="clear" w:color="auto" w:fill="00A7CF" w:themeFill="accent1"/>
            <w:vAlign w:val="center"/>
          </w:tcPr>
          <w:p w14:paraId="2DEEF40D" w14:textId="792D6E18" w:rsidR="00966F66" w:rsidRPr="00ED0C8F" w:rsidRDefault="00966F66" w:rsidP="00966F66">
            <w:pPr>
              <w:spacing w:beforeLines="80" w:before="192" w:afterLines="80" w:after="192"/>
              <w:rPr>
                <w:rFonts w:cs="Calibri"/>
                <w:b/>
                <w:bCs/>
                <w:szCs w:val="22"/>
              </w:rPr>
            </w:pPr>
            <w:r w:rsidRPr="00ED0C8F">
              <w:rPr>
                <w:rFonts w:cs="Calibri"/>
                <w:b/>
                <w:bCs/>
                <w:szCs w:val="22"/>
              </w:rPr>
              <w:t>Qualifications</w:t>
            </w:r>
          </w:p>
        </w:tc>
        <w:tc>
          <w:tcPr>
            <w:tcW w:w="3827" w:type="dxa"/>
          </w:tcPr>
          <w:p w14:paraId="4315561D" w14:textId="3F5EA9D0" w:rsidR="00966F66" w:rsidRPr="00A118C2" w:rsidRDefault="006155FC" w:rsidP="006155FC">
            <w:pPr>
              <w:pStyle w:val="BulletListDense"/>
              <w:rPr>
                <w:rFonts w:cs="Calibri"/>
              </w:rPr>
            </w:pPr>
            <w:r w:rsidRPr="00A118C2">
              <w:rPr>
                <w:rFonts w:cs="Calibri"/>
              </w:rPr>
              <w:t>Degree educated</w:t>
            </w:r>
            <w:r w:rsidR="00D14187" w:rsidRPr="00A118C2">
              <w:rPr>
                <w:rFonts w:cs="Calibri"/>
              </w:rPr>
              <w:t xml:space="preserve"> or equivalent experience</w:t>
            </w:r>
          </w:p>
        </w:tc>
        <w:tc>
          <w:tcPr>
            <w:tcW w:w="3728" w:type="dxa"/>
          </w:tcPr>
          <w:p w14:paraId="41823280" w14:textId="487BA802" w:rsidR="00594CFC" w:rsidRPr="00ED0C8F" w:rsidRDefault="00594CFC" w:rsidP="00594CFC">
            <w:pPr>
              <w:pStyle w:val="BulletListDense"/>
            </w:pPr>
            <w:r w:rsidRPr="00ED0C8F">
              <w:t>Qualified medical practitioner – Physiotherapist, BASRAT or similar with licence to practice</w:t>
            </w:r>
          </w:p>
          <w:p w14:paraId="3AD840A7" w14:textId="4135BF32" w:rsidR="00594CFC" w:rsidRPr="00ED0C8F" w:rsidRDefault="00594CFC" w:rsidP="00594CFC">
            <w:pPr>
              <w:pStyle w:val="BulletListDense"/>
            </w:pPr>
            <w:r w:rsidRPr="00ED0C8F">
              <w:t>Unblemished registration with relevant professional body</w:t>
            </w:r>
          </w:p>
          <w:p w14:paraId="6B02CE34" w14:textId="77777777" w:rsidR="00594CFC" w:rsidRPr="00ED0C8F" w:rsidRDefault="00594CFC" w:rsidP="00594CFC">
            <w:pPr>
              <w:pStyle w:val="BulletListDense"/>
            </w:pPr>
            <w:r w:rsidRPr="00ED0C8F">
              <w:t>Evidence of continued professional development</w:t>
            </w:r>
          </w:p>
          <w:p w14:paraId="249563A3" w14:textId="3712E5B3" w:rsidR="00966F66" w:rsidRPr="00ED0C8F" w:rsidRDefault="00594CFC" w:rsidP="00594CFC">
            <w:pPr>
              <w:pStyle w:val="BulletListDense"/>
            </w:pPr>
            <w:r w:rsidRPr="00ED0C8F">
              <w:rPr>
                <w:kern w:val="0"/>
              </w:rPr>
              <w:t>Postgraduate management qualification</w:t>
            </w:r>
          </w:p>
        </w:tc>
      </w:tr>
      <w:tr w:rsidR="00ED0C8F" w:rsidRPr="00ED0C8F" w14:paraId="510D568C" w14:textId="77777777" w:rsidTr="003B3ED7">
        <w:tc>
          <w:tcPr>
            <w:tcW w:w="2405" w:type="dxa"/>
            <w:shd w:val="clear" w:color="auto" w:fill="00A7CF" w:themeFill="accent1"/>
            <w:vAlign w:val="center"/>
          </w:tcPr>
          <w:p w14:paraId="5FFE56D6" w14:textId="5EE58A6C" w:rsidR="00966F66" w:rsidRPr="00ED0C8F" w:rsidRDefault="00966F66" w:rsidP="00966F66">
            <w:pPr>
              <w:spacing w:beforeLines="80" w:before="192" w:afterLines="80" w:after="192"/>
              <w:rPr>
                <w:rFonts w:cs="Calibri"/>
                <w:b/>
                <w:bCs/>
                <w:szCs w:val="22"/>
              </w:rPr>
            </w:pPr>
            <w:r w:rsidRPr="00ED0C8F">
              <w:rPr>
                <w:rFonts w:cs="Calibri"/>
                <w:b/>
                <w:bCs/>
                <w:szCs w:val="22"/>
              </w:rPr>
              <w:t>Experience</w:t>
            </w:r>
          </w:p>
        </w:tc>
        <w:tc>
          <w:tcPr>
            <w:tcW w:w="3827" w:type="dxa"/>
          </w:tcPr>
          <w:p w14:paraId="6E3565C5" w14:textId="77777777" w:rsidR="003C35D3" w:rsidRPr="00A118C2" w:rsidRDefault="003C35D3" w:rsidP="003C35D3">
            <w:pPr>
              <w:pStyle w:val="ListParagraph"/>
              <w:numPr>
                <w:ilvl w:val="0"/>
                <w:numId w:val="42"/>
              </w:numPr>
              <w:jc w:val="both"/>
              <w:rPr>
                <w:rFonts w:cs="Calibri"/>
                <w:color w:val="000000"/>
                <w:szCs w:val="22"/>
              </w:rPr>
            </w:pPr>
            <w:r w:rsidRPr="00A118C2">
              <w:rPr>
                <w:rFonts w:cs="Calibri"/>
                <w:color w:val="000000"/>
                <w:szCs w:val="22"/>
              </w:rPr>
              <w:t>Extensive experience of working at a senior management level within a  Healthcare environment</w:t>
            </w:r>
          </w:p>
          <w:p w14:paraId="7AE1E9E1" w14:textId="77777777" w:rsidR="00BD4F2D" w:rsidRPr="00A118C2" w:rsidRDefault="004B5554" w:rsidP="004B5554">
            <w:pPr>
              <w:pStyle w:val="BulletListDense"/>
              <w:rPr>
                <w:rFonts w:cs="Calibri"/>
              </w:rPr>
            </w:pPr>
            <w:r w:rsidRPr="00A118C2">
              <w:rPr>
                <w:rFonts w:cs="Calibri"/>
                <w:color w:val="000000"/>
                <w:szCs w:val="22"/>
              </w:rPr>
              <w:t>Proven success in business planning and in the development and effective implementation of complex strategic plans</w:t>
            </w:r>
          </w:p>
          <w:p w14:paraId="67E98BB2" w14:textId="77777777" w:rsidR="003E3524" w:rsidRPr="00A118C2" w:rsidRDefault="004B5554" w:rsidP="003E3524">
            <w:pPr>
              <w:pStyle w:val="BulletListDense"/>
              <w:rPr>
                <w:rFonts w:cs="Calibri"/>
              </w:rPr>
            </w:pPr>
            <w:r w:rsidRPr="00A118C2">
              <w:rPr>
                <w:rFonts w:cs="Calibri"/>
                <w:color w:val="000000"/>
                <w:szCs w:val="22"/>
              </w:rPr>
              <w:t>Experience of leadership of complex operational change management whist also developing and maintaining high standards of quality</w:t>
            </w:r>
          </w:p>
          <w:p w14:paraId="38295BEC" w14:textId="77777777" w:rsidR="003E3524" w:rsidRPr="00A118C2" w:rsidRDefault="003E3524" w:rsidP="003E3524">
            <w:pPr>
              <w:pStyle w:val="BulletListDense"/>
              <w:rPr>
                <w:rFonts w:cs="Calibri"/>
              </w:rPr>
            </w:pPr>
            <w:r w:rsidRPr="00A118C2">
              <w:rPr>
                <w:rFonts w:cs="Calibri"/>
                <w:color w:val="000000"/>
                <w:szCs w:val="22"/>
              </w:rPr>
              <w:t>Quality focused with an innovative approach and the ability to solve complex problems.</w:t>
            </w:r>
          </w:p>
          <w:p w14:paraId="05FA4F8D" w14:textId="405FD98A" w:rsidR="003E3524" w:rsidRPr="00A118C2" w:rsidRDefault="003E3524" w:rsidP="003E3524">
            <w:pPr>
              <w:pStyle w:val="BulletListDense"/>
              <w:rPr>
                <w:rFonts w:cs="Calibri"/>
              </w:rPr>
            </w:pPr>
            <w:r w:rsidRPr="00A118C2">
              <w:rPr>
                <w:rFonts w:cs="Calibri"/>
                <w:color w:val="000000"/>
                <w:szCs w:val="22"/>
              </w:rPr>
              <w:t>A strong understanding of multi-disciplinary issues and commitment to multi-disciplinary working.</w:t>
            </w:r>
          </w:p>
          <w:p w14:paraId="14847D48" w14:textId="2EFA2E58" w:rsidR="00594CFC" w:rsidRPr="00A118C2" w:rsidRDefault="000642EF" w:rsidP="0097196C">
            <w:pPr>
              <w:pStyle w:val="BulletListDense"/>
              <w:rPr>
                <w:rFonts w:cs="Calibri"/>
                <w:lang w:eastAsia="en-GB"/>
              </w:rPr>
            </w:pPr>
            <w:r w:rsidRPr="00A118C2">
              <w:rPr>
                <w:rFonts w:cs="Calibri"/>
                <w:lang w:eastAsia="en-GB"/>
              </w:rPr>
              <w:t xml:space="preserve">Proven </w:t>
            </w:r>
            <w:r w:rsidR="00B57877" w:rsidRPr="00A118C2">
              <w:rPr>
                <w:rFonts w:cs="Calibri"/>
                <w:lang w:eastAsia="en-GB"/>
              </w:rPr>
              <w:t xml:space="preserve">experience in managing </w:t>
            </w:r>
            <w:r w:rsidR="00594CFC" w:rsidRPr="00A118C2">
              <w:rPr>
                <w:rFonts w:cs="Calibri"/>
                <w:lang w:eastAsia="en-GB"/>
              </w:rPr>
              <w:t>relationship</w:t>
            </w:r>
            <w:r w:rsidR="00B57877" w:rsidRPr="00A118C2">
              <w:rPr>
                <w:rFonts w:cs="Calibri"/>
                <w:lang w:eastAsia="en-GB"/>
              </w:rPr>
              <w:t>s</w:t>
            </w:r>
            <w:r w:rsidR="00594CFC" w:rsidRPr="00A118C2">
              <w:rPr>
                <w:rFonts w:cs="Calibri"/>
                <w:lang w:eastAsia="en-GB"/>
              </w:rPr>
              <w:t xml:space="preserve"> with CCGs.</w:t>
            </w:r>
          </w:p>
          <w:p w14:paraId="423FBCDC" w14:textId="77777777" w:rsidR="00DC34C6" w:rsidRPr="00A118C2" w:rsidRDefault="00594CFC" w:rsidP="0097196C">
            <w:pPr>
              <w:pStyle w:val="BulletListDense"/>
              <w:rPr>
                <w:rFonts w:cs="Calibri"/>
                <w:lang w:eastAsia="en-GB"/>
              </w:rPr>
            </w:pPr>
            <w:r w:rsidRPr="00A118C2">
              <w:rPr>
                <w:rFonts w:cs="Calibri"/>
                <w:lang w:eastAsia="en-GB"/>
              </w:rPr>
              <w:t xml:space="preserve">Demonstratable success in </w:t>
            </w:r>
            <w:r w:rsidR="00DC34C6" w:rsidRPr="00A118C2">
              <w:rPr>
                <w:rFonts w:cs="Calibri"/>
                <w:lang w:eastAsia="en-GB"/>
              </w:rPr>
              <w:t>growing an expanding NHS MSK service.</w:t>
            </w:r>
          </w:p>
          <w:p w14:paraId="69D9B61E" w14:textId="79A76669" w:rsidR="00DC34C6" w:rsidRPr="00A118C2" w:rsidRDefault="00594CFC" w:rsidP="0097196C">
            <w:pPr>
              <w:pStyle w:val="BulletListDense"/>
              <w:rPr>
                <w:rFonts w:cs="Calibri"/>
                <w:lang w:eastAsia="en-GB"/>
              </w:rPr>
            </w:pPr>
            <w:r w:rsidRPr="00A118C2">
              <w:rPr>
                <w:rFonts w:cs="Calibri"/>
                <w:lang w:eastAsia="en-GB"/>
              </w:rPr>
              <w:t>NHS</w:t>
            </w:r>
            <w:r w:rsidR="00DC34C6" w:rsidRPr="00A118C2">
              <w:rPr>
                <w:rFonts w:cs="Calibri"/>
                <w:lang w:eastAsia="en-GB"/>
              </w:rPr>
              <w:t xml:space="preserve"> bid and</w:t>
            </w:r>
            <w:r w:rsidRPr="00A118C2">
              <w:rPr>
                <w:rFonts w:cs="Calibri"/>
                <w:lang w:eastAsia="en-GB"/>
              </w:rPr>
              <w:t xml:space="preserve"> tender management experience</w:t>
            </w:r>
          </w:p>
          <w:p w14:paraId="019947CF" w14:textId="77777777" w:rsidR="003F02ED" w:rsidRPr="00A118C2" w:rsidRDefault="003F02ED" w:rsidP="0097196C">
            <w:pPr>
              <w:pStyle w:val="BulletListDense"/>
              <w:rPr>
                <w:rFonts w:cs="Calibri"/>
              </w:rPr>
            </w:pPr>
            <w:r w:rsidRPr="00A118C2">
              <w:rPr>
                <w:rFonts w:cs="Calibri"/>
              </w:rPr>
              <w:lastRenderedPageBreak/>
              <w:t>Experience of interaction with external stakeholders and building/utili</w:t>
            </w:r>
            <w:r w:rsidR="00EB38D5" w:rsidRPr="00A118C2">
              <w:rPr>
                <w:rFonts w:cs="Calibri"/>
              </w:rPr>
              <w:t>s</w:t>
            </w:r>
            <w:r w:rsidRPr="00A118C2">
              <w:rPr>
                <w:rFonts w:cs="Calibri"/>
              </w:rPr>
              <w:t>ing relationships to the benefit of the business.</w:t>
            </w:r>
          </w:p>
          <w:p w14:paraId="3B562B01" w14:textId="504C29F2" w:rsidR="001D1089" w:rsidRPr="00A118C2" w:rsidRDefault="001D1089" w:rsidP="0097196C">
            <w:pPr>
              <w:pStyle w:val="BulletListDense"/>
              <w:rPr>
                <w:rFonts w:cs="Calibri"/>
              </w:rPr>
            </w:pPr>
            <w:r w:rsidRPr="00A118C2">
              <w:rPr>
                <w:rFonts w:cs="Calibri"/>
              </w:rPr>
              <w:t xml:space="preserve">Experience of leading multidisciplinary teams to </w:t>
            </w:r>
            <w:r w:rsidR="004C5560" w:rsidRPr="00A118C2">
              <w:rPr>
                <w:rFonts w:cs="Calibri"/>
              </w:rPr>
              <w:t>achieve performance targets</w:t>
            </w:r>
          </w:p>
        </w:tc>
        <w:tc>
          <w:tcPr>
            <w:tcW w:w="3728" w:type="dxa"/>
          </w:tcPr>
          <w:p w14:paraId="0E23F832" w14:textId="5789CFDC" w:rsidR="006155FC" w:rsidRPr="00ED0C8F" w:rsidRDefault="006155FC" w:rsidP="004967DB">
            <w:pPr>
              <w:pStyle w:val="BulletListDense"/>
            </w:pPr>
            <w:r w:rsidRPr="00ED0C8F">
              <w:lastRenderedPageBreak/>
              <w:t xml:space="preserve">Understanding of MSK / Mental Health </w:t>
            </w:r>
            <w:r w:rsidR="00965B08" w:rsidRPr="00ED0C8F">
              <w:t xml:space="preserve">provision </w:t>
            </w:r>
            <w:r w:rsidR="00B57877" w:rsidRPr="00ED0C8F">
              <w:t>/ interaction of integrated care models</w:t>
            </w:r>
          </w:p>
          <w:p w14:paraId="4F957D18" w14:textId="10FBE07D" w:rsidR="00B53889" w:rsidRPr="00ED0C8F" w:rsidRDefault="00106D1B" w:rsidP="004967DB">
            <w:pPr>
              <w:pStyle w:val="BulletListDense"/>
            </w:pPr>
            <w:r w:rsidRPr="00ED0C8F">
              <w:t>Merger/acquisition experience</w:t>
            </w:r>
          </w:p>
          <w:p w14:paraId="4679B2CA" w14:textId="77777777" w:rsidR="004967DB" w:rsidRPr="00ED0C8F" w:rsidRDefault="004967DB" w:rsidP="004967DB">
            <w:pPr>
              <w:pStyle w:val="BulletListDense"/>
            </w:pPr>
            <w:r w:rsidRPr="00ED0C8F">
              <w:t>Evidence of working in a dynamic, fast changing organisation.</w:t>
            </w:r>
          </w:p>
          <w:p w14:paraId="29DFE810" w14:textId="77777777" w:rsidR="004967DB" w:rsidRPr="00ED0C8F" w:rsidRDefault="004967DB" w:rsidP="004967DB">
            <w:pPr>
              <w:pStyle w:val="BulletListDense"/>
            </w:pPr>
          </w:p>
          <w:p w14:paraId="73BCA857" w14:textId="77777777" w:rsidR="00966F66" w:rsidRPr="00ED0C8F" w:rsidRDefault="00966F66" w:rsidP="00B57877">
            <w:pPr>
              <w:pStyle w:val="BulletListDense"/>
              <w:numPr>
                <w:ilvl w:val="0"/>
                <w:numId w:val="0"/>
              </w:numPr>
              <w:ind w:left="853"/>
            </w:pPr>
          </w:p>
        </w:tc>
      </w:tr>
      <w:tr w:rsidR="00ED0C8F" w:rsidRPr="00ED0C8F" w14:paraId="6F5BC3B6" w14:textId="77777777" w:rsidTr="003B3ED7">
        <w:tc>
          <w:tcPr>
            <w:tcW w:w="2405" w:type="dxa"/>
            <w:shd w:val="clear" w:color="auto" w:fill="00A7CF" w:themeFill="accent1"/>
            <w:vAlign w:val="center"/>
          </w:tcPr>
          <w:p w14:paraId="4FD1675D" w14:textId="26FC4D3E" w:rsidR="00966F66" w:rsidRPr="00ED0C8F" w:rsidRDefault="00966F66" w:rsidP="00966F66">
            <w:pPr>
              <w:spacing w:beforeLines="80" w:before="192" w:afterLines="80" w:after="192"/>
              <w:rPr>
                <w:rFonts w:cs="Calibri"/>
                <w:b/>
                <w:bCs/>
                <w:szCs w:val="22"/>
              </w:rPr>
            </w:pPr>
            <w:r w:rsidRPr="00ED0C8F">
              <w:rPr>
                <w:rFonts w:cs="Calibri"/>
                <w:b/>
                <w:bCs/>
                <w:szCs w:val="22"/>
              </w:rPr>
              <w:t>Skills/knowledge</w:t>
            </w:r>
          </w:p>
        </w:tc>
        <w:tc>
          <w:tcPr>
            <w:tcW w:w="3827" w:type="dxa"/>
          </w:tcPr>
          <w:p w14:paraId="10C2E056" w14:textId="06436C7C" w:rsidR="00966F66" w:rsidRPr="00A118C2" w:rsidRDefault="00FC28EF" w:rsidP="00954C53">
            <w:pPr>
              <w:pStyle w:val="BulletListDense"/>
              <w:rPr>
                <w:rStyle w:val="wbzude"/>
                <w:rFonts w:cs="Calibri"/>
                <w:szCs w:val="22"/>
              </w:rPr>
            </w:pPr>
            <w:r w:rsidRPr="00A118C2">
              <w:rPr>
                <w:rStyle w:val="wbzude"/>
                <w:rFonts w:cs="Calibri"/>
                <w:szCs w:val="22"/>
                <w:shd w:val="clear" w:color="auto" w:fill="FFFFFF"/>
              </w:rPr>
              <w:t>A mindset of innovation and challenging the status quo to develop new solutions to complex challenges</w:t>
            </w:r>
          </w:p>
          <w:p w14:paraId="772D8D6E" w14:textId="1D9051E8" w:rsidR="004967DB" w:rsidRPr="00A118C2" w:rsidRDefault="004967DB" w:rsidP="00954C53">
            <w:pPr>
              <w:pStyle w:val="BulletListDense"/>
              <w:rPr>
                <w:rFonts w:cs="Calibri"/>
              </w:rPr>
            </w:pPr>
            <w:r w:rsidRPr="00A118C2">
              <w:rPr>
                <w:rFonts w:cs="Calibri"/>
              </w:rPr>
              <w:t>Exceptional communication, interpersonal, negotiating and influencing skills</w:t>
            </w:r>
          </w:p>
          <w:p w14:paraId="1B407808" w14:textId="77777777" w:rsidR="003F4F2F" w:rsidRPr="00A118C2" w:rsidRDefault="00954C53" w:rsidP="003F4F2F">
            <w:pPr>
              <w:pStyle w:val="BulletListDense"/>
              <w:rPr>
                <w:rFonts w:cs="Calibri"/>
              </w:rPr>
            </w:pPr>
            <w:r w:rsidRPr="00A118C2">
              <w:rPr>
                <w:rFonts w:cs="Calibri"/>
              </w:rPr>
              <w:t>Strong negotiation, and presentation skills.</w:t>
            </w:r>
          </w:p>
          <w:p w14:paraId="0FF50E5B" w14:textId="72C926A4" w:rsidR="003F4F2F" w:rsidRPr="00A118C2" w:rsidRDefault="003F4F2F" w:rsidP="003F4F2F">
            <w:pPr>
              <w:pStyle w:val="BulletListDense"/>
              <w:rPr>
                <w:rFonts w:cs="Calibri"/>
              </w:rPr>
            </w:pPr>
            <w:r w:rsidRPr="00A118C2">
              <w:rPr>
                <w:rFonts w:cs="Calibri"/>
                <w:color w:val="000000"/>
                <w:szCs w:val="22"/>
              </w:rPr>
              <w:t>Demonstrable experience of effective budgetary management and control, including achieving annual targets on a regular basis</w:t>
            </w:r>
          </w:p>
          <w:p w14:paraId="70AB00DF" w14:textId="6DF8CB39" w:rsidR="00C510E0" w:rsidRPr="00A118C2" w:rsidRDefault="00F25E69" w:rsidP="00954C53">
            <w:pPr>
              <w:pStyle w:val="BulletListDense"/>
              <w:rPr>
                <w:rFonts w:cs="Calibri"/>
              </w:rPr>
            </w:pPr>
            <w:r w:rsidRPr="00A118C2">
              <w:rPr>
                <w:rFonts w:cs="Calibri"/>
              </w:rPr>
              <w:t>Broad knowledge &amp; experience of UK</w:t>
            </w:r>
            <w:r w:rsidR="00DC34C6" w:rsidRPr="00A118C2">
              <w:rPr>
                <w:rFonts w:cs="Calibri"/>
              </w:rPr>
              <w:t xml:space="preserve"> NHS</w:t>
            </w:r>
            <w:r w:rsidRPr="00A118C2">
              <w:rPr>
                <w:rFonts w:cs="Calibri"/>
              </w:rPr>
              <w:t xml:space="preserve"> healthcare environment</w:t>
            </w:r>
            <w:r w:rsidR="00C16456" w:rsidRPr="00A118C2">
              <w:rPr>
                <w:rFonts w:cs="Calibri"/>
              </w:rPr>
              <w:t xml:space="preserve"> </w:t>
            </w:r>
          </w:p>
          <w:p w14:paraId="653D7EF8" w14:textId="3BDD6A2A" w:rsidR="001D166F" w:rsidRPr="00A118C2" w:rsidRDefault="001D166F" w:rsidP="00954C53">
            <w:pPr>
              <w:pStyle w:val="BulletListDense"/>
              <w:rPr>
                <w:rFonts w:cs="Calibri"/>
              </w:rPr>
            </w:pPr>
            <w:r w:rsidRPr="00A118C2">
              <w:rPr>
                <w:rFonts w:cs="Calibri"/>
              </w:rPr>
              <w:t xml:space="preserve">Confident </w:t>
            </w:r>
            <w:r w:rsidR="008638F8" w:rsidRPr="00A118C2">
              <w:rPr>
                <w:rFonts w:cs="Calibri"/>
              </w:rPr>
              <w:t xml:space="preserve">and engaging presentation ability </w:t>
            </w:r>
          </w:p>
          <w:p w14:paraId="7C7FF336" w14:textId="77777777" w:rsidR="00A118C2" w:rsidRPr="00A118C2" w:rsidRDefault="00BD351D" w:rsidP="00A118C2">
            <w:pPr>
              <w:pStyle w:val="BulletListDense"/>
              <w:rPr>
                <w:rFonts w:cs="Calibri"/>
              </w:rPr>
            </w:pPr>
            <w:r w:rsidRPr="00A118C2">
              <w:rPr>
                <w:rFonts w:cs="Calibri"/>
              </w:rPr>
              <w:t>Use of data to build insight and commercial opportunities</w:t>
            </w:r>
          </w:p>
          <w:p w14:paraId="0B0E3D99" w14:textId="77777777" w:rsidR="00A118C2" w:rsidRPr="00A118C2" w:rsidRDefault="00A118C2" w:rsidP="00A118C2">
            <w:pPr>
              <w:pStyle w:val="BulletListDense"/>
              <w:rPr>
                <w:rFonts w:cs="Calibri"/>
              </w:rPr>
            </w:pPr>
            <w:r w:rsidRPr="00A118C2">
              <w:rPr>
                <w:rFonts w:cs="Calibri"/>
                <w:color w:val="000000"/>
                <w:szCs w:val="22"/>
              </w:rPr>
              <w:t>Ability to analyse and interpret information to assess issues, anticipate problems and provide workable solutions</w:t>
            </w:r>
          </w:p>
          <w:p w14:paraId="0F63ECA1" w14:textId="77777777" w:rsidR="00A118C2" w:rsidRPr="00A118C2" w:rsidRDefault="00A118C2" w:rsidP="00A118C2">
            <w:pPr>
              <w:pStyle w:val="BulletListDense"/>
              <w:rPr>
                <w:rFonts w:cs="Calibri"/>
              </w:rPr>
            </w:pPr>
            <w:r w:rsidRPr="00A118C2">
              <w:rPr>
                <w:rFonts w:cs="Calibri"/>
                <w:color w:val="000000"/>
                <w:szCs w:val="22"/>
              </w:rPr>
              <w:t>Ability to contribute to business objectives and action plans in improving service delivery and patient experience</w:t>
            </w:r>
          </w:p>
          <w:p w14:paraId="30F663B2" w14:textId="09D3A9FC" w:rsidR="00A118C2" w:rsidRPr="00A118C2" w:rsidRDefault="00A118C2" w:rsidP="00A118C2">
            <w:pPr>
              <w:pStyle w:val="BulletListDense"/>
              <w:rPr>
                <w:rFonts w:cs="Calibri"/>
              </w:rPr>
            </w:pPr>
            <w:r w:rsidRPr="00A118C2">
              <w:rPr>
                <w:rFonts w:cs="Calibri"/>
                <w:color w:val="000000"/>
                <w:szCs w:val="22"/>
              </w:rPr>
              <w:t>Ability to facilitate change, including deployment of service modernisation techniques, change management skills and the ability to plan &amp; implement effective projects and work streams.</w:t>
            </w:r>
          </w:p>
          <w:p w14:paraId="491D4477" w14:textId="7996E465" w:rsidR="006621C8" w:rsidRPr="00A118C2" w:rsidRDefault="006621C8" w:rsidP="00954C53">
            <w:pPr>
              <w:pStyle w:val="BulletListDense"/>
              <w:rPr>
                <w:rFonts w:cs="Calibri"/>
              </w:rPr>
            </w:pPr>
            <w:r w:rsidRPr="00A118C2">
              <w:rPr>
                <w:rFonts w:cs="Calibri"/>
              </w:rPr>
              <w:lastRenderedPageBreak/>
              <w:t>Excellent organisational skills; able to devise and implement processes to improve team efficiency</w:t>
            </w:r>
          </w:p>
          <w:p w14:paraId="0EF1B722" w14:textId="77777777" w:rsidR="00CF3492" w:rsidRPr="00A118C2" w:rsidRDefault="00CF3492" w:rsidP="00954C53">
            <w:pPr>
              <w:pStyle w:val="BulletListDense"/>
              <w:rPr>
                <w:rFonts w:cs="Calibri"/>
              </w:rPr>
            </w:pPr>
            <w:r w:rsidRPr="00A118C2">
              <w:rPr>
                <w:rFonts w:cs="Calibri"/>
              </w:rPr>
              <w:t>Understanding and commitment to equality and diversity and how this affects patients, visitors and staff</w:t>
            </w:r>
          </w:p>
          <w:p w14:paraId="55F3261B" w14:textId="77777777" w:rsidR="00CF3492" w:rsidRPr="00A118C2" w:rsidRDefault="00CF3492" w:rsidP="00954C53">
            <w:pPr>
              <w:pStyle w:val="BulletListDense"/>
              <w:rPr>
                <w:rFonts w:cs="Calibri"/>
              </w:rPr>
            </w:pPr>
            <w:r w:rsidRPr="00A118C2">
              <w:rPr>
                <w:rFonts w:cs="Calibri"/>
              </w:rPr>
              <w:t>Understanding of NHS regulatory requirements of the NHS operating framework</w:t>
            </w:r>
          </w:p>
          <w:p w14:paraId="5B123270" w14:textId="77777777" w:rsidR="000042C2" w:rsidRPr="00A118C2" w:rsidRDefault="00CF3492" w:rsidP="000042C2">
            <w:pPr>
              <w:pStyle w:val="BulletListDense"/>
              <w:rPr>
                <w:rFonts w:cs="Calibri"/>
              </w:rPr>
            </w:pPr>
            <w:r w:rsidRPr="00A118C2">
              <w:rPr>
                <w:rFonts w:cs="Calibri"/>
              </w:rPr>
              <w:t>Understanding of the national and local political NHS environment</w:t>
            </w:r>
          </w:p>
          <w:p w14:paraId="5CF98241" w14:textId="77777777" w:rsidR="000042C2" w:rsidRPr="00A118C2" w:rsidRDefault="000042C2" w:rsidP="000042C2">
            <w:pPr>
              <w:pStyle w:val="BulletListDense"/>
              <w:rPr>
                <w:rFonts w:cs="Calibri"/>
              </w:rPr>
            </w:pPr>
            <w:r w:rsidRPr="00A118C2">
              <w:rPr>
                <w:rFonts w:cs="Calibri"/>
                <w:color w:val="000000"/>
                <w:szCs w:val="22"/>
              </w:rPr>
              <w:t>Project and time management skills that are evidenced by delivery to deadlines</w:t>
            </w:r>
          </w:p>
          <w:p w14:paraId="4D16366F" w14:textId="3E018FE1" w:rsidR="000042C2" w:rsidRPr="00A118C2" w:rsidRDefault="000042C2" w:rsidP="000042C2">
            <w:pPr>
              <w:pStyle w:val="BulletListDense"/>
              <w:rPr>
                <w:rFonts w:cs="Calibri"/>
              </w:rPr>
            </w:pPr>
            <w:r w:rsidRPr="00A118C2">
              <w:rPr>
                <w:rFonts w:cs="Calibri"/>
                <w:color w:val="000000"/>
                <w:szCs w:val="22"/>
              </w:rPr>
              <w:t>Ability to make decisions under pressure which may impact on  levels of service</w:t>
            </w:r>
          </w:p>
          <w:p w14:paraId="2F77305B" w14:textId="5662447F" w:rsidR="00BD351D" w:rsidRPr="00A118C2" w:rsidRDefault="00BD351D" w:rsidP="001D166F">
            <w:pPr>
              <w:pStyle w:val="BulletListDense"/>
              <w:numPr>
                <w:ilvl w:val="0"/>
                <w:numId w:val="0"/>
              </w:numPr>
              <w:ind w:left="853"/>
              <w:rPr>
                <w:rFonts w:cs="Calibri"/>
                <w:szCs w:val="22"/>
              </w:rPr>
            </w:pPr>
          </w:p>
        </w:tc>
        <w:tc>
          <w:tcPr>
            <w:tcW w:w="3728" w:type="dxa"/>
          </w:tcPr>
          <w:p w14:paraId="1BF1B17B" w14:textId="6F7D024D" w:rsidR="00AC31D5" w:rsidRPr="00ED0C8F" w:rsidRDefault="00AC31D5" w:rsidP="004967DB">
            <w:pPr>
              <w:pStyle w:val="BulletListDense"/>
            </w:pPr>
            <w:r w:rsidRPr="00ED0C8F">
              <w:lastRenderedPageBreak/>
              <w:t>Excellent IT skills</w:t>
            </w:r>
          </w:p>
          <w:p w14:paraId="53658436" w14:textId="44A2F444" w:rsidR="00621E2A" w:rsidRPr="00ED0C8F" w:rsidRDefault="00621E2A" w:rsidP="004967DB">
            <w:pPr>
              <w:pStyle w:val="BulletListDense"/>
            </w:pPr>
            <w:r w:rsidRPr="00ED0C8F">
              <w:t xml:space="preserve">Previous experience with </w:t>
            </w:r>
            <w:r w:rsidR="00DC34C6" w:rsidRPr="00ED0C8F">
              <w:t>System One, EMIS and other case management systems</w:t>
            </w:r>
          </w:p>
          <w:p w14:paraId="7995E004" w14:textId="7D7AE8C6" w:rsidR="004967DB" w:rsidRPr="00ED0C8F" w:rsidRDefault="004967DB" w:rsidP="00CF3492">
            <w:pPr>
              <w:pStyle w:val="BulletListDense"/>
            </w:pPr>
            <w:r w:rsidRPr="00ED0C8F">
              <w:t>Be able to demonstrate practical application of formal training in leadership and management</w:t>
            </w:r>
          </w:p>
          <w:p w14:paraId="05BFEC79" w14:textId="77777777" w:rsidR="004967DB" w:rsidRPr="00ED0C8F" w:rsidRDefault="004967DB" w:rsidP="004967DB">
            <w:pPr>
              <w:pStyle w:val="BulletListDense"/>
            </w:pPr>
            <w:r w:rsidRPr="00ED0C8F">
              <w:t>Have evidence of continued professional development in leadership at senior level</w:t>
            </w:r>
          </w:p>
          <w:p w14:paraId="3A81BD61" w14:textId="77777777" w:rsidR="004967DB" w:rsidRPr="00ED0C8F" w:rsidRDefault="004967DB" w:rsidP="004967DB">
            <w:pPr>
              <w:pStyle w:val="BulletListDense"/>
            </w:pPr>
          </w:p>
          <w:p w14:paraId="0A86D72C" w14:textId="005C4984" w:rsidR="00966F66" w:rsidRPr="00ED0C8F" w:rsidRDefault="00966F66" w:rsidP="00AC31D5">
            <w:pPr>
              <w:pStyle w:val="BulletListDense"/>
              <w:numPr>
                <w:ilvl w:val="0"/>
                <w:numId w:val="0"/>
              </w:numPr>
              <w:ind w:left="493"/>
            </w:pPr>
          </w:p>
        </w:tc>
      </w:tr>
      <w:tr w:rsidR="00ED0C8F" w:rsidRPr="00ED0C8F" w14:paraId="3D08C80E" w14:textId="77777777" w:rsidTr="003B3ED7">
        <w:tc>
          <w:tcPr>
            <w:tcW w:w="2405" w:type="dxa"/>
            <w:shd w:val="clear" w:color="auto" w:fill="00A7CF" w:themeFill="accent1"/>
            <w:vAlign w:val="center"/>
          </w:tcPr>
          <w:p w14:paraId="0880672C" w14:textId="0D3903F0" w:rsidR="00966F66" w:rsidRPr="00ED0C8F" w:rsidRDefault="00966F66" w:rsidP="00966F66">
            <w:pPr>
              <w:spacing w:beforeLines="80" w:before="192" w:afterLines="80" w:after="192"/>
              <w:rPr>
                <w:rFonts w:cs="Calibri"/>
                <w:b/>
                <w:bCs/>
                <w:szCs w:val="22"/>
              </w:rPr>
            </w:pPr>
            <w:r w:rsidRPr="00ED0C8F">
              <w:rPr>
                <w:rFonts w:cs="Calibri"/>
                <w:b/>
                <w:bCs/>
                <w:szCs w:val="22"/>
              </w:rPr>
              <w:t>Specialist training</w:t>
            </w:r>
          </w:p>
        </w:tc>
        <w:tc>
          <w:tcPr>
            <w:tcW w:w="3827" w:type="dxa"/>
          </w:tcPr>
          <w:p w14:paraId="24A1AF04" w14:textId="77777777" w:rsidR="001D244A" w:rsidRPr="00A118C2" w:rsidRDefault="001D244A" w:rsidP="001D244A">
            <w:pPr>
              <w:pStyle w:val="ListParagraph"/>
              <w:rPr>
                <w:rFonts w:cs="Calibri"/>
                <w:szCs w:val="22"/>
                <w:lang w:val="en-US"/>
              </w:rPr>
            </w:pPr>
          </w:p>
          <w:p w14:paraId="45248225" w14:textId="77777777" w:rsidR="001D244A" w:rsidRPr="00A118C2" w:rsidRDefault="001D244A" w:rsidP="001D244A">
            <w:pPr>
              <w:pStyle w:val="ListParagraph"/>
              <w:spacing w:beforeLines="100" w:before="240" w:afterLines="100" w:after="240"/>
              <w:rPr>
                <w:rFonts w:cs="Calibri"/>
                <w:szCs w:val="22"/>
                <w:lang w:val="en-US"/>
              </w:rPr>
            </w:pPr>
          </w:p>
          <w:p w14:paraId="4102B15E" w14:textId="77777777" w:rsidR="00966F66" w:rsidRPr="00A118C2"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ED0C8F" w:rsidRDefault="00966F66" w:rsidP="00966F66">
            <w:pPr>
              <w:spacing w:beforeLines="100" w:before="240" w:afterLines="100" w:after="240"/>
              <w:jc w:val="center"/>
              <w:rPr>
                <w:rFonts w:cs="Calibri"/>
                <w:szCs w:val="22"/>
              </w:rPr>
            </w:pPr>
          </w:p>
        </w:tc>
      </w:tr>
      <w:tr w:rsidR="00ED0C8F" w:rsidRPr="00ED0C8F" w14:paraId="37E339A4" w14:textId="77777777" w:rsidTr="003B3ED7">
        <w:tc>
          <w:tcPr>
            <w:tcW w:w="2405" w:type="dxa"/>
            <w:shd w:val="clear" w:color="auto" w:fill="00A7CF" w:themeFill="accent1"/>
            <w:vAlign w:val="center"/>
          </w:tcPr>
          <w:p w14:paraId="44C3AE1E" w14:textId="5F58C76E" w:rsidR="00966F66" w:rsidRPr="00ED0C8F" w:rsidRDefault="00966F66" w:rsidP="00966F66">
            <w:pPr>
              <w:spacing w:beforeLines="80" w:before="192" w:afterLines="80" w:after="192"/>
              <w:rPr>
                <w:rFonts w:cs="Calibri"/>
                <w:b/>
                <w:bCs/>
                <w:szCs w:val="22"/>
              </w:rPr>
            </w:pPr>
            <w:r w:rsidRPr="00ED0C8F">
              <w:rPr>
                <w:rFonts w:cs="Calibri"/>
                <w:b/>
                <w:bCs/>
                <w:szCs w:val="22"/>
              </w:rPr>
              <w:t>Personal competencies and qualities</w:t>
            </w:r>
          </w:p>
        </w:tc>
        <w:tc>
          <w:tcPr>
            <w:tcW w:w="3827" w:type="dxa"/>
          </w:tcPr>
          <w:p w14:paraId="662C1E6E" w14:textId="295E8DF0" w:rsidR="006155FC" w:rsidRPr="00A118C2" w:rsidRDefault="006155FC" w:rsidP="00210C7F">
            <w:pPr>
              <w:pStyle w:val="BulletListDense"/>
              <w:rPr>
                <w:rFonts w:cs="Calibri"/>
              </w:rPr>
            </w:pPr>
            <w:r w:rsidRPr="00A118C2">
              <w:rPr>
                <w:rFonts w:cs="Calibri"/>
              </w:rPr>
              <w:t xml:space="preserve">Highly organised with robust </w:t>
            </w:r>
            <w:r w:rsidR="00D56E3A" w:rsidRPr="00A118C2">
              <w:rPr>
                <w:rFonts w:cs="Calibri"/>
              </w:rPr>
              <w:t>organisational</w:t>
            </w:r>
            <w:r w:rsidRPr="00A118C2">
              <w:rPr>
                <w:rFonts w:cs="Calibri"/>
              </w:rPr>
              <w:t xml:space="preserve"> skills / ability to work to tight deadlines </w:t>
            </w:r>
          </w:p>
          <w:p w14:paraId="2B77FC64" w14:textId="625B6E21" w:rsidR="00C67783" w:rsidRPr="00A118C2" w:rsidRDefault="00C67783" w:rsidP="00210C7F">
            <w:pPr>
              <w:pStyle w:val="BulletListDense"/>
              <w:rPr>
                <w:rFonts w:cs="Calibri"/>
              </w:rPr>
            </w:pPr>
            <w:r w:rsidRPr="00A118C2">
              <w:rPr>
                <w:rFonts w:cs="Calibri"/>
              </w:rPr>
              <w:t>Dynamic, passionate and entrepreneurial characteristics</w:t>
            </w:r>
          </w:p>
          <w:p w14:paraId="4598617D" w14:textId="77777777" w:rsidR="006155FC" w:rsidRPr="00A118C2" w:rsidRDefault="006155FC" w:rsidP="00210C7F">
            <w:pPr>
              <w:pStyle w:val="BulletListDense"/>
              <w:rPr>
                <w:rFonts w:cs="Calibri"/>
              </w:rPr>
            </w:pPr>
            <w:r w:rsidRPr="00A118C2">
              <w:rPr>
                <w:rFonts w:cs="Calibri"/>
              </w:rPr>
              <w:t xml:space="preserve">Excellent attention to detail </w:t>
            </w:r>
          </w:p>
          <w:p w14:paraId="01E0D819" w14:textId="146FF16D" w:rsidR="006155FC" w:rsidRPr="00A118C2" w:rsidRDefault="006155FC" w:rsidP="00210C7F">
            <w:pPr>
              <w:pStyle w:val="BulletListDense"/>
              <w:rPr>
                <w:rFonts w:cs="Calibri"/>
              </w:rPr>
            </w:pPr>
            <w:r w:rsidRPr="00A118C2">
              <w:rPr>
                <w:rFonts w:cs="Calibri"/>
              </w:rPr>
              <w:t>Self-driven with strong desire to succeed</w:t>
            </w:r>
          </w:p>
          <w:p w14:paraId="10266C45" w14:textId="44172DAA" w:rsidR="00CF3492" w:rsidRPr="00A118C2" w:rsidRDefault="00CF3492" w:rsidP="00210C7F">
            <w:pPr>
              <w:pStyle w:val="BulletListDense"/>
              <w:spacing w:after="0"/>
              <w:rPr>
                <w:rFonts w:cs="Calibri"/>
              </w:rPr>
            </w:pPr>
            <w:r w:rsidRPr="00A118C2">
              <w:rPr>
                <w:rFonts w:cs="Calibri"/>
              </w:rPr>
              <w:t>Ability to balance quality and improvement alongside financial constraints and considerations.</w:t>
            </w:r>
          </w:p>
          <w:p w14:paraId="483FA999" w14:textId="2D4B8207" w:rsidR="00210C7F" w:rsidRPr="00A118C2" w:rsidRDefault="00210C7F" w:rsidP="00210C7F">
            <w:pPr>
              <w:pStyle w:val="BulletListDense"/>
              <w:spacing w:after="0"/>
              <w:rPr>
                <w:rFonts w:cs="Calibri"/>
              </w:rPr>
            </w:pPr>
            <w:r w:rsidRPr="00A118C2">
              <w:rPr>
                <w:rFonts w:cs="Calibri"/>
              </w:rPr>
              <w:t>Have strong interpersonal, negotiating and influencing skills with the ability to shape development across the health and social care system, and can work with multiple stakeholders including non-clinicians</w:t>
            </w:r>
          </w:p>
          <w:p w14:paraId="29CEE8D6" w14:textId="70976227" w:rsidR="006155FC" w:rsidRPr="00A118C2" w:rsidRDefault="006155FC" w:rsidP="00340352">
            <w:pPr>
              <w:pStyle w:val="BulletListDense"/>
              <w:spacing w:beforeLines="100" w:before="240" w:afterLines="100" w:after="240"/>
              <w:rPr>
                <w:rFonts w:cs="Calibri"/>
              </w:rPr>
            </w:pPr>
            <w:r w:rsidRPr="00A118C2">
              <w:rPr>
                <w:rFonts w:cs="Calibri"/>
              </w:rPr>
              <w:lastRenderedPageBreak/>
              <w:t xml:space="preserve">Ability to work independently as well as part of </w:t>
            </w:r>
            <w:r w:rsidR="00D56E3A" w:rsidRPr="00A118C2">
              <w:rPr>
                <w:rFonts w:cs="Calibri"/>
              </w:rPr>
              <w:t>wider teams</w:t>
            </w:r>
          </w:p>
          <w:p w14:paraId="0D4C2651" w14:textId="4FC24590" w:rsidR="00987099" w:rsidRPr="00A118C2" w:rsidRDefault="00987099" w:rsidP="00210C7F">
            <w:pPr>
              <w:pStyle w:val="BulletListDense"/>
              <w:spacing w:after="0"/>
              <w:rPr>
                <w:rFonts w:cs="Calibri"/>
              </w:rPr>
            </w:pPr>
            <w:r w:rsidRPr="00A118C2">
              <w:rPr>
                <w:rFonts w:cs="Calibri"/>
              </w:rPr>
              <w:t xml:space="preserve">Evidence of values that are consistent with </w:t>
            </w:r>
            <w:r w:rsidR="00D56E3A" w:rsidRPr="00A118C2">
              <w:rPr>
                <w:rFonts w:cs="Calibri"/>
              </w:rPr>
              <w:t>VHG</w:t>
            </w:r>
            <w:r w:rsidRPr="00A118C2">
              <w:rPr>
                <w:rFonts w:cs="Calibri"/>
              </w:rPr>
              <w:t xml:space="preserve"> </w:t>
            </w:r>
          </w:p>
          <w:p w14:paraId="3D669F48" w14:textId="31E6AF05" w:rsidR="00987099" w:rsidRPr="00A118C2" w:rsidRDefault="00987099" w:rsidP="00210C7F">
            <w:pPr>
              <w:pStyle w:val="BulletListDense"/>
              <w:rPr>
                <w:rFonts w:cs="Calibri"/>
              </w:rPr>
            </w:pPr>
            <w:r w:rsidRPr="00A118C2">
              <w:rPr>
                <w:rFonts w:cs="Calibri"/>
              </w:rPr>
              <w:t xml:space="preserve">Interpersonal skills to engage and develop working alliances with colleagues and </w:t>
            </w:r>
            <w:r w:rsidR="00D56E3A" w:rsidRPr="00A118C2">
              <w:rPr>
                <w:rFonts w:cs="Calibri"/>
              </w:rPr>
              <w:t>stakeholders</w:t>
            </w:r>
          </w:p>
          <w:p w14:paraId="24F96D4B" w14:textId="3E291461" w:rsidR="00987099" w:rsidRPr="00A118C2" w:rsidRDefault="00987099" w:rsidP="00210C7F">
            <w:pPr>
              <w:pStyle w:val="BulletListDense"/>
              <w:rPr>
                <w:rFonts w:cs="Calibri"/>
              </w:rPr>
            </w:pPr>
            <w:r w:rsidRPr="00A118C2">
              <w:rPr>
                <w:rFonts w:cs="Calibri"/>
              </w:rPr>
              <w:t>Evidence of an openness to learning new knowledge and skills.</w:t>
            </w:r>
          </w:p>
          <w:p w14:paraId="0FE28B73" w14:textId="5CCDA6B3" w:rsidR="00987099" w:rsidRPr="00A118C2" w:rsidRDefault="00987099" w:rsidP="00210C7F">
            <w:pPr>
              <w:pStyle w:val="BulletListDense"/>
              <w:rPr>
                <w:rFonts w:cs="Calibri"/>
              </w:rPr>
            </w:pPr>
            <w:r w:rsidRPr="00A118C2">
              <w:rPr>
                <w:rFonts w:cs="Calibri"/>
              </w:rPr>
              <w:t>Excellent verbal and written communication skills</w:t>
            </w:r>
          </w:p>
          <w:p w14:paraId="010C6CE9" w14:textId="68279CAE" w:rsidR="00987099" w:rsidRPr="00A118C2" w:rsidRDefault="00987099" w:rsidP="00210C7F">
            <w:pPr>
              <w:pStyle w:val="BulletListDense"/>
              <w:rPr>
                <w:rFonts w:cs="Calibri"/>
              </w:rPr>
            </w:pPr>
            <w:r w:rsidRPr="00A118C2">
              <w:rPr>
                <w:rFonts w:cs="Calibri"/>
              </w:rPr>
              <w:t>High level of enthusiasm and motivation</w:t>
            </w:r>
          </w:p>
          <w:p w14:paraId="54BAC79D" w14:textId="77777777" w:rsidR="00987099" w:rsidRPr="00A118C2" w:rsidRDefault="00987099" w:rsidP="00210C7F">
            <w:pPr>
              <w:pStyle w:val="BulletListDense"/>
              <w:rPr>
                <w:rFonts w:cs="Calibri"/>
              </w:rPr>
            </w:pPr>
            <w:r w:rsidRPr="00A118C2">
              <w:rPr>
                <w:rFonts w:cs="Calibri"/>
              </w:rPr>
              <w:t>Ability to work under pressure</w:t>
            </w:r>
          </w:p>
          <w:p w14:paraId="21FB89F2" w14:textId="7868213D" w:rsidR="00966F66" w:rsidRPr="00A118C2" w:rsidRDefault="001D244A" w:rsidP="00210C7F">
            <w:pPr>
              <w:pStyle w:val="BulletListDense"/>
              <w:rPr>
                <w:rFonts w:cs="Calibri"/>
              </w:rPr>
            </w:pPr>
            <w:r w:rsidRPr="00A118C2">
              <w:rPr>
                <w:rFonts w:cs="Calibri"/>
              </w:rPr>
              <w:t>Excellent time management skills</w:t>
            </w:r>
          </w:p>
        </w:tc>
        <w:tc>
          <w:tcPr>
            <w:tcW w:w="3728" w:type="dxa"/>
          </w:tcPr>
          <w:p w14:paraId="49E7C29C" w14:textId="77777777" w:rsidR="00966F66" w:rsidRPr="00ED0C8F" w:rsidRDefault="00966F66" w:rsidP="001D244A">
            <w:pPr>
              <w:spacing w:beforeLines="100" w:before="240" w:afterLines="100" w:after="240"/>
              <w:jc w:val="center"/>
              <w:rPr>
                <w:rFonts w:cs="Calibri"/>
                <w:szCs w:val="22"/>
              </w:rPr>
            </w:pPr>
          </w:p>
        </w:tc>
      </w:tr>
    </w:tbl>
    <w:p w14:paraId="0ED9B29F" w14:textId="63FCABCC" w:rsidR="00966F66" w:rsidRPr="00ED0C8F" w:rsidRDefault="00966F66" w:rsidP="00966F66">
      <w:pPr>
        <w:rPr>
          <w:sz w:val="32"/>
          <w:szCs w:val="24"/>
        </w:rPr>
      </w:pPr>
      <w:r w:rsidRPr="00ED0C8F">
        <w:br w:type="page"/>
      </w:r>
    </w:p>
    <w:p w14:paraId="30A17578" w14:textId="5D227B1B" w:rsidR="00522685" w:rsidRPr="00ED0C8F" w:rsidRDefault="00522685" w:rsidP="00522685">
      <w:pPr>
        <w:pStyle w:val="Heading10"/>
        <w:rPr>
          <w:color w:val="auto"/>
        </w:rPr>
      </w:pPr>
      <w:r w:rsidRPr="00ED0C8F">
        <w:rPr>
          <w:color w:val="auto"/>
        </w:rPr>
        <w:lastRenderedPageBreak/>
        <w:t>Version Control</w:t>
      </w:r>
      <w:bookmarkEnd w:id="0"/>
    </w:p>
    <w:p w14:paraId="3D245649" w14:textId="77777777" w:rsidR="0003359B" w:rsidRPr="00ED0C8F"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ED0C8F" w:rsidRPr="00ED0C8F" w14:paraId="0390CC13" w14:textId="77777777" w:rsidTr="00340352">
        <w:trPr>
          <w:cantSplit/>
          <w:trHeight w:val="106"/>
          <w:jc w:val="center"/>
        </w:trPr>
        <w:tc>
          <w:tcPr>
            <w:tcW w:w="833" w:type="pct"/>
          </w:tcPr>
          <w:p w14:paraId="360EF241" w14:textId="77777777" w:rsidR="00AD6216" w:rsidRPr="00ED0C8F" w:rsidRDefault="00AD6216" w:rsidP="00340352">
            <w:pPr>
              <w:pStyle w:val="PROPERTIESBOX"/>
            </w:pPr>
            <w:r w:rsidRPr="00ED0C8F">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ED0C8F" w:rsidRDefault="001333BB" w:rsidP="00AD6216">
                <w:pPr>
                  <w:pStyle w:val="PROPERTIESBOX"/>
                </w:pPr>
                <w:r>
                  <w:t>Human Resources</w:t>
                </w:r>
              </w:p>
            </w:tc>
          </w:sdtContent>
        </w:sdt>
        <w:tc>
          <w:tcPr>
            <w:tcW w:w="712" w:type="pct"/>
          </w:tcPr>
          <w:p w14:paraId="564E035D" w14:textId="77777777" w:rsidR="00AD6216" w:rsidRPr="00ED0C8F" w:rsidRDefault="00AD6216" w:rsidP="00340352">
            <w:pPr>
              <w:pStyle w:val="PROPERTIESBOX"/>
            </w:pPr>
            <w:r w:rsidRPr="00ED0C8F">
              <w:t>Review:</w:t>
            </w:r>
          </w:p>
        </w:tc>
        <w:tc>
          <w:tcPr>
            <w:tcW w:w="782" w:type="pct"/>
          </w:tcPr>
          <w:p w14:paraId="09E3D9BC" w14:textId="77777777" w:rsidR="00AD6216" w:rsidRPr="00ED0C8F" w:rsidRDefault="00AD6216" w:rsidP="00340352">
            <w:pPr>
              <w:pStyle w:val="PROPERTIESBOX"/>
            </w:pPr>
            <w:r w:rsidRPr="00ED0C8F">
              <w:t>Annually</w:t>
            </w:r>
          </w:p>
        </w:tc>
        <w:tc>
          <w:tcPr>
            <w:tcW w:w="755" w:type="pct"/>
          </w:tcPr>
          <w:p w14:paraId="0524B7B3" w14:textId="77777777" w:rsidR="00AD6216" w:rsidRPr="00ED0C8F" w:rsidRDefault="00AD6216" w:rsidP="00340352">
            <w:pPr>
              <w:pStyle w:val="PROPERTIESBOX"/>
            </w:pPr>
            <w:r w:rsidRPr="00ED0C8F">
              <w:t>Classification:</w:t>
            </w:r>
          </w:p>
        </w:tc>
        <w:tc>
          <w:tcPr>
            <w:tcW w:w="832" w:type="pct"/>
          </w:tcPr>
          <w:p w14:paraId="6CA7FC8E" w14:textId="77777777" w:rsidR="00AD6216" w:rsidRPr="00ED0C8F" w:rsidRDefault="00E03637" w:rsidP="00340352">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1333BB">
                  <w:t>1 (Proprietary)</w:t>
                </w:r>
              </w:sdtContent>
            </w:sdt>
          </w:p>
        </w:tc>
      </w:tr>
      <w:tr w:rsidR="00ED0C8F" w:rsidRPr="00ED0C8F" w14:paraId="61E12FC4" w14:textId="77777777" w:rsidTr="00340352">
        <w:trPr>
          <w:cantSplit/>
          <w:trHeight w:val="20"/>
          <w:jc w:val="center"/>
        </w:trPr>
        <w:tc>
          <w:tcPr>
            <w:tcW w:w="833" w:type="pct"/>
          </w:tcPr>
          <w:p w14:paraId="64F1AB60" w14:textId="77777777" w:rsidR="00AD6216" w:rsidRPr="00ED0C8F" w:rsidRDefault="00AD6216" w:rsidP="00340352">
            <w:pPr>
              <w:pStyle w:val="PROPERTIESBOX"/>
            </w:pPr>
            <w:r w:rsidRPr="00ED0C8F">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ED0C8F" w:rsidRDefault="001333BB" w:rsidP="00AD6216">
                <w:pPr>
                  <w:pStyle w:val="PROPERTIESBOX"/>
                </w:pPr>
                <w:r>
                  <w:t>Human Resources</w:t>
                </w:r>
              </w:p>
            </w:tc>
          </w:sdtContent>
        </w:sdt>
        <w:tc>
          <w:tcPr>
            <w:tcW w:w="712" w:type="pct"/>
          </w:tcPr>
          <w:p w14:paraId="4140E9A9" w14:textId="77777777" w:rsidR="00AD6216" w:rsidRPr="00ED0C8F" w:rsidRDefault="00AD6216" w:rsidP="00340352">
            <w:pPr>
              <w:pStyle w:val="PROPERTIESBOX"/>
            </w:pPr>
            <w:r w:rsidRPr="00ED0C8F">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45E691F4" w:rsidR="00AD6216" w:rsidRPr="00ED0C8F" w:rsidRDefault="001333BB" w:rsidP="00340352">
                <w:pPr>
                  <w:pStyle w:val="PROPERTIESBOX"/>
                </w:pPr>
                <w:r>
                  <w:t xml:space="preserve">     </w:t>
                </w:r>
              </w:p>
            </w:tc>
          </w:sdtContent>
        </w:sdt>
        <w:tc>
          <w:tcPr>
            <w:tcW w:w="755" w:type="pct"/>
          </w:tcPr>
          <w:p w14:paraId="221F73A7" w14:textId="77777777" w:rsidR="00AD6216" w:rsidRPr="00ED0C8F" w:rsidRDefault="00AD6216" w:rsidP="00340352">
            <w:pPr>
              <w:pStyle w:val="PROPERTIESBOX"/>
            </w:pPr>
            <w:r w:rsidRPr="00ED0C8F">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ED0C8F" w:rsidRDefault="001333BB" w:rsidP="00340352">
                <w:pPr>
                  <w:pStyle w:val="PROPERTIESBOX"/>
                </w:pPr>
                <w:r>
                  <w:t>PUBLISHED</w:t>
                </w:r>
              </w:p>
            </w:tc>
          </w:sdtContent>
        </w:sdt>
      </w:tr>
      <w:tr w:rsidR="00AD6216" w:rsidRPr="00ED0C8F" w14:paraId="2B5C0486" w14:textId="77777777" w:rsidTr="00340352">
        <w:trPr>
          <w:cantSplit/>
          <w:trHeight w:val="20"/>
          <w:jc w:val="center"/>
        </w:trPr>
        <w:tc>
          <w:tcPr>
            <w:tcW w:w="833" w:type="pct"/>
          </w:tcPr>
          <w:p w14:paraId="16F25B2E" w14:textId="77777777" w:rsidR="00AD6216" w:rsidRPr="00ED0C8F" w:rsidRDefault="00AD6216" w:rsidP="00340352">
            <w:pPr>
              <w:pStyle w:val="PROPERTIESBOX"/>
            </w:pPr>
            <w:r w:rsidRPr="00ED0C8F">
              <w:t>Date Published:</w:t>
            </w:r>
          </w:p>
        </w:tc>
        <w:bookmarkStart w:id="1" w:name="_Hlk527360505"/>
        <w:tc>
          <w:tcPr>
            <w:tcW w:w="1086" w:type="pct"/>
          </w:tcPr>
          <w:p w14:paraId="6AA0B98B" w14:textId="08AD492D" w:rsidR="00AD6216" w:rsidRPr="00ED0C8F" w:rsidRDefault="00E03637" w:rsidP="00340352">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333BB">
                  <w:t>03/12/2019</w:t>
                </w:r>
              </w:sdtContent>
            </w:sdt>
            <w:bookmarkEnd w:id="1"/>
          </w:p>
        </w:tc>
        <w:tc>
          <w:tcPr>
            <w:tcW w:w="712" w:type="pct"/>
          </w:tcPr>
          <w:p w14:paraId="32FAEE6D" w14:textId="77777777" w:rsidR="00AD6216" w:rsidRPr="00ED0C8F" w:rsidRDefault="00AD6216" w:rsidP="00340352">
            <w:pPr>
              <w:pStyle w:val="PROPERTIESBOX"/>
            </w:pPr>
            <w:r w:rsidRPr="00ED0C8F">
              <w:t>Code:</w:t>
            </w:r>
          </w:p>
        </w:tc>
        <w:tc>
          <w:tcPr>
            <w:tcW w:w="782" w:type="pct"/>
          </w:tcPr>
          <w:p w14:paraId="5F9998C6" w14:textId="7F2605B8" w:rsidR="00AD6216" w:rsidRPr="00ED0C8F" w:rsidRDefault="00E0363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1333BB">
                  <w:t>TBC</w:t>
                </w:r>
              </w:sdtContent>
            </w:sdt>
          </w:p>
        </w:tc>
        <w:tc>
          <w:tcPr>
            <w:tcW w:w="755" w:type="pct"/>
          </w:tcPr>
          <w:p w14:paraId="2286C138" w14:textId="77777777" w:rsidR="00AD6216" w:rsidRPr="00ED0C8F" w:rsidRDefault="00AD6216" w:rsidP="00340352">
            <w:pPr>
              <w:pStyle w:val="PROPERTIESBOX"/>
            </w:pPr>
          </w:p>
        </w:tc>
        <w:tc>
          <w:tcPr>
            <w:tcW w:w="832" w:type="pct"/>
          </w:tcPr>
          <w:p w14:paraId="26AF3A4B" w14:textId="77777777" w:rsidR="00AD6216" w:rsidRPr="00ED0C8F" w:rsidRDefault="00AD6216" w:rsidP="00340352">
            <w:pPr>
              <w:pStyle w:val="PROPERTIESBOX"/>
            </w:pPr>
          </w:p>
        </w:tc>
      </w:tr>
    </w:tbl>
    <w:p w14:paraId="042641C7" w14:textId="77777777" w:rsidR="0003359B" w:rsidRPr="00ED0C8F" w:rsidRDefault="0003359B" w:rsidP="0003359B"/>
    <w:p w14:paraId="4AB63281" w14:textId="77777777" w:rsidR="0003359B" w:rsidRPr="00ED0C8F"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ED0C8F" w:rsidRPr="00ED0C8F" w14:paraId="0A14A006" w14:textId="77777777" w:rsidTr="00BE4EA4">
        <w:trPr>
          <w:trHeight w:val="254"/>
          <w:jc w:val="center"/>
        </w:trPr>
        <w:tc>
          <w:tcPr>
            <w:tcW w:w="491" w:type="pct"/>
          </w:tcPr>
          <w:p w14:paraId="4ABC5614" w14:textId="77777777" w:rsidR="00F63E60" w:rsidRPr="00ED0C8F" w:rsidRDefault="00F63E60" w:rsidP="00340352">
            <w:pPr>
              <w:pStyle w:val="PROPERTIESBOX"/>
            </w:pPr>
            <w:r w:rsidRPr="00ED0C8F">
              <w:t>Version:</w:t>
            </w:r>
          </w:p>
        </w:tc>
        <w:tc>
          <w:tcPr>
            <w:tcW w:w="493" w:type="pct"/>
          </w:tcPr>
          <w:p w14:paraId="363F2797" w14:textId="77777777" w:rsidR="00F63E60" w:rsidRPr="00ED0C8F" w:rsidRDefault="00F63E60" w:rsidP="00340352">
            <w:pPr>
              <w:pStyle w:val="PROPERTIESBOX"/>
            </w:pPr>
            <w:r w:rsidRPr="00ED0C8F">
              <w:t>Date:</w:t>
            </w:r>
          </w:p>
        </w:tc>
        <w:tc>
          <w:tcPr>
            <w:tcW w:w="4016" w:type="pct"/>
          </w:tcPr>
          <w:p w14:paraId="2FDE9C08" w14:textId="77777777" w:rsidR="00F63E60" w:rsidRPr="00ED0C8F" w:rsidRDefault="00F63E60" w:rsidP="00340352">
            <w:pPr>
              <w:pStyle w:val="PROPERTIESBOX"/>
            </w:pPr>
            <w:r w:rsidRPr="00ED0C8F">
              <w:t>Summary of Changes</w:t>
            </w:r>
          </w:p>
        </w:tc>
      </w:tr>
      <w:tr w:rsidR="00ED0C8F" w:rsidRPr="00ED0C8F" w14:paraId="059E5C04" w14:textId="77777777" w:rsidTr="00BE4EA4">
        <w:trPr>
          <w:trHeight w:val="254"/>
          <w:jc w:val="center"/>
        </w:trPr>
        <w:tc>
          <w:tcPr>
            <w:tcW w:w="491" w:type="pct"/>
          </w:tcPr>
          <w:p w14:paraId="544BB3BC" w14:textId="7EE5AAF2" w:rsidR="00F63E60" w:rsidRPr="00ED0C8F" w:rsidRDefault="00966F66" w:rsidP="00340352">
            <w:pPr>
              <w:pStyle w:val="PROPERTIESBOX"/>
            </w:pPr>
            <w:r w:rsidRPr="00ED0C8F">
              <w:t>V1.1</w:t>
            </w:r>
          </w:p>
        </w:tc>
        <w:tc>
          <w:tcPr>
            <w:tcW w:w="493" w:type="pct"/>
          </w:tcPr>
          <w:p w14:paraId="773B1DEB" w14:textId="4DC8A26E" w:rsidR="00F63E60" w:rsidRPr="00ED0C8F" w:rsidRDefault="00966F66" w:rsidP="00340352">
            <w:pPr>
              <w:pStyle w:val="PROPERTIESBOX"/>
            </w:pPr>
            <w:r w:rsidRPr="00ED0C8F">
              <w:t>03.12.19</w:t>
            </w:r>
          </w:p>
        </w:tc>
        <w:tc>
          <w:tcPr>
            <w:tcW w:w="4016" w:type="pct"/>
          </w:tcPr>
          <w:p w14:paraId="31F7AC6B" w14:textId="0977EE71" w:rsidR="00F63E60" w:rsidRPr="00ED0C8F" w:rsidRDefault="00966F66" w:rsidP="00340352">
            <w:pPr>
              <w:pStyle w:val="PROPERTIESBOX"/>
            </w:pPr>
            <w:r w:rsidRPr="00ED0C8F">
              <w:t>Document copied onto authorised VHG branded Policy Template</w:t>
            </w:r>
            <w:r w:rsidR="003B3ED7" w:rsidRPr="00ED0C8F">
              <w:t xml:space="preserve"> (original had no coding)</w:t>
            </w:r>
          </w:p>
        </w:tc>
      </w:tr>
      <w:tr w:rsidR="00ED0C8F" w:rsidRPr="00ED0C8F" w14:paraId="41DC9200" w14:textId="77777777" w:rsidTr="00BE4EA4">
        <w:trPr>
          <w:trHeight w:val="254"/>
          <w:jc w:val="center"/>
        </w:trPr>
        <w:tc>
          <w:tcPr>
            <w:tcW w:w="491" w:type="pct"/>
          </w:tcPr>
          <w:p w14:paraId="273CC272" w14:textId="4453A22F" w:rsidR="00284165" w:rsidRPr="00ED0C8F" w:rsidRDefault="00284165" w:rsidP="00284165">
            <w:pPr>
              <w:pStyle w:val="PROPERTIESBOX"/>
            </w:pPr>
            <w:r w:rsidRPr="00ED0C8F">
              <w:t>V1.2</w:t>
            </w:r>
          </w:p>
        </w:tc>
        <w:tc>
          <w:tcPr>
            <w:tcW w:w="493" w:type="pct"/>
          </w:tcPr>
          <w:p w14:paraId="60FC63B5" w14:textId="409DE84A" w:rsidR="00284165" w:rsidRPr="00ED0C8F" w:rsidRDefault="00284165" w:rsidP="00284165">
            <w:pPr>
              <w:pStyle w:val="PROPERTIESBOX"/>
            </w:pPr>
            <w:r w:rsidRPr="00ED0C8F">
              <w:t>06/08/20</w:t>
            </w:r>
          </w:p>
        </w:tc>
        <w:tc>
          <w:tcPr>
            <w:tcW w:w="4016" w:type="pct"/>
          </w:tcPr>
          <w:p w14:paraId="4D89FDDB" w14:textId="2B7C2221" w:rsidR="00284165" w:rsidRPr="00ED0C8F" w:rsidRDefault="00284165" w:rsidP="00284165">
            <w:pPr>
              <w:pStyle w:val="PROPERTIESBOX"/>
            </w:pPr>
            <w:r w:rsidRPr="00ED0C8F">
              <w:t>Updated to include diversity and inclusion statement</w:t>
            </w:r>
          </w:p>
        </w:tc>
      </w:tr>
      <w:tr w:rsidR="00284165" w:rsidRPr="00ED0C8F" w14:paraId="20C3942A" w14:textId="77777777" w:rsidTr="00BE4EA4">
        <w:trPr>
          <w:trHeight w:val="89"/>
          <w:jc w:val="center"/>
        </w:trPr>
        <w:tc>
          <w:tcPr>
            <w:tcW w:w="491" w:type="pct"/>
          </w:tcPr>
          <w:p w14:paraId="45D9E2DD" w14:textId="77777777" w:rsidR="00284165" w:rsidRPr="00ED0C8F" w:rsidRDefault="00284165" w:rsidP="00284165">
            <w:pPr>
              <w:pStyle w:val="PROPERTIESBOX"/>
            </w:pPr>
          </w:p>
        </w:tc>
        <w:tc>
          <w:tcPr>
            <w:tcW w:w="493" w:type="pct"/>
          </w:tcPr>
          <w:p w14:paraId="52E12275" w14:textId="77777777" w:rsidR="00284165" w:rsidRPr="00ED0C8F" w:rsidRDefault="00284165" w:rsidP="00284165">
            <w:pPr>
              <w:pStyle w:val="PROPERTIESBOX"/>
            </w:pPr>
          </w:p>
        </w:tc>
        <w:tc>
          <w:tcPr>
            <w:tcW w:w="4016" w:type="pct"/>
          </w:tcPr>
          <w:p w14:paraId="21F3CB1B" w14:textId="77777777" w:rsidR="00284165" w:rsidRPr="00ED0C8F" w:rsidRDefault="00284165" w:rsidP="00284165">
            <w:pPr>
              <w:pStyle w:val="PROPERTIESBOX"/>
            </w:pPr>
          </w:p>
        </w:tc>
      </w:tr>
    </w:tbl>
    <w:p w14:paraId="0A17E26F" w14:textId="77777777" w:rsidR="00F63E60" w:rsidRPr="00ED0C8F" w:rsidRDefault="00F63E60" w:rsidP="00F63E60"/>
    <w:p w14:paraId="51566143" w14:textId="77777777" w:rsidR="00F63E60" w:rsidRPr="00ED0C8F" w:rsidRDefault="00F63E60" w:rsidP="00F63E60">
      <w:pPr>
        <w:contextualSpacing/>
        <w:rPr>
          <w:rFonts w:cs="Calibri"/>
          <w:szCs w:val="22"/>
        </w:rPr>
      </w:pPr>
    </w:p>
    <w:p w14:paraId="79DE363B" w14:textId="77777777" w:rsidR="00F63E60" w:rsidRPr="00ED0C8F" w:rsidRDefault="00F63E60" w:rsidP="00F63E60">
      <w:pPr>
        <w:tabs>
          <w:tab w:val="left" w:pos="1530"/>
        </w:tabs>
        <w:contextualSpacing/>
        <w:rPr>
          <w:rFonts w:cs="Calibri"/>
          <w:szCs w:val="22"/>
        </w:rPr>
      </w:pPr>
      <w:r w:rsidRPr="00ED0C8F">
        <w:rPr>
          <w:rFonts w:cs="Calibri"/>
          <w:szCs w:val="22"/>
        </w:rPr>
        <w:tab/>
      </w:r>
    </w:p>
    <w:p w14:paraId="5CD36F0A" w14:textId="77777777" w:rsidR="00F63E60" w:rsidRPr="00ED0C8F" w:rsidRDefault="00F63E60" w:rsidP="00F63E60">
      <w:pPr>
        <w:contextualSpacing/>
        <w:rPr>
          <w:rFonts w:cs="Calibri"/>
          <w:szCs w:val="22"/>
        </w:rPr>
      </w:pPr>
    </w:p>
    <w:p w14:paraId="3657CB58" w14:textId="77777777" w:rsidR="00F63E60" w:rsidRPr="00ED0C8F" w:rsidRDefault="00F63E60" w:rsidP="00F63E60">
      <w:pPr>
        <w:spacing w:line="240" w:lineRule="auto"/>
        <w:rPr>
          <w:noProof/>
          <w:lang w:eastAsia="en-GB"/>
        </w:rPr>
      </w:pPr>
    </w:p>
    <w:p w14:paraId="6120BA58" w14:textId="77777777" w:rsidR="002C1886" w:rsidRPr="00ED0C8F" w:rsidRDefault="002C1886" w:rsidP="00912BD6">
      <w:pPr>
        <w:spacing w:line="240" w:lineRule="auto"/>
        <w:rPr>
          <w:noProof/>
          <w:lang w:eastAsia="en-GB"/>
        </w:rPr>
      </w:pPr>
    </w:p>
    <w:sectPr w:rsidR="002C1886" w:rsidRPr="00ED0C8F"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4ACC" w14:textId="77777777" w:rsidR="00495C2B" w:rsidRDefault="00495C2B" w:rsidP="00A96CB2">
      <w:r>
        <w:separator/>
      </w:r>
    </w:p>
  </w:endnote>
  <w:endnote w:type="continuationSeparator" w:id="0">
    <w:p w14:paraId="12939259" w14:textId="77777777" w:rsidR="00495C2B" w:rsidRDefault="00495C2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34035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34035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34035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359B" w14:textId="77777777" w:rsidR="00495C2B" w:rsidRDefault="00495C2B" w:rsidP="00A96CB2">
      <w:r>
        <w:separator/>
      </w:r>
    </w:p>
  </w:footnote>
  <w:footnote w:type="continuationSeparator" w:id="0">
    <w:p w14:paraId="0319EB35" w14:textId="77777777" w:rsidR="00495C2B" w:rsidRDefault="00495C2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DB3B055" w:rsidR="005E1013" w:rsidRPr="004A6AA8" w:rsidRDefault="00E0363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Market Director MSK Services</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333BB"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DB3B055" w:rsidR="005E1013" w:rsidRPr="004A6AA8" w:rsidRDefault="00E0363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Market Director MSK Services</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333BB"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F40715" w:rsidR="00AD6216" w:rsidRPr="004A6AA8" w:rsidRDefault="00E0363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Market Director MSK Services</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333BB">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F40715" w:rsidR="00AD6216" w:rsidRPr="004A6AA8" w:rsidRDefault="00E0363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Market Director MSK Services</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333BB">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4pt;height:278.4pt" o:bullet="t">
        <v:imagedata r:id="rId1" o:title="VHG_petals_only_colour"/>
      </v:shape>
    </w:pict>
  </w:numPicBullet>
  <w:numPicBullet w:numPicBulletId="1">
    <w:pict>
      <v:shape id="_x0000_i1027" type="#_x0000_t75" style="width:100.2pt;height:82.2pt" o:bullet="t">
        <v:imagedata r:id="rId2" o:title="logo leaf"/>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1D2A17"/>
    <w:multiLevelType w:val="hybridMultilevel"/>
    <w:tmpl w:val="AC3852D2"/>
    <w:lvl w:ilvl="0" w:tplc="EE16607E">
      <w:start w:val="1"/>
      <w:numFmt w:val="bullet"/>
      <w:lvlText w:val=""/>
      <w:lvlPicBulletId w:val="1"/>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AF2DBA"/>
    <w:multiLevelType w:val="hybridMultilevel"/>
    <w:tmpl w:val="EA38193C"/>
    <w:lvl w:ilvl="0" w:tplc="EE16607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C2889"/>
    <w:multiLevelType w:val="hybridMultilevel"/>
    <w:tmpl w:val="0B92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6B3B64"/>
    <w:multiLevelType w:val="hybridMultilevel"/>
    <w:tmpl w:val="5AFA843C"/>
    <w:lvl w:ilvl="0" w:tplc="EE16607E">
      <w:start w:val="1"/>
      <w:numFmt w:val="bullet"/>
      <w:lvlText w:val=""/>
      <w:lvlPicBulletId w:val="1"/>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DC57EA"/>
    <w:multiLevelType w:val="hybridMultilevel"/>
    <w:tmpl w:val="5AD62A72"/>
    <w:lvl w:ilvl="0" w:tplc="EE16607E">
      <w:start w:val="1"/>
      <w:numFmt w:val="bullet"/>
      <w:lvlText w:val=""/>
      <w:lvlPicBulletId w:val="1"/>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CC7DE5"/>
    <w:multiLevelType w:val="hybridMultilevel"/>
    <w:tmpl w:val="5D76F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A5F"/>
    <w:multiLevelType w:val="hybridMultilevel"/>
    <w:tmpl w:val="931C4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786979"/>
    <w:multiLevelType w:val="hybridMultilevel"/>
    <w:tmpl w:val="4178F944"/>
    <w:lvl w:ilvl="0" w:tplc="EE16607E">
      <w:start w:val="1"/>
      <w:numFmt w:val="bullet"/>
      <w:lvlText w:val=""/>
      <w:lvlPicBulletId w:val="1"/>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9"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5A2366"/>
    <w:multiLevelType w:val="hybridMultilevel"/>
    <w:tmpl w:val="6820F46E"/>
    <w:lvl w:ilvl="0" w:tplc="EE16607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53B2D"/>
    <w:multiLevelType w:val="hybridMultilevel"/>
    <w:tmpl w:val="DB5E5FD0"/>
    <w:lvl w:ilvl="0" w:tplc="EE16607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52112"/>
    <w:multiLevelType w:val="hybridMultilevel"/>
    <w:tmpl w:val="AE8CD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E566E"/>
    <w:multiLevelType w:val="hybridMultilevel"/>
    <w:tmpl w:val="18F6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576F3"/>
    <w:multiLevelType w:val="hybridMultilevel"/>
    <w:tmpl w:val="7D8E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A5460C"/>
    <w:multiLevelType w:val="hybridMultilevel"/>
    <w:tmpl w:val="03FA0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87381"/>
    <w:multiLevelType w:val="multilevel"/>
    <w:tmpl w:val="C80C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31B2C"/>
    <w:multiLevelType w:val="hybridMultilevel"/>
    <w:tmpl w:val="233055D6"/>
    <w:lvl w:ilvl="0" w:tplc="EE16607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42323"/>
    <w:multiLevelType w:val="hybridMultilevel"/>
    <w:tmpl w:val="5374F7BE"/>
    <w:lvl w:ilvl="0" w:tplc="EE16607E">
      <w:start w:val="1"/>
      <w:numFmt w:val="bullet"/>
      <w:lvlText w:val=""/>
      <w:lvlPicBulletId w:val="1"/>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1"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89136B"/>
    <w:multiLevelType w:val="multilevel"/>
    <w:tmpl w:val="2E82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92A4E"/>
    <w:multiLevelType w:val="hybridMultilevel"/>
    <w:tmpl w:val="3ABA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2846F1"/>
    <w:multiLevelType w:val="hybridMultilevel"/>
    <w:tmpl w:val="57B05096"/>
    <w:lvl w:ilvl="0" w:tplc="EE16607E">
      <w:start w:val="1"/>
      <w:numFmt w:val="bullet"/>
      <w:lvlText w:val=""/>
      <w:lvlPicBulletId w:val="1"/>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B72A4"/>
    <w:multiLevelType w:val="hybridMultilevel"/>
    <w:tmpl w:val="786E778A"/>
    <w:lvl w:ilvl="0" w:tplc="EE16607E">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7E52D3"/>
    <w:multiLevelType w:val="hybridMultilevel"/>
    <w:tmpl w:val="448C2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502710">
    <w:abstractNumId w:val="13"/>
  </w:num>
  <w:num w:numId="2" w16cid:durableId="2049335900">
    <w:abstractNumId w:val="15"/>
  </w:num>
  <w:num w:numId="3" w16cid:durableId="1674406506">
    <w:abstractNumId w:val="3"/>
  </w:num>
  <w:num w:numId="4" w16cid:durableId="1659846187">
    <w:abstractNumId w:val="2"/>
  </w:num>
  <w:num w:numId="5" w16cid:durableId="1495948662">
    <w:abstractNumId w:val="1"/>
  </w:num>
  <w:num w:numId="6" w16cid:durableId="1148859540">
    <w:abstractNumId w:val="0"/>
  </w:num>
  <w:num w:numId="7" w16cid:durableId="200099144">
    <w:abstractNumId w:val="33"/>
  </w:num>
  <w:num w:numId="8" w16cid:durableId="567812493">
    <w:abstractNumId w:val="34"/>
  </w:num>
  <w:num w:numId="9" w16cid:durableId="1609000639">
    <w:abstractNumId w:val="19"/>
  </w:num>
  <w:num w:numId="10" w16cid:durableId="822963031">
    <w:abstractNumId w:val="5"/>
  </w:num>
  <w:num w:numId="11" w16cid:durableId="2136483157">
    <w:abstractNumId w:val="24"/>
  </w:num>
  <w:num w:numId="12" w16cid:durableId="1750537908">
    <w:abstractNumId w:val="11"/>
  </w:num>
  <w:num w:numId="13" w16cid:durableId="1636637371">
    <w:abstractNumId w:val="10"/>
  </w:num>
  <w:num w:numId="14" w16cid:durableId="523633809">
    <w:abstractNumId w:val="41"/>
  </w:num>
  <w:num w:numId="15" w16cid:durableId="1807232799">
    <w:abstractNumId w:val="38"/>
  </w:num>
  <w:num w:numId="16" w16cid:durableId="2125420852">
    <w:abstractNumId w:val="31"/>
  </w:num>
  <w:num w:numId="17" w16cid:durableId="48892484">
    <w:abstractNumId w:val="9"/>
  </w:num>
  <w:num w:numId="18" w16cid:durableId="87164016">
    <w:abstractNumId w:val="32"/>
  </w:num>
  <w:num w:numId="19" w16cid:durableId="1556744704">
    <w:abstractNumId w:val="12"/>
  </w:num>
  <w:num w:numId="20" w16cid:durableId="1958247446">
    <w:abstractNumId w:val="36"/>
  </w:num>
  <w:num w:numId="21" w16cid:durableId="370544933">
    <w:abstractNumId w:val="26"/>
  </w:num>
  <w:num w:numId="22" w16cid:durableId="1016734635">
    <w:abstractNumId w:val="7"/>
  </w:num>
  <w:num w:numId="23" w16cid:durableId="678504876">
    <w:abstractNumId w:val="25"/>
  </w:num>
  <w:num w:numId="24" w16cid:durableId="1313756873">
    <w:abstractNumId w:val="6"/>
  </w:num>
  <w:num w:numId="25" w16cid:durableId="120536373">
    <w:abstractNumId w:val="20"/>
  </w:num>
  <w:num w:numId="26" w16cid:durableId="415513323">
    <w:abstractNumId w:val="30"/>
  </w:num>
  <w:num w:numId="27" w16cid:durableId="1468819178">
    <w:abstractNumId w:val="17"/>
  </w:num>
  <w:num w:numId="28" w16cid:durableId="1928733557">
    <w:abstractNumId w:val="22"/>
  </w:num>
  <w:num w:numId="29" w16cid:durableId="1908375433">
    <w:abstractNumId w:val="23"/>
  </w:num>
  <w:num w:numId="30" w16cid:durableId="1882283723">
    <w:abstractNumId w:val="16"/>
  </w:num>
  <w:num w:numId="31" w16cid:durableId="1424105501">
    <w:abstractNumId w:val="27"/>
  </w:num>
  <w:num w:numId="32" w16cid:durableId="892276761">
    <w:abstractNumId w:val="40"/>
  </w:num>
  <w:num w:numId="33" w16cid:durableId="857307365">
    <w:abstractNumId w:val="35"/>
  </w:num>
  <w:num w:numId="34" w16cid:durableId="1283881962">
    <w:abstractNumId w:val="28"/>
  </w:num>
  <w:num w:numId="35" w16cid:durableId="1364207749">
    <w:abstractNumId w:val="21"/>
  </w:num>
  <w:num w:numId="36" w16cid:durableId="620065880">
    <w:abstractNumId w:val="8"/>
  </w:num>
  <w:num w:numId="37" w16cid:durableId="1845977206">
    <w:abstractNumId w:val="4"/>
  </w:num>
  <w:num w:numId="38" w16cid:durableId="1706321827">
    <w:abstractNumId w:val="14"/>
  </w:num>
  <w:num w:numId="39" w16cid:durableId="1934967324">
    <w:abstractNumId w:val="39"/>
  </w:num>
  <w:num w:numId="40" w16cid:durableId="1574392471">
    <w:abstractNumId w:val="37"/>
  </w:num>
  <w:num w:numId="41" w16cid:durableId="1393624039">
    <w:abstractNumId w:val="29"/>
  </w:num>
  <w:num w:numId="42" w16cid:durableId="18841009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42C2"/>
    <w:rsid w:val="00006998"/>
    <w:rsid w:val="000123BC"/>
    <w:rsid w:val="000147A1"/>
    <w:rsid w:val="0003359B"/>
    <w:rsid w:val="000361B6"/>
    <w:rsid w:val="000403DD"/>
    <w:rsid w:val="000451AC"/>
    <w:rsid w:val="00050B96"/>
    <w:rsid w:val="00060F4B"/>
    <w:rsid w:val="000642EF"/>
    <w:rsid w:val="00073D92"/>
    <w:rsid w:val="0007487D"/>
    <w:rsid w:val="000778C3"/>
    <w:rsid w:val="0008067D"/>
    <w:rsid w:val="00086392"/>
    <w:rsid w:val="000942F6"/>
    <w:rsid w:val="0009523A"/>
    <w:rsid w:val="00096451"/>
    <w:rsid w:val="000B543A"/>
    <w:rsid w:val="000C183E"/>
    <w:rsid w:val="000C22EE"/>
    <w:rsid w:val="000F1AD1"/>
    <w:rsid w:val="000F3980"/>
    <w:rsid w:val="00106D1B"/>
    <w:rsid w:val="001138E4"/>
    <w:rsid w:val="00132A6E"/>
    <w:rsid w:val="001333BB"/>
    <w:rsid w:val="00145448"/>
    <w:rsid w:val="001521BA"/>
    <w:rsid w:val="001613CA"/>
    <w:rsid w:val="001730A7"/>
    <w:rsid w:val="00192749"/>
    <w:rsid w:val="00195D47"/>
    <w:rsid w:val="001A0B4A"/>
    <w:rsid w:val="001A1E1C"/>
    <w:rsid w:val="001A4354"/>
    <w:rsid w:val="001A55ED"/>
    <w:rsid w:val="001A5D93"/>
    <w:rsid w:val="001B2A78"/>
    <w:rsid w:val="001D0088"/>
    <w:rsid w:val="001D1089"/>
    <w:rsid w:val="001D166F"/>
    <w:rsid w:val="001D244A"/>
    <w:rsid w:val="001E1018"/>
    <w:rsid w:val="001F19B3"/>
    <w:rsid w:val="00203534"/>
    <w:rsid w:val="0020579B"/>
    <w:rsid w:val="00210C7F"/>
    <w:rsid w:val="00214E5E"/>
    <w:rsid w:val="00223B78"/>
    <w:rsid w:val="00232ED5"/>
    <w:rsid w:val="0024338F"/>
    <w:rsid w:val="0026053A"/>
    <w:rsid w:val="00263A41"/>
    <w:rsid w:val="00266A7A"/>
    <w:rsid w:val="002751A8"/>
    <w:rsid w:val="002767D4"/>
    <w:rsid w:val="0028098F"/>
    <w:rsid w:val="00284165"/>
    <w:rsid w:val="002A0415"/>
    <w:rsid w:val="002A19D2"/>
    <w:rsid w:val="002A56DE"/>
    <w:rsid w:val="002A6442"/>
    <w:rsid w:val="002B1930"/>
    <w:rsid w:val="002C1886"/>
    <w:rsid w:val="002C26B0"/>
    <w:rsid w:val="002D4C39"/>
    <w:rsid w:val="002E12D8"/>
    <w:rsid w:val="002F6E88"/>
    <w:rsid w:val="003009D3"/>
    <w:rsid w:val="003163AC"/>
    <w:rsid w:val="00317A49"/>
    <w:rsid w:val="00317DFA"/>
    <w:rsid w:val="0032018C"/>
    <w:rsid w:val="00323947"/>
    <w:rsid w:val="00331E01"/>
    <w:rsid w:val="0033354B"/>
    <w:rsid w:val="0033401B"/>
    <w:rsid w:val="003355CB"/>
    <w:rsid w:val="00340352"/>
    <w:rsid w:val="003469E4"/>
    <w:rsid w:val="003650D1"/>
    <w:rsid w:val="0038772C"/>
    <w:rsid w:val="0038785C"/>
    <w:rsid w:val="003A576E"/>
    <w:rsid w:val="003A591F"/>
    <w:rsid w:val="003B165C"/>
    <w:rsid w:val="003B3ED7"/>
    <w:rsid w:val="003B696A"/>
    <w:rsid w:val="003C35D3"/>
    <w:rsid w:val="003E2915"/>
    <w:rsid w:val="003E3524"/>
    <w:rsid w:val="003E6AC1"/>
    <w:rsid w:val="003F02ED"/>
    <w:rsid w:val="003F47B2"/>
    <w:rsid w:val="003F4F2F"/>
    <w:rsid w:val="0040035C"/>
    <w:rsid w:val="00400F4B"/>
    <w:rsid w:val="00407D0E"/>
    <w:rsid w:val="004130E5"/>
    <w:rsid w:val="004131C8"/>
    <w:rsid w:val="00414E62"/>
    <w:rsid w:val="00420840"/>
    <w:rsid w:val="00424BDE"/>
    <w:rsid w:val="004304F8"/>
    <w:rsid w:val="004424E2"/>
    <w:rsid w:val="00443145"/>
    <w:rsid w:val="00443196"/>
    <w:rsid w:val="00446BA1"/>
    <w:rsid w:val="00450907"/>
    <w:rsid w:val="004513F5"/>
    <w:rsid w:val="004521C8"/>
    <w:rsid w:val="00454BBC"/>
    <w:rsid w:val="00457906"/>
    <w:rsid w:val="004624E2"/>
    <w:rsid w:val="00463B4C"/>
    <w:rsid w:val="00464C15"/>
    <w:rsid w:val="00465718"/>
    <w:rsid w:val="00481D33"/>
    <w:rsid w:val="00484AE6"/>
    <w:rsid w:val="00485592"/>
    <w:rsid w:val="00495C2B"/>
    <w:rsid w:val="004967DB"/>
    <w:rsid w:val="00496DD1"/>
    <w:rsid w:val="004B0D6E"/>
    <w:rsid w:val="004B5554"/>
    <w:rsid w:val="004C5560"/>
    <w:rsid w:val="004D7F07"/>
    <w:rsid w:val="004E07B2"/>
    <w:rsid w:val="004E1C18"/>
    <w:rsid w:val="004F04E2"/>
    <w:rsid w:val="004F05E6"/>
    <w:rsid w:val="00507DCE"/>
    <w:rsid w:val="0051296C"/>
    <w:rsid w:val="00522685"/>
    <w:rsid w:val="005263EA"/>
    <w:rsid w:val="00533010"/>
    <w:rsid w:val="00536D88"/>
    <w:rsid w:val="005378DD"/>
    <w:rsid w:val="0055685A"/>
    <w:rsid w:val="00556A5E"/>
    <w:rsid w:val="00557C5F"/>
    <w:rsid w:val="005719EE"/>
    <w:rsid w:val="005750BA"/>
    <w:rsid w:val="005775F8"/>
    <w:rsid w:val="00583E2F"/>
    <w:rsid w:val="00586007"/>
    <w:rsid w:val="00594CFC"/>
    <w:rsid w:val="005A0A53"/>
    <w:rsid w:val="005A2909"/>
    <w:rsid w:val="005A33C9"/>
    <w:rsid w:val="005B5863"/>
    <w:rsid w:val="005E048D"/>
    <w:rsid w:val="005E1013"/>
    <w:rsid w:val="005E337E"/>
    <w:rsid w:val="005E5F4F"/>
    <w:rsid w:val="005F4391"/>
    <w:rsid w:val="0061115D"/>
    <w:rsid w:val="00612BE0"/>
    <w:rsid w:val="006155FC"/>
    <w:rsid w:val="00615CDB"/>
    <w:rsid w:val="00621E2A"/>
    <w:rsid w:val="00633851"/>
    <w:rsid w:val="00634E75"/>
    <w:rsid w:val="00640978"/>
    <w:rsid w:val="00640F57"/>
    <w:rsid w:val="00641071"/>
    <w:rsid w:val="0064279A"/>
    <w:rsid w:val="0064305C"/>
    <w:rsid w:val="00643BE9"/>
    <w:rsid w:val="006478FD"/>
    <w:rsid w:val="006513C6"/>
    <w:rsid w:val="006552F0"/>
    <w:rsid w:val="006621C8"/>
    <w:rsid w:val="006630B8"/>
    <w:rsid w:val="006644DE"/>
    <w:rsid w:val="00671ADC"/>
    <w:rsid w:val="00681597"/>
    <w:rsid w:val="00693619"/>
    <w:rsid w:val="00693A0A"/>
    <w:rsid w:val="006A1513"/>
    <w:rsid w:val="006A5449"/>
    <w:rsid w:val="006A615A"/>
    <w:rsid w:val="006A7204"/>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29B2"/>
    <w:rsid w:val="00785B9C"/>
    <w:rsid w:val="007A1A55"/>
    <w:rsid w:val="007A1AC7"/>
    <w:rsid w:val="007A3B0F"/>
    <w:rsid w:val="007B0BA8"/>
    <w:rsid w:val="007B1F7A"/>
    <w:rsid w:val="007B7162"/>
    <w:rsid w:val="007C3C30"/>
    <w:rsid w:val="007E2E8C"/>
    <w:rsid w:val="007E2ED2"/>
    <w:rsid w:val="007F2A61"/>
    <w:rsid w:val="007F2D27"/>
    <w:rsid w:val="007F473F"/>
    <w:rsid w:val="007F6F2D"/>
    <w:rsid w:val="0081400B"/>
    <w:rsid w:val="00815820"/>
    <w:rsid w:val="00817458"/>
    <w:rsid w:val="00836694"/>
    <w:rsid w:val="008421E2"/>
    <w:rsid w:val="0084383C"/>
    <w:rsid w:val="00850BD3"/>
    <w:rsid w:val="008638F8"/>
    <w:rsid w:val="00863F09"/>
    <w:rsid w:val="00870118"/>
    <w:rsid w:val="00871FA1"/>
    <w:rsid w:val="0088316E"/>
    <w:rsid w:val="008A0F87"/>
    <w:rsid w:val="008B46BC"/>
    <w:rsid w:val="008C2BF8"/>
    <w:rsid w:val="008C553E"/>
    <w:rsid w:val="008D26D9"/>
    <w:rsid w:val="008D63A7"/>
    <w:rsid w:val="008E6C1F"/>
    <w:rsid w:val="008F4ECD"/>
    <w:rsid w:val="009006AB"/>
    <w:rsid w:val="00901DBB"/>
    <w:rsid w:val="009057A6"/>
    <w:rsid w:val="00912BD6"/>
    <w:rsid w:val="0091620C"/>
    <w:rsid w:val="00917EC9"/>
    <w:rsid w:val="00925DD9"/>
    <w:rsid w:val="00940C7D"/>
    <w:rsid w:val="009411EC"/>
    <w:rsid w:val="00945FA7"/>
    <w:rsid w:val="0095156D"/>
    <w:rsid w:val="00952D23"/>
    <w:rsid w:val="00954C53"/>
    <w:rsid w:val="00962BC8"/>
    <w:rsid w:val="00965B08"/>
    <w:rsid w:val="00966F66"/>
    <w:rsid w:val="0097196C"/>
    <w:rsid w:val="00973D5C"/>
    <w:rsid w:val="00975A1A"/>
    <w:rsid w:val="00982028"/>
    <w:rsid w:val="00987099"/>
    <w:rsid w:val="00992211"/>
    <w:rsid w:val="009A485C"/>
    <w:rsid w:val="009A706F"/>
    <w:rsid w:val="009B2062"/>
    <w:rsid w:val="009B3F21"/>
    <w:rsid w:val="009B41B8"/>
    <w:rsid w:val="009C57C4"/>
    <w:rsid w:val="009D591E"/>
    <w:rsid w:val="009D715E"/>
    <w:rsid w:val="009E0570"/>
    <w:rsid w:val="009E12A3"/>
    <w:rsid w:val="009E32A2"/>
    <w:rsid w:val="009E3A09"/>
    <w:rsid w:val="009E4D3C"/>
    <w:rsid w:val="009F68CA"/>
    <w:rsid w:val="00A00821"/>
    <w:rsid w:val="00A03CBA"/>
    <w:rsid w:val="00A118C2"/>
    <w:rsid w:val="00A11B40"/>
    <w:rsid w:val="00A215C5"/>
    <w:rsid w:val="00A30D73"/>
    <w:rsid w:val="00A34AC6"/>
    <w:rsid w:val="00A51DA9"/>
    <w:rsid w:val="00A562C0"/>
    <w:rsid w:val="00A62D61"/>
    <w:rsid w:val="00A66B4F"/>
    <w:rsid w:val="00A72ECC"/>
    <w:rsid w:val="00A820BE"/>
    <w:rsid w:val="00A85925"/>
    <w:rsid w:val="00A87CA6"/>
    <w:rsid w:val="00A909EF"/>
    <w:rsid w:val="00A95664"/>
    <w:rsid w:val="00A96CB2"/>
    <w:rsid w:val="00AA197E"/>
    <w:rsid w:val="00AC0C0C"/>
    <w:rsid w:val="00AC21A4"/>
    <w:rsid w:val="00AC31D5"/>
    <w:rsid w:val="00AC3725"/>
    <w:rsid w:val="00AC76FA"/>
    <w:rsid w:val="00AD1C29"/>
    <w:rsid w:val="00AD6216"/>
    <w:rsid w:val="00AF0ADA"/>
    <w:rsid w:val="00AF5C72"/>
    <w:rsid w:val="00AF6D0E"/>
    <w:rsid w:val="00B2053D"/>
    <w:rsid w:val="00B21FAC"/>
    <w:rsid w:val="00B4728A"/>
    <w:rsid w:val="00B507D2"/>
    <w:rsid w:val="00B53889"/>
    <w:rsid w:val="00B57877"/>
    <w:rsid w:val="00B70651"/>
    <w:rsid w:val="00B73492"/>
    <w:rsid w:val="00B83328"/>
    <w:rsid w:val="00BB0231"/>
    <w:rsid w:val="00BB1657"/>
    <w:rsid w:val="00BB327E"/>
    <w:rsid w:val="00BB3F7F"/>
    <w:rsid w:val="00BC09DF"/>
    <w:rsid w:val="00BC296B"/>
    <w:rsid w:val="00BC7E72"/>
    <w:rsid w:val="00BD2D71"/>
    <w:rsid w:val="00BD351D"/>
    <w:rsid w:val="00BD35D8"/>
    <w:rsid w:val="00BD4F2D"/>
    <w:rsid w:val="00BE4EA4"/>
    <w:rsid w:val="00BE5187"/>
    <w:rsid w:val="00BF6F51"/>
    <w:rsid w:val="00BF7514"/>
    <w:rsid w:val="00C07454"/>
    <w:rsid w:val="00C07A4A"/>
    <w:rsid w:val="00C16456"/>
    <w:rsid w:val="00C26FAA"/>
    <w:rsid w:val="00C321D2"/>
    <w:rsid w:val="00C470DD"/>
    <w:rsid w:val="00C50A66"/>
    <w:rsid w:val="00C510E0"/>
    <w:rsid w:val="00C57856"/>
    <w:rsid w:val="00C600C2"/>
    <w:rsid w:val="00C653AC"/>
    <w:rsid w:val="00C67783"/>
    <w:rsid w:val="00C7219D"/>
    <w:rsid w:val="00C83042"/>
    <w:rsid w:val="00C83F48"/>
    <w:rsid w:val="00CA1C83"/>
    <w:rsid w:val="00CA4700"/>
    <w:rsid w:val="00CA7205"/>
    <w:rsid w:val="00CB45D6"/>
    <w:rsid w:val="00CC5C14"/>
    <w:rsid w:val="00CE6F74"/>
    <w:rsid w:val="00CF320A"/>
    <w:rsid w:val="00CF326B"/>
    <w:rsid w:val="00CF3492"/>
    <w:rsid w:val="00D00FDB"/>
    <w:rsid w:val="00D01434"/>
    <w:rsid w:val="00D070A1"/>
    <w:rsid w:val="00D13D94"/>
    <w:rsid w:val="00D14187"/>
    <w:rsid w:val="00D15202"/>
    <w:rsid w:val="00D331FB"/>
    <w:rsid w:val="00D352BC"/>
    <w:rsid w:val="00D4532F"/>
    <w:rsid w:val="00D56E3A"/>
    <w:rsid w:val="00D610B8"/>
    <w:rsid w:val="00D66587"/>
    <w:rsid w:val="00D731ED"/>
    <w:rsid w:val="00D76E89"/>
    <w:rsid w:val="00D801E2"/>
    <w:rsid w:val="00D8419F"/>
    <w:rsid w:val="00D84C1E"/>
    <w:rsid w:val="00D84D7D"/>
    <w:rsid w:val="00D8587C"/>
    <w:rsid w:val="00D962FC"/>
    <w:rsid w:val="00DA12CF"/>
    <w:rsid w:val="00DA4FDA"/>
    <w:rsid w:val="00DB2285"/>
    <w:rsid w:val="00DC34C6"/>
    <w:rsid w:val="00DD2648"/>
    <w:rsid w:val="00DD3296"/>
    <w:rsid w:val="00DE205B"/>
    <w:rsid w:val="00DF02BD"/>
    <w:rsid w:val="00E027ED"/>
    <w:rsid w:val="00E03637"/>
    <w:rsid w:val="00E10AA4"/>
    <w:rsid w:val="00E12C2D"/>
    <w:rsid w:val="00E16C86"/>
    <w:rsid w:val="00E4225D"/>
    <w:rsid w:val="00E4379F"/>
    <w:rsid w:val="00E653E9"/>
    <w:rsid w:val="00E8547A"/>
    <w:rsid w:val="00EA0BE6"/>
    <w:rsid w:val="00EA27A9"/>
    <w:rsid w:val="00EA753A"/>
    <w:rsid w:val="00EB38D5"/>
    <w:rsid w:val="00EB76F5"/>
    <w:rsid w:val="00EC4FA3"/>
    <w:rsid w:val="00ED0C8F"/>
    <w:rsid w:val="00ED2F2C"/>
    <w:rsid w:val="00ED6078"/>
    <w:rsid w:val="00EE0364"/>
    <w:rsid w:val="00EE3695"/>
    <w:rsid w:val="00EE6476"/>
    <w:rsid w:val="00EF5AB4"/>
    <w:rsid w:val="00F0798E"/>
    <w:rsid w:val="00F25402"/>
    <w:rsid w:val="00F25E69"/>
    <w:rsid w:val="00F47D0E"/>
    <w:rsid w:val="00F553DC"/>
    <w:rsid w:val="00F62430"/>
    <w:rsid w:val="00F63E60"/>
    <w:rsid w:val="00F66FA7"/>
    <w:rsid w:val="00F67D50"/>
    <w:rsid w:val="00F84DBB"/>
    <w:rsid w:val="00F9670F"/>
    <w:rsid w:val="00FA0CDC"/>
    <w:rsid w:val="00FB0343"/>
    <w:rsid w:val="00FC28EF"/>
    <w:rsid w:val="00FC3560"/>
    <w:rsid w:val="00FE1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5:docId w15:val="{9B0D7AD0-532E-4809-80AC-DF06D7A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wbzude">
    <w:name w:val="wbzude"/>
    <w:basedOn w:val="DefaultParagraphFont"/>
    <w:rsid w:val="00FC28EF"/>
  </w:style>
  <w:style w:type="character" w:styleId="CommentReference">
    <w:name w:val="annotation reference"/>
    <w:basedOn w:val="DefaultParagraphFont"/>
    <w:uiPriority w:val="99"/>
    <w:semiHidden/>
    <w:unhideWhenUsed/>
    <w:rsid w:val="00D14187"/>
    <w:rPr>
      <w:sz w:val="16"/>
      <w:szCs w:val="16"/>
    </w:rPr>
  </w:style>
  <w:style w:type="paragraph" w:styleId="CommentText">
    <w:name w:val="annotation text"/>
    <w:basedOn w:val="Normal"/>
    <w:link w:val="CommentTextChar"/>
    <w:uiPriority w:val="99"/>
    <w:semiHidden/>
    <w:unhideWhenUsed/>
    <w:rsid w:val="00D14187"/>
    <w:pPr>
      <w:spacing w:line="240" w:lineRule="auto"/>
    </w:pPr>
    <w:rPr>
      <w:sz w:val="20"/>
      <w:szCs w:val="20"/>
    </w:rPr>
  </w:style>
  <w:style w:type="character" w:customStyle="1" w:styleId="CommentTextChar">
    <w:name w:val="Comment Text Char"/>
    <w:basedOn w:val="DefaultParagraphFont"/>
    <w:link w:val="CommentText"/>
    <w:uiPriority w:val="99"/>
    <w:semiHidden/>
    <w:rsid w:val="00D1418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14187"/>
    <w:rPr>
      <w:b/>
      <w:bCs/>
    </w:rPr>
  </w:style>
  <w:style w:type="character" w:customStyle="1" w:styleId="CommentSubjectChar">
    <w:name w:val="Comment Subject Char"/>
    <w:basedOn w:val="CommentTextChar"/>
    <w:link w:val="CommentSubject"/>
    <w:uiPriority w:val="99"/>
    <w:semiHidden/>
    <w:rsid w:val="00D14187"/>
    <w:rPr>
      <w:rFonts w:ascii="Calibri" w:hAnsi="Calibri"/>
      <w:b/>
      <w:bCs/>
      <w:sz w:val="20"/>
      <w:szCs w:val="20"/>
      <w:lang w:val="en-GB"/>
    </w:rPr>
  </w:style>
  <w:style w:type="paragraph" w:styleId="Revision">
    <w:name w:val="Revision"/>
    <w:hidden/>
    <w:uiPriority w:val="99"/>
    <w:semiHidden/>
    <w:rsid w:val="0088316E"/>
    <w:pPr>
      <w:spacing w:after="0" w:line="240" w:lineRule="auto"/>
    </w:pPr>
    <w:rPr>
      <w:rFonts w:ascii="Calibri" w:hAnsi="Calibri"/>
      <w:sz w:val="22"/>
      <w:lang w:val="en-GB"/>
    </w:rPr>
  </w:style>
  <w:style w:type="character" w:customStyle="1" w:styleId="cf01">
    <w:name w:val="cf01"/>
    <w:basedOn w:val="DefaultParagraphFont"/>
    <w:rsid w:val="001A0B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03184721">
      <w:bodyDiv w:val="1"/>
      <w:marLeft w:val="0"/>
      <w:marRight w:val="0"/>
      <w:marTop w:val="0"/>
      <w:marBottom w:val="0"/>
      <w:divBdr>
        <w:top w:val="none" w:sz="0" w:space="0" w:color="auto"/>
        <w:left w:val="none" w:sz="0" w:space="0" w:color="auto"/>
        <w:bottom w:val="none" w:sz="0" w:space="0" w:color="auto"/>
        <w:right w:val="none" w:sz="0" w:space="0" w:color="auto"/>
      </w:divBdr>
    </w:div>
    <w:div w:id="485241835">
      <w:bodyDiv w:val="1"/>
      <w:marLeft w:val="0"/>
      <w:marRight w:val="0"/>
      <w:marTop w:val="0"/>
      <w:marBottom w:val="0"/>
      <w:divBdr>
        <w:top w:val="none" w:sz="0" w:space="0" w:color="auto"/>
        <w:left w:val="none" w:sz="0" w:space="0" w:color="auto"/>
        <w:bottom w:val="none" w:sz="0" w:space="0" w:color="auto"/>
        <w:right w:val="none" w:sz="0" w:space="0" w:color="auto"/>
      </w:divBdr>
    </w:div>
    <w:div w:id="550657310">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18101070">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028025149">
      <w:bodyDiv w:val="1"/>
      <w:marLeft w:val="0"/>
      <w:marRight w:val="0"/>
      <w:marTop w:val="0"/>
      <w:marBottom w:val="0"/>
      <w:divBdr>
        <w:top w:val="none" w:sz="0" w:space="0" w:color="auto"/>
        <w:left w:val="none" w:sz="0" w:space="0" w:color="auto"/>
        <w:bottom w:val="none" w:sz="0" w:space="0" w:color="auto"/>
        <w:right w:val="none" w:sz="0" w:space="0" w:color="auto"/>
      </w:divBdr>
    </w:div>
    <w:div w:id="1055473148">
      <w:bodyDiv w:val="1"/>
      <w:marLeft w:val="0"/>
      <w:marRight w:val="0"/>
      <w:marTop w:val="0"/>
      <w:marBottom w:val="0"/>
      <w:divBdr>
        <w:top w:val="none" w:sz="0" w:space="0" w:color="auto"/>
        <w:left w:val="none" w:sz="0" w:space="0" w:color="auto"/>
        <w:bottom w:val="none" w:sz="0" w:space="0" w:color="auto"/>
        <w:right w:val="none" w:sz="0" w:space="0" w:color="auto"/>
      </w:divBdr>
    </w:div>
    <w:div w:id="117410830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426151545">
      <w:bodyDiv w:val="1"/>
      <w:marLeft w:val="0"/>
      <w:marRight w:val="0"/>
      <w:marTop w:val="0"/>
      <w:marBottom w:val="0"/>
      <w:divBdr>
        <w:top w:val="none" w:sz="0" w:space="0" w:color="auto"/>
        <w:left w:val="none" w:sz="0" w:space="0" w:color="auto"/>
        <w:bottom w:val="none" w:sz="0" w:space="0" w:color="auto"/>
        <w:right w:val="none" w:sz="0" w:space="0" w:color="auto"/>
      </w:divBdr>
    </w:div>
    <w:div w:id="1443913436">
      <w:bodyDiv w:val="1"/>
      <w:marLeft w:val="0"/>
      <w:marRight w:val="0"/>
      <w:marTop w:val="0"/>
      <w:marBottom w:val="0"/>
      <w:divBdr>
        <w:top w:val="none" w:sz="0" w:space="0" w:color="auto"/>
        <w:left w:val="none" w:sz="0" w:space="0" w:color="auto"/>
        <w:bottom w:val="none" w:sz="0" w:space="0" w:color="auto"/>
        <w:right w:val="none" w:sz="0" w:space="0" w:color="auto"/>
      </w:divBdr>
    </w:div>
    <w:div w:id="1484464386">
      <w:bodyDiv w:val="1"/>
      <w:marLeft w:val="0"/>
      <w:marRight w:val="0"/>
      <w:marTop w:val="0"/>
      <w:marBottom w:val="0"/>
      <w:divBdr>
        <w:top w:val="none" w:sz="0" w:space="0" w:color="auto"/>
        <w:left w:val="none" w:sz="0" w:space="0" w:color="auto"/>
        <w:bottom w:val="none" w:sz="0" w:space="0" w:color="auto"/>
        <w:right w:val="none" w:sz="0" w:space="0" w:color="auto"/>
      </w:divBdr>
    </w:div>
    <w:div w:id="1509326651">
      <w:bodyDiv w:val="1"/>
      <w:marLeft w:val="0"/>
      <w:marRight w:val="0"/>
      <w:marTop w:val="0"/>
      <w:marBottom w:val="0"/>
      <w:divBdr>
        <w:top w:val="none" w:sz="0" w:space="0" w:color="auto"/>
        <w:left w:val="none" w:sz="0" w:space="0" w:color="auto"/>
        <w:bottom w:val="none" w:sz="0" w:space="0" w:color="auto"/>
        <w:right w:val="none" w:sz="0" w:space="0" w:color="auto"/>
      </w:divBdr>
    </w:div>
    <w:div w:id="1534419339">
      <w:bodyDiv w:val="1"/>
      <w:marLeft w:val="0"/>
      <w:marRight w:val="0"/>
      <w:marTop w:val="0"/>
      <w:marBottom w:val="0"/>
      <w:divBdr>
        <w:top w:val="none" w:sz="0" w:space="0" w:color="auto"/>
        <w:left w:val="none" w:sz="0" w:space="0" w:color="auto"/>
        <w:bottom w:val="none" w:sz="0" w:space="0" w:color="auto"/>
        <w:right w:val="none" w:sz="0" w:space="0" w:color="auto"/>
      </w:divBdr>
    </w:div>
    <w:div w:id="1552884327">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99283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C5079"/>
    <w:rsid w:val="00166DFB"/>
    <w:rsid w:val="006143DF"/>
    <w:rsid w:val="008F4F3D"/>
    <w:rsid w:val="00CB6CF1"/>
    <w:rsid w:val="00D43D3B"/>
    <w:rsid w:val="00DB2F17"/>
    <w:rsid w:val="00E8598A"/>
    <w:rsid w:val="00F8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10</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Managing Director MSK Services</vt:lpstr>
    </vt:vector>
  </TitlesOfParts>
  <Manager>Human Resources</Manager>
  <Company>RehabWorks</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Director MSK Services</dc:title>
  <dc:subject>Enter Sub-Title Of Policy</dc:subject>
  <dc:creator>Human Resources</dc:creator>
  <cp:keywords>TBC</cp:keywords>
  <dc:description/>
  <cp:lastModifiedBy>Marcus West</cp:lastModifiedBy>
  <cp:revision>5</cp:revision>
  <cp:lastPrinted>2018-03-16T13:36:00Z</cp:lastPrinted>
  <dcterms:created xsi:type="dcterms:W3CDTF">2022-05-18T11:35:00Z</dcterms:created>
  <dcterms:modified xsi:type="dcterms:W3CDTF">2022-05-21T06:53:00Z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