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3A41EAE3" w:rsidR="005E1013" w:rsidRDefault="004C3E2A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2C148D">
            <w:rPr>
              <w:rStyle w:val="TitleChar"/>
            </w:rPr>
            <w:t xml:space="preserve">Senior </w:t>
          </w:r>
          <w:r w:rsidR="00DE5091">
            <w:rPr>
              <w:rStyle w:val="TitleChar"/>
            </w:rPr>
            <w:t>Psychological Wellbeing Practitioner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3FD9B126" w:rsidR="009F68CA" w:rsidRDefault="00DE5091" w:rsidP="009F68CA">
            <w:pPr>
              <w:spacing w:before="100" w:after="100"/>
            </w:pPr>
            <w:r>
              <w:t>Senior Psychological Wellbeing Practitioner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4FC4E3D0" w:rsidR="009F68CA" w:rsidRDefault="00DE5091" w:rsidP="009F68CA">
            <w:pPr>
              <w:spacing w:before="100" w:after="100"/>
            </w:pPr>
            <w:r>
              <w:t>NHS Mental Health Services</w:t>
            </w: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52CCC568" w:rsidR="009F68CA" w:rsidRDefault="004C3E2A" w:rsidP="009F68CA">
            <w:pPr>
              <w:spacing w:before="100" w:after="100"/>
            </w:pPr>
            <w:r>
              <w:t xml:space="preserve">LLR – Leicester, </w:t>
            </w:r>
            <w:proofErr w:type="gramStart"/>
            <w:r>
              <w:t>Leicestershire</w:t>
            </w:r>
            <w:proofErr w:type="gramEnd"/>
            <w:r>
              <w:t xml:space="preserve"> and Rutland</w:t>
            </w:r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13BB034A" w:rsidR="009F68CA" w:rsidRDefault="00DE5091" w:rsidP="009F68CA">
            <w:pPr>
              <w:spacing w:before="100" w:after="100"/>
            </w:pPr>
            <w:r>
              <w:t>S</w:t>
            </w:r>
            <w:r w:rsidR="004C3E2A">
              <w:t>ervice</w:t>
            </w:r>
            <w:r>
              <w:t xml:space="preserve"> Manager</w:t>
            </w:r>
          </w:p>
        </w:tc>
      </w:tr>
      <w:tr w:rsidR="009F68CA" w14:paraId="13153721" w14:textId="77777777" w:rsidTr="00966F66">
        <w:tc>
          <w:tcPr>
            <w:tcW w:w="3256" w:type="dxa"/>
            <w:vAlign w:val="center"/>
          </w:tcPr>
          <w:p w14:paraId="6993CC7D" w14:textId="7342EA56" w:rsidR="009F68CA" w:rsidRDefault="009F68CA" w:rsidP="009F68CA">
            <w:pPr>
              <w:spacing w:before="100" w:after="100"/>
            </w:pPr>
            <w:r>
              <w:t>Direct reports:</w:t>
            </w:r>
          </w:p>
          <w:p w14:paraId="47666179" w14:textId="0971B0AF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704D0E65" w14:textId="77777777" w:rsidR="009F68CA" w:rsidRDefault="00DE5091" w:rsidP="009F68CA">
            <w:pPr>
              <w:spacing w:before="100" w:after="100"/>
            </w:pPr>
            <w:r>
              <w:t>PWPs</w:t>
            </w:r>
          </w:p>
          <w:p w14:paraId="3DB63B7E" w14:textId="03F90A85" w:rsidR="00DE5091" w:rsidRDefault="00DE5091" w:rsidP="009F68CA">
            <w:pPr>
              <w:spacing w:before="100" w:after="100"/>
            </w:pPr>
            <w:r>
              <w:t>Trainee PWPs</w:t>
            </w:r>
          </w:p>
        </w:tc>
      </w:tr>
      <w:tr w:rsidR="009F68CA" w14:paraId="61110A87" w14:textId="77777777" w:rsidTr="00966F66">
        <w:tc>
          <w:tcPr>
            <w:tcW w:w="3256" w:type="dxa"/>
            <w:vAlign w:val="center"/>
          </w:tcPr>
          <w:p w14:paraId="5996CE35" w14:textId="6924CA2B" w:rsidR="009F68CA" w:rsidRDefault="009F68CA" w:rsidP="009F68CA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7777777" w:rsidR="009F68CA" w:rsidRDefault="009F68CA" w:rsidP="009F68CA">
            <w:pPr>
              <w:spacing w:before="100" w:after="100"/>
            </w:pPr>
          </w:p>
        </w:tc>
      </w:tr>
      <w:tr w:rsidR="009F68CA" w14:paraId="459E1B5F" w14:textId="77777777" w:rsidTr="00966F66">
        <w:tc>
          <w:tcPr>
            <w:tcW w:w="3256" w:type="dxa"/>
            <w:vAlign w:val="center"/>
          </w:tcPr>
          <w:p w14:paraId="3F242D0D" w14:textId="7D9E94A7" w:rsidR="009F68CA" w:rsidRDefault="009F68CA" w:rsidP="009F68CA">
            <w:pPr>
              <w:spacing w:before="100" w:after="100"/>
            </w:pPr>
            <w:r>
              <w:t>Responsible to:</w:t>
            </w:r>
          </w:p>
          <w:p w14:paraId="65CDC27E" w14:textId="436CC73C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2D36926" w:rsidR="009F68CA" w:rsidRDefault="009F68CA" w:rsidP="009F68CA">
            <w:pPr>
              <w:spacing w:before="100" w:after="100"/>
            </w:pP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4AD9640E" w14:textId="77777777" w:rsidR="00DE5091" w:rsidRDefault="00DE5091" w:rsidP="00DE5091">
            <w:pPr>
              <w:spacing w:before="100" w:after="100"/>
            </w:pPr>
            <w:r>
              <w:t>To be part of an IAPT Service providing assessments and low intensity interventions.</w:t>
            </w:r>
          </w:p>
          <w:p w14:paraId="027DF167" w14:textId="10E044E8" w:rsidR="009F68CA" w:rsidRPr="00DE5091" w:rsidRDefault="00DE5091" w:rsidP="00DE5091">
            <w:pPr>
              <w:spacing w:before="100" w:after="100"/>
            </w:pPr>
            <w:r>
              <w:t xml:space="preserve">Lead, manage and supervise a team of </w:t>
            </w:r>
            <w:proofErr w:type="gramStart"/>
            <w:r>
              <w:t>PWPs  to</w:t>
            </w:r>
            <w:proofErr w:type="gramEnd"/>
            <w:r>
              <w:t xml:space="preserve"> deliver evidence-based services to citizens within contracted area.</w:t>
            </w: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260B5150" w14:textId="521A601C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 xml:space="preserve">Accept referrals via agreed protocols within the </w:t>
            </w:r>
            <w:proofErr w:type="spellStart"/>
            <w:r w:rsidRPr="00DE5091">
              <w:t>VitaMinds</w:t>
            </w:r>
            <w:proofErr w:type="spellEnd"/>
            <w:r w:rsidRPr="00DE5091">
              <w:t xml:space="preserve"> Service</w:t>
            </w:r>
          </w:p>
          <w:p w14:paraId="1B3B2003" w14:textId="314C5977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Monitor performance of team in accordance with their job plains</w:t>
            </w:r>
          </w:p>
          <w:p w14:paraId="4647E489" w14:textId="464FA15F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Adhere to clinical and referral protocols, ensuring unsuitable service users receive a warm onward referral to the most appropriate external service</w:t>
            </w:r>
          </w:p>
          <w:p w14:paraId="4F17469E" w14:textId="210D8EA3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Assess user’s suitability for psychological interventions</w:t>
            </w:r>
          </w:p>
          <w:p w14:paraId="4AFCF5FD" w14:textId="1DEC4E84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 xml:space="preserve">Professional responsibility for the assessment and treatment of users on </w:t>
            </w:r>
            <w:proofErr w:type="spellStart"/>
            <w:r w:rsidRPr="00DE5091">
              <w:t>case loads</w:t>
            </w:r>
            <w:proofErr w:type="spellEnd"/>
            <w:r w:rsidRPr="00DE5091">
              <w:t xml:space="preserve"> ensuring that it is line within clinical governance</w:t>
            </w:r>
          </w:p>
          <w:p w14:paraId="6575B589" w14:textId="6FD8AACC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lastRenderedPageBreak/>
              <w:t xml:space="preserve">Formulate, </w:t>
            </w:r>
            <w:proofErr w:type="gramStart"/>
            <w:r w:rsidRPr="00DE5091">
              <w:t>implement</w:t>
            </w:r>
            <w:proofErr w:type="gramEnd"/>
            <w:r w:rsidRPr="00DE5091">
              <w:t xml:space="preserve"> and evaluate therapy programmes for users</w:t>
            </w:r>
          </w:p>
          <w:p w14:paraId="6FC245AC" w14:textId="09AE9CE1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 xml:space="preserve">Adhere to an agreed activity plan, in line with published standards, relating to the number of patient contacts offered and clinical sessions undertaken each week </w:t>
            </w:r>
            <w:proofErr w:type="gramStart"/>
            <w:r w:rsidRPr="00DE5091">
              <w:t>in order to</w:t>
            </w:r>
            <w:proofErr w:type="gramEnd"/>
            <w:r w:rsidRPr="00DE5091">
              <w:t xml:space="preserve"> manage waiting list times and that treatment times are user centred.</w:t>
            </w:r>
          </w:p>
          <w:p w14:paraId="0AF7CFD3" w14:textId="30FB822C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Undertake clinical supervision for PWPs/PWP Trainees, including the use of performance dashboards ensuring that they adhere to an agreed activity plan in line with published standards</w:t>
            </w:r>
          </w:p>
          <w:p w14:paraId="5FEC7A56" w14:textId="565EEC77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Ensure trainees receive university recommended levels of supervision and clinical skills</w:t>
            </w:r>
          </w:p>
          <w:p w14:paraId="0E1E2749" w14:textId="32C5A968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Report on performance of team as a whole</w:t>
            </w:r>
          </w:p>
          <w:p w14:paraId="35D5E088" w14:textId="406CC882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Ensure all areas of poor performance within team are reported to Team Managers</w:t>
            </w:r>
          </w:p>
          <w:p w14:paraId="6913800B" w14:textId="1EAD8787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Attend Multi-Disciplinary meetings relating to referrals or users in treatment</w:t>
            </w:r>
          </w:p>
          <w:p w14:paraId="2C242081" w14:textId="4D93CC06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 xml:space="preserve">Work closely with all members of the </w:t>
            </w:r>
            <w:proofErr w:type="spellStart"/>
            <w:r w:rsidRPr="00DE5091">
              <w:t>VitaMinds</w:t>
            </w:r>
            <w:proofErr w:type="spellEnd"/>
            <w:r w:rsidRPr="00DE5091">
              <w:t xml:space="preserve"> Team to ensure users receive appropriate step-up/down arrangements.</w:t>
            </w:r>
          </w:p>
          <w:p w14:paraId="00FFCE08" w14:textId="3C4E8765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Assess and integrate issues surrounding work and employment into the overall therapy process</w:t>
            </w:r>
          </w:p>
          <w:p w14:paraId="708FC239" w14:textId="267ABAEA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Undertake clinical audits for team and provide feedback in line with organisational process.</w:t>
            </w:r>
          </w:p>
          <w:p w14:paraId="561B0330" w14:textId="54EF2947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Actively participate in team and management meetings</w:t>
            </w:r>
          </w:p>
          <w:p w14:paraId="65561ED4" w14:textId="788F7922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Liaise with other health and social care professions from a range of agencies in the relation to care and support provided to users.</w:t>
            </w:r>
          </w:p>
          <w:p w14:paraId="33E9956A" w14:textId="12972914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Complete all requirements relating to data collection and storage of same within service.</w:t>
            </w:r>
          </w:p>
          <w:p w14:paraId="2315DAA7" w14:textId="0AF92E91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Keep contemporaneous records of all a clinical activity in line with organisation standards and protocols</w:t>
            </w:r>
          </w:p>
          <w:p w14:paraId="1871F5AA" w14:textId="3A451DB6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Ensure all records are input directly on the IAPTUS system</w:t>
            </w:r>
          </w:p>
          <w:p w14:paraId="66EA28B0" w14:textId="20594FF9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Contribute to the teaching and training of mental health professionals and other staff working in the service.</w:t>
            </w:r>
          </w:p>
          <w:p w14:paraId="4027CF0A" w14:textId="486A1F58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Provide clinical supervision and line management to team in line with professional guidelines, ensuring all staff members have transparency on their performance against clinical and operational standards/measures.</w:t>
            </w:r>
          </w:p>
          <w:p w14:paraId="523E8A13" w14:textId="12278237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Maintain standards of practice as defined by service protocols and national IAPT/Nice Guidelines</w:t>
            </w:r>
          </w:p>
          <w:p w14:paraId="4443D3C4" w14:textId="50A50E1D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Keep knowledge up to date in relation to the guidelines set by the Dept. of Health</w:t>
            </w:r>
          </w:p>
          <w:p w14:paraId="791FF060" w14:textId="2D4F53E2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Be aware of and keep up to date with advances in psychological therapies</w:t>
            </w:r>
          </w:p>
          <w:p w14:paraId="59557B79" w14:textId="1B52032D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 xml:space="preserve">Keep up </w:t>
            </w:r>
            <w:proofErr w:type="spellStart"/>
            <w:r w:rsidRPr="00DE5091">
              <w:t>top</w:t>
            </w:r>
            <w:proofErr w:type="spellEnd"/>
            <w:r w:rsidRPr="00DE5091">
              <w:t xml:space="preserve"> date records in relation to your own CPD and ensure that own personal development maintains your specialist knowledge of latest theoretical and service delivery models</w:t>
            </w:r>
          </w:p>
          <w:p w14:paraId="3F6EC0AD" w14:textId="6862EA19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lastRenderedPageBreak/>
              <w:t>Participate in service improvement by highlighting issues and, in conjunction with Team leader and as approved by Clinical Governance Team, implement changes in practice.</w:t>
            </w:r>
          </w:p>
          <w:p w14:paraId="16E28005" w14:textId="4790A615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Provide an advisory service related to the practice and delivery of CBT to individuals/groups and other bodies across the organisation and contract area</w:t>
            </w:r>
          </w:p>
          <w:p w14:paraId="0A560B1F" w14:textId="155F3D13" w:rsidR="00DE5091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Promote and maintain links with Primary and Secondary Care Staff to deliver an effective service.</w:t>
            </w:r>
          </w:p>
          <w:p w14:paraId="44BDB607" w14:textId="64EC4DD2" w:rsidR="009F68CA" w:rsidRPr="00DE5091" w:rsidRDefault="00DE5091" w:rsidP="00DE5091">
            <w:pPr>
              <w:pStyle w:val="ListParagraph"/>
              <w:numPr>
                <w:ilvl w:val="0"/>
                <w:numId w:val="21"/>
              </w:numPr>
              <w:spacing w:before="100" w:after="100"/>
            </w:pPr>
            <w:r w:rsidRPr="00DE5091">
              <w:t>Any other reasonable duties as required.</w:t>
            </w:r>
          </w:p>
        </w:tc>
      </w:tr>
      <w:tr w:rsidR="009F68CA" w14:paraId="01882A7A" w14:textId="77777777" w:rsidTr="00966F66">
        <w:tc>
          <w:tcPr>
            <w:tcW w:w="3256" w:type="dxa"/>
            <w:vAlign w:val="center"/>
          </w:tcPr>
          <w:p w14:paraId="57B89986" w14:textId="29BAB234" w:rsidR="009F68CA" w:rsidRDefault="009F68CA" w:rsidP="009F68CA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9F68CA" w:rsidRDefault="009F68CA" w:rsidP="009F68CA">
            <w:pPr>
              <w:spacing w:before="100" w:after="100"/>
            </w:pPr>
          </w:p>
        </w:tc>
      </w:tr>
      <w:tr w:rsidR="009F68CA" w14:paraId="3161C07B" w14:textId="77777777" w:rsidTr="00966F66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0ADBAB8" w:rsidR="009F68CA" w:rsidRPr="009F68CA" w:rsidRDefault="009F68CA" w:rsidP="00B70651">
            <w:pPr>
              <w:pStyle w:val="ListParagraph"/>
              <w:spacing w:before="100" w:after="100"/>
            </w:pPr>
          </w:p>
        </w:tc>
      </w:tr>
      <w:tr w:rsidR="009F68CA" w14:paraId="4004EF95" w14:textId="77777777" w:rsidTr="00966F66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24A69B2" w:rsidR="009F68CA" w:rsidRPr="00966F66" w:rsidRDefault="009F68CA" w:rsidP="009F68CA">
            <w:pPr>
              <w:spacing w:before="100" w:after="100"/>
              <w:rPr>
                <w:color w:val="000000"/>
              </w:rPr>
            </w:pP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53B0486C" w14:textId="6E29679D" w:rsidR="00DE5091" w:rsidRPr="00DE5091" w:rsidRDefault="00DE5091" w:rsidP="00DE5091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E5091">
              <w:rPr>
                <w:rFonts w:cs="Calibri"/>
                <w:szCs w:val="22"/>
              </w:rPr>
              <w:t>IAPT Low intensity Worker/PWP Cert/Dip</w:t>
            </w:r>
          </w:p>
          <w:p w14:paraId="2CD733B3" w14:textId="304AF86A" w:rsidR="00DE5091" w:rsidRPr="00DE5091" w:rsidRDefault="00DE5091" w:rsidP="00DE5091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E5091">
              <w:rPr>
                <w:rFonts w:cs="Calibri"/>
                <w:szCs w:val="22"/>
              </w:rPr>
              <w:t>IAPT Low Intensity Supervisor Training</w:t>
            </w:r>
            <w:r w:rsidR="004C3E2A">
              <w:rPr>
                <w:rFonts w:cs="Calibri"/>
                <w:szCs w:val="22"/>
              </w:rPr>
              <w:t xml:space="preserve"> or willingness to attend</w:t>
            </w:r>
          </w:p>
          <w:p w14:paraId="4315561D" w14:textId="46517D65" w:rsidR="00966F66" w:rsidRPr="00DE5091" w:rsidRDefault="00966F66" w:rsidP="004C3E2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49563A3" w14:textId="51CBF28C" w:rsidR="00966F66" w:rsidRPr="004C3E2A" w:rsidRDefault="004C3E2A" w:rsidP="004C3E2A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C3E2A">
              <w:rPr>
                <w:rFonts w:cs="Calibri"/>
                <w:szCs w:val="22"/>
              </w:rPr>
              <w:t>Management training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41053BC8" w14:textId="55EB3FB8" w:rsidR="00DE5091" w:rsidRPr="00DE5091" w:rsidRDefault="00DE5091" w:rsidP="00DE5091">
            <w:pPr>
              <w:pStyle w:val="ListParagraph"/>
              <w:numPr>
                <w:ilvl w:val="0"/>
                <w:numId w:val="2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E5091">
              <w:rPr>
                <w:rFonts w:cs="Calibri"/>
                <w:szCs w:val="22"/>
              </w:rPr>
              <w:t>Experience of risk-management (e.g.  suicidal users and users which self-arm)</w:t>
            </w:r>
          </w:p>
          <w:p w14:paraId="3B562B01" w14:textId="300EFD3F" w:rsidR="00966F66" w:rsidRPr="00DE5091" w:rsidRDefault="00DE5091" w:rsidP="00DE5091">
            <w:pPr>
              <w:pStyle w:val="ListParagraph"/>
              <w:numPr>
                <w:ilvl w:val="0"/>
                <w:numId w:val="2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E5091">
              <w:rPr>
                <w:rFonts w:cs="Calibri"/>
                <w:szCs w:val="22"/>
              </w:rPr>
              <w:t>Undertaking Clinical Audit, including action planning</w:t>
            </w:r>
            <w:r w:rsidR="004C3E2A">
              <w:rPr>
                <w:rFonts w:cs="Calibri"/>
                <w:szCs w:val="22"/>
              </w:rPr>
              <w:br/>
            </w:r>
          </w:p>
        </w:tc>
        <w:tc>
          <w:tcPr>
            <w:tcW w:w="3728" w:type="dxa"/>
          </w:tcPr>
          <w:p w14:paraId="4DEFF321" w14:textId="42AE76FC" w:rsidR="009F68CA" w:rsidRPr="00DE5091" w:rsidRDefault="00DE5091" w:rsidP="00DE5091">
            <w:pPr>
              <w:pStyle w:val="ListParagraph"/>
              <w:numPr>
                <w:ilvl w:val="0"/>
                <w:numId w:val="23"/>
              </w:numPr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  <w:r w:rsidRPr="00DE5091">
              <w:rPr>
                <w:rFonts w:cs="Calibri"/>
                <w:szCs w:val="22"/>
                <w:lang w:val="en-US"/>
              </w:rPr>
              <w:t>Use of IAPTUS system</w:t>
            </w:r>
          </w:p>
          <w:p w14:paraId="73BCA857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F4E45C9" w14:textId="77777777" w:rsidR="00966F66" w:rsidRDefault="00966F66" w:rsidP="001D244A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F68CA">
              <w:rPr>
                <w:rFonts w:cs="Calibri"/>
                <w:szCs w:val="22"/>
              </w:rPr>
              <w:t>IT literate – intermediate level minimum</w:t>
            </w:r>
          </w:p>
          <w:p w14:paraId="4879266A" w14:textId="020E88D2" w:rsidR="00DE5091" w:rsidRPr="00DE5091" w:rsidRDefault="00DE5091" w:rsidP="00DE5091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E5091">
              <w:rPr>
                <w:rFonts w:cs="Calibri"/>
                <w:szCs w:val="22"/>
              </w:rPr>
              <w:t>Collegiate working for the benefit of Service Users</w:t>
            </w:r>
          </w:p>
          <w:p w14:paraId="153C6297" w14:textId="77777777" w:rsidR="00DE5091" w:rsidRDefault="00DE5091" w:rsidP="00DE5091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E5091">
              <w:rPr>
                <w:rFonts w:cs="Calibri"/>
                <w:szCs w:val="22"/>
              </w:rPr>
              <w:t>Networking and engaging with external stakeholders</w:t>
            </w:r>
          </w:p>
          <w:p w14:paraId="4145E845" w14:textId="10808DE0" w:rsidR="00437199" w:rsidRPr="00437199" w:rsidRDefault="00437199" w:rsidP="004371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Evidence based CBT interventions</w:t>
            </w:r>
          </w:p>
          <w:p w14:paraId="31EC771C" w14:textId="79844C1D" w:rsidR="00437199" w:rsidRPr="00437199" w:rsidRDefault="00437199" w:rsidP="004371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IAPT National Standards</w:t>
            </w:r>
          </w:p>
          <w:p w14:paraId="2F77305B" w14:textId="4A162797" w:rsidR="00437199" w:rsidRPr="00437199" w:rsidRDefault="00437199" w:rsidP="004371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Outcome measures and their use for clinical and audit purposes.</w:t>
            </w:r>
            <w:r w:rsidR="004C3E2A">
              <w:rPr>
                <w:rFonts w:cs="Calibri"/>
                <w:szCs w:val="22"/>
              </w:rPr>
              <w:br/>
            </w:r>
          </w:p>
        </w:tc>
        <w:tc>
          <w:tcPr>
            <w:tcW w:w="3728" w:type="dxa"/>
          </w:tcPr>
          <w:p w14:paraId="1FD07754" w14:textId="77777777" w:rsidR="00966F66" w:rsidRDefault="00437199" w:rsidP="004371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Supervising a team to deliver evidence-based interventions</w:t>
            </w:r>
          </w:p>
          <w:p w14:paraId="0A86D72C" w14:textId="059699AE" w:rsidR="00437199" w:rsidRPr="00437199" w:rsidRDefault="00437199" w:rsidP="004371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Working with diverse user group</w:t>
            </w: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4C3E2A" w:rsidRDefault="00966F66" w:rsidP="004C3E2A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5A4DC6DC" w14:textId="4F173CDD" w:rsidR="00437199" w:rsidRDefault="00437199" w:rsidP="00437199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Team player</w:t>
            </w:r>
          </w:p>
          <w:p w14:paraId="4986D1B0" w14:textId="77777777" w:rsidR="00437199" w:rsidRPr="00437199" w:rsidRDefault="00437199" w:rsidP="004371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8816B8E" w14:textId="26C9F82B" w:rsidR="00437199" w:rsidRPr="004C3E2A" w:rsidRDefault="00437199" w:rsidP="004C3E2A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Challenges the status quo</w:t>
            </w:r>
            <w:r w:rsidR="004C3E2A">
              <w:rPr>
                <w:rFonts w:cs="Calibri"/>
                <w:szCs w:val="22"/>
              </w:rPr>
              <w:br/>
            </w:r>
          </w:p>
          <w:p w14:paraId="54558A89" w14:textId="003F00FC" w:rsidR="00437199" w:rsidRDefault="00437199" w:rsidP="00437199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Able to manage performance</w:t>
            </w:r>
          </w:p>
          <w:p w14:paraId="0C157BF9" w14:textId="77777777" w:rsidR="00437199" w:rsidRPr="00437199" w:rsidRDefault="00437199" w:rsidP="004371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55B774C" w14:textId="6FF4CB30" w:rsidR="00437199" w:rsidRPr="004C3E2A" w:rsidRDefault="00437199" w:rsidP="004C3E2A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Motivational</w:t>
            </w:r>
          </w:p>
          <w:p w14:paraId="052FC9C0" w14:textId="77777777" w:rsidR="00437199" w:rsidRPr="00437199" w:rsidRDefault="00437199" w:rsidP="004371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2CB5D4" w14:textId="77777777" w:rsidR="00437199" w:rsidRDefault="00437199" w:rsidP="00437199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 xml:space="preserve">Model behaviours in line with </w:t>
            </w:r>
          </w:p>
          <w:p w14:paraId="746F2540" w14:textId="0255C90F" w:rsidR="00437199" w:rsidRPr="00437199" w:rsidRDefault="00437199" w:rsidP="004C3E2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organisational values</w:t>
            </w:r>
            <w:r w:rsidR="004C3E2A">
              <w:rPr>
                <w:rFonts w:cs="Calibri"/>
                <w:szCs w:val="22"/>
              </w:rPr>
              <w:br/>
            </w:r>
          </w:p>
          <w:p w14:paraId="74241546" w14:textId="4894BEA2" w:rsidR="00437199" w:rsidRDefault="00437199" w:rsidP="00437199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t>Patience and resilience</w:t>
            </w:r>
          </w:p>
          <w:p w14:paraId="0D62257F" w14:textId="77777777" w:rsidR="00437199" w:rsidRPr="00437199" w:rsidRDefault="00437199" w:rsidP="004371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D1DFC99" w14:textId="3D9938F9" w:rsidR="00437199" w:rsidRPr="004C3E2A" w:rsidRDefault="00437199" w:rsidP="00437199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37199">
              <w:rPr>
                <w:rFonts w:cs="Calibri"/>
                <w:szCs w:val="22"/>
              </w:rPr>
              <w:lastRenderedPageBreak/>
              <w:t>Adaptive to change</w:t>
            </w:r>
            <w:r w:rsidR="004C3E2A">
              <w:rPr>
                <w:rFonts w:cs="Calibri"/>
                <w:szCs w:val="22"/>
              </w:rPr>
              <w:br/>
            </w:r>
          </w:p>
          <w:p w14:paraId="0D4C2651" w14:textId="05B20274" w:rsidR="00987099" w:rsidRDefault="00987099" w:rsidP="009870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p w14:paraId="1914C1D5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D669F48" w14:textId="4C5CC9D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1EB91A0D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8FF94CB" w14:textId="6AE605DC" w:rsidR="00987099" w:rsidRPr="004C3E2A" w:rsidRDefault="00987099" w:rsidP="004C3E2A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  <w:r w:rsidR="004C3E2A">
              <w:rPr>
                <w:rFonts w:cs="Calibri"/>
                <w:szCs w:val="22"/>
              </w:rPr>
              <w:br/>
            </w:r>
          </w:p>
          <w:p w14:paraId="0FE28B73" w14:textId="5CCDA6B3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881019C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A7DC430" w14:textId="4AEFEEDC" w:rsidR="00987099" w:rsidRPr="004C3E2A" w:rsidRDefault="00987099" w:rsidP="004C3E2A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52B2A556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4BAC79D" w14:textId="77777777" w:rsidR="00987099" w:rsidRP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Ability to work under pressure</w:t>
            </w:r>
          </w:p>
          <w:p w14:paraId="4A028584" w14:textId="049A63AD" w:rsidR="001D244A" w:rsidRPr="001D244A" w:rsidRDefault="001D244A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BC625CE" w14:textId="753BD962" w:rsidR="001D244A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0D30DD3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4C3E2A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4C3E2A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4C3E2A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CE689E5" w:rsidR="005E1013" w:rsidRPr="004A6AA8" w:rsidRDefault="004C3E2A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E5091">
                                <w:t>Senior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6CE689E5" w:rsidR="005E1013" w:rsidRPr="004A6AA8" w:rsidRDefault="004C3E2A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E5091">
                          <w:t>Senior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3259E21A" w:rsidR="00AD6216" w:rsidRPr="004A6AA8" w:rsidRDefault="004C3E2A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E5091">
                                <w:t>Senior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3259E21A" w:rsidR="00AD6216" w:rsidRPr="004A6AA8" w:rsidRDefault="004C3E2A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E5091">
                          <w:t>Senior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49.25pt;height:278.2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5BA539B"/>
    <w:multiLevelType w:val="hybridMultilevel"/>
    <w:tmpl w:val="B0E26FF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977A1"/>
    <w:multiLevelType w:val="hybridMultilevel"/>
    <w:tmpl w:val="28D843D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71CF0"/>
    <w:multiLevelType w:val="hybridMultilevel"/>
    <w:tmpl w:val="742C5EF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84A81"/>
    <w:multiLevelType w:val="hybridMultilevel"/>
    <w:tmpl w:val="3FECD0B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506F2"/>
    <w:multiLevelType w:val="hybridMultilevel"/>
    <w:tmpl w:val="39363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74801"/>
    <w:multiLevelType w:val="hybridMultilevel"/>
    <w:tmpl w:val="FB22E34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0"/>
  </w:num>
  <w:num w:numId="8">
    <w:abstractNumId w:val="21"/>
  </w:num>
  <w:num w:numId="9">
    <w:abstractNumId w:val="13"/>
  </w:num>
  <w:num w:numId="10">
    <w:abstractNumId w:val="5"/>
  </w:num>
  <w:num w:numId="11">
    <w:abstractNumId w:val="16"/>
  </w:num>
  <w:num w:numId="12">
    <w:abstractNumId w:val="9"/>
  </w:num>
  <w:num w:numId="13">
    <w:abstractNumId w:val="7"/>
  </w:num>
  <w:num w:numId="14">
    <w:abstractNumId w:val="23"/>
  </w:num>
  <w:num w:numId="15">
    <w:abstractNumId w:val="22"/>
  </w:num>
  <w:num w:numId="16">
    <w:abstractNumId w:val="18"/>
  </w:num>
  <w:num w:numId="17">
    <w:abstractNumId w:val="6"/>
  </w:num>
  <w:num w:numId="18">
    <w:abstractNumId w:val="19"/>
  </w:num>
  <w:num w:numId="19">
    <w:abstractNumId w:val="10"/>
  </w:num>
  <w:num w:numId="20">
    <w:abstractNumId w:val="17"/>
  </w:num>
  <w:num w:numId="21">
    <w:abstractNumId w:val="4"/>
  </w:num>
  <w:num w:numId="22">
    <w:abstractNumId w:val="15"/>
  </w:num>
  <w:num w:numId="23">
    <w:abstractNumId w:val="14"/>
  </w:num>
  <w:num w:numId="24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48D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37199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C3E2A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E5091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ED996D11-F01B-425F-BCBF-B104A201AE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6E9CD-EE4A-46A4-852B-4C9E1A1AE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6FACAE2-C6C3-42AE-AEEF-D13FBC6F07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8</TotalTime>
  <Pages>6</Pages>
  <Words>865</Words>
  <Characters>4936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</vt:lpstr>
    </vt:vector>
  </TitlesOfParts>
  <Manager>Human Resources</Manager>
  <Company>RehabWorks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Psychological Wellbeing Practitioner</dc:title>
  <dc:subject>Enter Sub-Title Of Policy</dc:subject>
  <dc:creator>Human Resources</dc:creator>
  <cp:keywords>TBC</cp:keywords>
  <dc:description>V1.1</dc:description>
  <cp:lastModifiedBy>Janice Wright</cp:lastModifiedBy>
  <cp:revision>2</cp:revision>
  <cp:lastPrinted>2018-03-16T13:36:00Z</cp:lastPrinted>
  <dcterms:created xsi:type="dcterms:W3CDTF">2021-08-10T15:56:00Z</dcterms:created>
  <dcterms:modified xsi:type="dcterms:W3CDTF">2021-08-10T15:56:00Z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