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1F03D221"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63205C">
              <w:rPr>
                <w:szCs w:val="22"/>
              </w:rPr>
              <w:t>(</w:t>
            </w:r>
            <w:r w:rsidR="0067656E">
              <w:rPr>
                <w:szCs w:val="22"/>
              </w:rPr>
              <w:t>remote/</w:t>
            </w:r>
            <w:r w:rsidR="0063205C">
              <w:rPr>
                <w:szCs w:val="22"/>
              </w:rPr>
              <w:t>onsite)</w:t>
            </w:r>
            <w:r w:rsidR="00F05847" w:rsidRPr="004F3FBF">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3F1950C2" w:rsidR="00966F66" w:rsidRPr="004F3FBF" w:rsidRDefault="0055357D" w:rsidP="00966F66">
            <w:pPr>
              <w:spacing w:before="100" w:after="100"/>
              <w:rPr>
                <w:szCs w:val="22"/>
              </w:rPr>
            </w:pPr>
            <w:r>
              <w:rPr>
                <w:szCs w:val="22"/>
              </w:rPr>
              <w:t xml:space="preserve">West London </w:t>
            </w:r>
            <w:r w:rsidR="0046660B">
              <w:rPr>
                <w:szCs w:val="22"/>
              </w:rPr>
              <w:t>-</w:t>
            </w:r>
            <w:r w:rsidR="0063205C">
              <w:rPr>
                <w:szCs w:val="22"/>
              </w:rPr>
              <w:t xml:space="preserve"> Onsite</w:t>
            </w:r>
            <w:r w:rsidR="0067656E">
              <w:rPr>
                <w:szCs w:val="22"/>
              </w:rPr>
              <w:t xml:space="preserve"> and Remote </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478C2DDA" w:rsidR="00966F66" w:rsidRPr="004F3FBF" w:rsidRDefault="00764446" w:rsidP="00966F66">
            <w:pPr>
              <w:spacing w:before="100" w:after="100"/>
              <w:rPr>
                <w:szCs w:val="22"/>
              </w:rPr>
            </w:pPr>
            <w:r>
              <w:rPr>
                <w:szCs w:val="22"/>
              </w:rPr>
              <w:t>FRP</w:t>
            </w:r>
            <w:r w:rsidR="0063205C">
              <w:rPr>
                <w:szCs w:val="22"/>
              </w:rPr>
              <w:t xml:space="preserve">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7043B667" w:rsidR="00966F66" w:rsidRPr="004F3FBF" w:rsidRDefault="0063205C" w:rsidP="00686778">
            <w:pPr>
              <w:spacing w:before="100" w:after="100" w:line="276" w:lineRule="auto"/>
              <w:rPr>
                <w:rFonts w:cs="Calibri"/>
                <w:szCs w:val="22"/>
              </w:rPr>
            </w:pPr>
            <w:r>
              <w:rPr>
                <w:rFonts w:cs="Calibri"/>
                <w:color w:val="333333"/>
                <w:sz w:val="24"/>
                <w:lang w:eastAsia="en-GB"/>
              </w:rPr>
              <w:t xml:space="preserve">You will play a fundamental role in providing support to patients by delivering face to face MSK treatment and running gym-based rehabilitation classes. You will utilise your musculoskeletal knowledge to provide assessments, treatment and education to individuals with MSK symptoms and conditions. You will work across </w:t>
            </w:r>
            <w:r w:rsidR="0067656E">
              <w:rPr>
                <w:rFonts w:cs="Calibri"/>
                <w:color w:val="333333"/>
                <w:sz w:val="24"/>
                <w:lang w:eastAsia="en-GB"/>
              </w:rPr>
              <w:t xml:space="preserve">a number </w:t>
            </w:r>
            <w:r>
              <w:rPr>
                <w:rFonts w:cs="Calibri"/>
                <w:color w:val="333333"/>
                <w:sz w:val="24"/>
                <w:lang w:eastAsia="en-GB"/>
              </w:rPr>
              <w:t xml:space="preserve">of our established </w:t>
            </w:r>
            <w:r w:rsidR="0067656E">
              <w:rPr>
                <w:rFonts w:cs="Calibri"/>
                <w:color w:val="333333"/>
                <w:sz w:val="24"/>
                <w:lang w:eastAsia="en-GB"/>
              </w:rPr>
              <w:t>service lines, both remotely and at our client sites</w:t>
            </w:r>
            <w:r>
              <w:rPr>
                <w:rFonts w:cs="Calibri"/>
                <w:color w:val="333333"/>
                <w:sz w:val="24"/>
                <w:lang w:eastAsia="en-GB"/>
              </w:rPr>
              <w:t>. Doors will be opened for you to work with a range of clients whilst you manage a caseload of patients in a professional manner</w:t>
            </w:r>
            <w:r w:rsidR="0067656E">
              <w:rPr>
                <w:rFonts w:cs="Calibri"/>
                <w:color w:val="333333"/>
                <w:sz w:val="24"/>
                <w:lang w:eastAsia="en-GB"/>
              </w:rPr>
              <w:t>.</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59E5AB5F" w14:textId="77777777" w:rsidR="0063205C" w:rsidRDefault="0063205C" w:rsidP="0063205C">
            <w:pPr>
              <w:pStyle w:val="BulletListDense"/>
              <w:numPr>
                <w:ilvl w:val="0"/>
                <w:numId w:val="33"/>
              </w:numPr>
            </w:pPr>
            <w:r>
              <w:t>Assess, diagnosis and provide high quality patient care as an autonomous practitioner.</w:t>
            </w:r>
          </w:p>
          <w:p w14:paraId="5AEC3B32" w14:textId="77777777" w:rsidR="0063205C" w:rsidRDefault="0063205C" w:rsidP="0063205C">
            <w:pPr>
              <w:pStyle w:val="BulletListDense"/>
              <w:numPr>
                <w:ilvl w:val="0"/>
                <w:numId w:val="33"/>
              </w:numPr>
              <w:rPr>
                <w:lang w:eastAsia="en-GB"/>
              </w:rPr>
            </w:pPr>
            <w:r>
              <w:t>Ensure appropriate consent to treat and to report is obtained.</w:t>
            </w:r>
          </w:p>
          <w:p w14:paraId="33A7C548" w14:textId="77777777" w:rsidR="0063205C" w:rsidRDefault="0063205C" w:rsidP="0063205C">
            <w:pPr>
              <w:pStyle w:val="BulletListDense"/>
              <w:numPr>
                <w:ilvl w:val="0"/>
                <w:numId w:val="33"/>
              </w:numPr>
            </w:pPr>
            <w:r>
              <w:t>Carry out face to face assessments of patients in line with BASRaT/CSP/VHG standards of practice.</w:t>
            </w:r>
          </w:p>
          <w:p w14:paraId="46482602" w14:textId="77777777" w:rsidR="0063205C" w:rsidRDefault="0063205C" w:rsidP="0063205C">
            <w:pPr>
              <w:pStyle w:val="BulletListDense"/>
              <w:numPr>
                <w:ilvl w:val="0"/>
                <w:numId w:val="33"/>
              </w:numPr>
            </w:pPr>
            <w:r>
              <w:t>Demonstrate ability to escalate clinical presentations appropriately and in a timely manner.</w:t>
            </w:r>
          </w:p>
          <w:p w14:paraId="58E7062C" w14:textId="77777777" w:rsidR="0063205C" w:rsidRDefault="0063205C" w:rsidP="0063205C">
            <w:pPr>
              <w:pStyle w:val="BulletListDense"/>
              <w:numPr>
                <w:ilvl w:val="0"/>
                <w:numId w:val="33"/>
              </w:numPr>
            </w:pPr>
            <w:r>
              <w:t>Use outcome measures to demonstrate treatment effect.</w:t>
            </w:r>
          </w:p>
          <w:p w14:paraId="31E4B1F5" w14:textId="77777777" w:rsidR="0063205C" w:rsidRDefault="0063205C" w:rsidP="0063205C">
            <w:pPr>
              <w:pStyle w:val="BulletListDense"/>
              <w:numPr>
                <w:ilvl w:val="0"/>
                <w:numId w:val="33"/>
              </w:numPr>
            </w:pPr>
            <w:r>
              <w:t>Provide evidence-based treatment and management of patients to achieve rapid return to function and work.</w:t>
            </w:r>
          </w:p>
          <w:p w14:paraId="2D8BD407" w14:textId="77777777" w:rsidR="0063205C" w:rsidRDefault="0063205C" w:rsidP="0063205C">
            <w:pPr>
              <w:pStyle w:val="BulletListDense"/>
              <w:numPr>
                <w:ilvl w:val="0"/>
                <w:numId w:val="33"/>
              </w:numPr>
            </w:pPr>
            <w:r>
              <w:t>Maintain records in line with BASRaT/CSP/HCPC core standards and Vita Health standards.</w:t>
            </w:r>
          </w:p>
          <w:p w14:paraId="6851EA15" w14:textId="77777777" w:rsidR="0063205C" w:rsidRDefault="0063205C" w:rsidP="0063205C">
            <w:pPr>
              <w:pStyle w:val="BulletListDense"/>
              <w:numPr>
                <w:ilvl w:val="0"/>
                <w:numId w:val="33"/>
              </w:numPr>
            </w:pPr>
            <w:r>
              <w:t>Communicate with GPs and clients in line with Vita Health procedures</w:t>
            </w:r>
          </w:p>
          <w:p w14:paraId="298E03CB" w14:textId="77777777" w:rsidR="0063205C" w:rsidRDefault="0063205C" w:rsidP="0063205C">
            <w:pPr>
              <w:pStyle w:val="BulletListDense"/>
              <w:numPr>
                <w:ilvl w:val="0"/>
                <w:numId w:val="33"/>
              </w:numPr>
            </w:pPr>
            <w:r>
              <w:t>Follow procedures and ensure data is logged on our Case Management system for each case in line with VHG policy.</w:t>
            </w:r>
          </w:p>
          <w:p w14:paraId="48344642" w14:textId="77777777" w:rsidR="0063205C" w:rsidRDefault="0063205C" w:rsidP="0063205C">
            <w:pPr>
              <w:pStyle w:val="BulletListDense"/>
              <w:numPr>
                <w:ilvl w:val="0"/>
                <w:numId w:val="33"/>
              </w:numPr>
            </w:pPr>
            <w:r>
              <w:t>Actively participate in case reviews, supervision and training sessions.</w:t>
            </w:r>
          </w:p>
          <w:p w14:paraId="18781EB5" w14:textId="77777777" w:rsidR="0063205C" w:rsidRDefault="0063205C" w:rsidP="0063205C">
            <w:pPr>
              <w:pStyle w:val="BulletListDense"/>
              <w:numPr>
                <w:ilvl w:val="0"/>
                <w:numId w:val="33"/>
              </w:numPr>
            </w:pPr>
            <w:r>
              <w:t xml:space="preserve">Liaise with referrers, employers and occupational health &amp; safety professionals regarding </w:t>
            </w:r>
            <w:proofErr w:type="gramStart"/>
            <w:r>
              <w:t>return to work</w:t>
            </w:r>
            <w:proofErr w:type="gramEnd"/>
            <w:r>
              <w:t xml:space="preserve"> plans.</w:t>
            </w:r>
          </w:p>
          <w:p w14:paraId="533EB93B" w14:textId="77777777" w:rsidR="0063205C" w:rsidRDefault="0063205C" w:rsidP="0063205C">
            <w:pPr>
              <w:pStyle w:val="BulletListDense"/>
              <w:numPr>
                <w:ilvl w:val="0"/>
                <w:numId w:val="33"/>
              </w:numPr>
            </w:pPr>
            <w:r>
              <w:lastRenderedPageBreak/>
              <w:t>Conduct biopsychosocial assessments and treatment alongside group sessions to facilitate recovery in patients with chronic conditions and those who require support in returning to work.</w:t>
            </w:r>
          </w:p>
          <w:p w14:paraId="2854DE1B" w14:textId="77777777" w:rsidR="0063205C" w:rsidRDefault="0063205C" w:rsidP="0063205C">
            <w:pPr>
              <w:pStyle w:val="BulletListDense"/>
              <w:numPr>
                <w:ilvl w:val="0"/>
                <w:numId w:val="33"/>
              </w:numPr>
            </w:pPr>
            <w:r>
              <w:t>The role may include the delivery of DSE assessments and provision of advice and equipment where required.</w:t>
            </w:r>
          </w:p>
          <w:p w14:paraId="5AD98B32" w14:textId="77777777" w:rsidR="0063205C" w:rsidRDefault="0063205C" w:rsidP="0063205C">
            <w:pPr>
              <w:pStyle w:val="BulletListDense"/>
              <w:numPr>
                <w:ilvl w:val="0"/>
                <w:numId w:val="33"/>
              </w:numPr>
            </w:pPr>
            <w:r>
              <w:t>The delivery of preventive services for customers ranging from manual handling to health and lifestyle training.</w:t>
            </w:r>
          </w:p>
          <w:p w14:paraId="66BDF1C0" w14:textId="77777777" w:rsidR="0063205C" w:rsidRDefault="0063205C" w:rsidP="0063205C">
            <w:pPr>
              <w:pStyle w:val="BulletListDense"/>
              <w:numPr>
                <w:ilvl w:val="0"/>
                <w:numId w:val="34"/>
              </w:numPr>
            </w:pPr>
            <w:r>
              <w:t>Some MSK clinician job roles may require delivery of onsite MSK triage assessments and treatment.</w:t>
            </w:r>
          </w:p>
          <w:p w14:paraId="1FF044DE" w14:textId="77777777" w:rsidR="0063205C" w:rsidRDefault="0063205C" w:rsidP="0063205C">
            <w:pPr>
              <w:pStyle w:val="BulletListDense"/>
              <w:numPr>
                <w:ilvl w:val="0"/>
                <w:numId w:val="35"/>
              </w:numPr>
            </w:pPr>
            <w:r>
              <w:t>Keep up to date with evidence-based practice/guidelines.</w:t>
            </w:r>
          </w:p>
          <w:p w14:paraId="5F8EC4A0" w14:textId="77777777" w:rsidR="0063205C" w:rsidRDefault="0063205C" w:rsidP="0063205C">
            <w:pPr>
              <w:pStyle w:val="BulletListDense"/>
              <w:numPr>
                <w:ilvl w:val="0"/>
                <w:numId w:val="35"/>
              </w:numPr>
            </w:pPr>
            <w:r>
              <w:t>Responsible for organising, prioritisation and planning own caseload with support from operational team.</w:t>
            </w:r>
          </w:p>
          <w:p w14:paraId="031A0F03" w14:textId="77777777" w:rsidR="0063205C" w:rsidRDefault="0063205C" w:rsidP="0063205C">
            <w:pPr>
              <w:pStyle w:val="BulletListDense"/>
              <w:numPr>
                <w:ilvl w:val="0"/>
                <w:numId w:val="35"/>
              </w:numPr>
            </w:pPr>
            <w:r>
              <w:t>Maintain evidence of continual professional development</w:t>
            </w:r>
          </w:p>
          <w:p w14:paraId="19BE9440" w14:textId="77777777" w:rsidR="0063205C" w:rsidRDefault="0063205C" w:rsidP="0063205C">
            <w:pPr>
              <w:pStyle w:val="BulletListDense"/>
              <w:numPr>
                <w:ilvl w:val="0"/>
                <w:numId w:val="35"/>
              </w:numPr>
            </w:pPr>
            <w:r>
              <w:t>Other duties as may be required from time to time</w:t>
            </w:r>
          </w:p>
          <w:p w14:paraId="3FAC2B90" w14:textId="77777777" w:rsidR="0063205C" w:rsidRDefault="0063205C" w:rsidP="004F3FBF">
            <w:pPr>
              <w:spacing w:before="100" w:after="100"/>
              <w:ind w:left="540"/>
              <w:rPr>
                <w:rFonts w:eastAsia="Times New Roman" w:cs="Calibri"/>
                <w:b/>
                <w:bCs/>
                <w:kern w:val="0"/>
                <w:szCs w:val="22"/>
                <w:lang w:eastAsia="en-GB"/>
              </w:rPr>
            </w:pPr>
          </w:p>
          <w:p w14:paraId="0E4A89B5" w14:textId="1FBD63D8" w:rsidR="004F3FBF" w:rsidRPr="004F3FBF" w:rsidRDefault="004F3FBF" w:rsidP="00FB3237">
            <w:pPr>
              <w:spacing w:before="100" w:after="10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64808908" w14:textId="77777777" w:rsidR="0091777D" w:rsidRPr="0091777D" w:rsidRDefault="0091777D" w:rsidP="0091777D">
            <w:pPr>
              <w:spacing w:before="100" w:after="100"/>
              <w:textAlignment w:val="center"/>
              <w:rPr>
                <w:szCs w:val="22"/>
              </w:rPr>
            </w:pPr>
            <w:r w:rsidRPr="0091777D">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15DE2F" w14:textId="77777777" w:rsidR="0091777D" w:rsidRPr="0091777D" w:rsidRDefault="0091777D" w:rsidP="0091777D">
            <w:pPr>
              <w:spacing w:before="100" w:after="100"/>
              <w:textAlignment w:val="center"/>
              <w:rPr>
                <w:szCs w:val="22"/>
              </w:rPr>
            </w:pPr>
            <w:r w:rsidRPr="0091777D">
              <w:rPr>
                <w:szCs w:val="22"/>
              </w:rPr>
              <w:t> </w:t>
            </w:r>
          </w:p>
          <w:p w14:paraId="0BF98898" w14:textId="77777777" w:rsidR="0091777D" w:rsidRPr="0091777D" w:rsidRDefault="0091777D" w:rsidP="0091777D">
            <w:pPr>
              <w:numPr>
                <w:ilvl w:val="0"/>
                <w:numId w:val="37"/>
              </w:numPr>
              <w:spacing w:before="100" w:after="100"/>
              <w:textAlignment w:val="center"/>
              <w:rPr>
                <w:szCs w:val="22"/>
              </w:rPr>
            </w:pPr>
            <w:r w:rsidRPr="0091777D">
              <w:rPr>
                <w:szCs w:val="22"/>
              </w:rPr>
              <w:t>Be aware of the impact of your behaviour on others.</w:t>
            </w:r>
          </w:p>
          <w:p w14:paraId="7EF9E8AF" w14:textId="77777777" w:rsidR="0091777D" w:rsidRPr="0091777D" w:rsidRDefault="0091777D" w:rsidP="0091777D">
            <w:pPr>
              <w:numPr>
                <w:ilvl w:val="0"/>
                <w:numId w:val="37"/>
              </w:numPr>
              <w:spacing w:before="100" w:after="100"/>
              <w:textAlignment w:val="center"/>
              <w:rPr>
                <w:szCs w:val="22"/>
              </w:rPr>
            </w:pPr>
            <w:r w:rsidRPr="0091777D">
              <w:rPr>
                <w:szCs w:val="22"/>
              </w:rPr>
              <w:t>Ensure that others are treated with fairness, dignity, and respect.</w:t>
            </w:r>
          </w:p>
          <w:p w14:paraId="54608DFD" w14:textId="77777777" w:rsidR="0091777D" w:rsidRPr="0091777D" w:rsidRDefault="0091777D" w:rsidP="0091777D">
            <w:pPr>
              <w:numPr>
                <w:ilvl w:val="0"/>
                <w:numId w:val="37"/>
              </w:numPr>
              <w:spacing w:before="100" w:after="100"/>
              <w:textAlignment w:val="center"/>
              <w:rPr>
                <w:szCs w:val="22"/>
              </w:rPr>
            </w:pPr>
            <w:r w:rsidRPr="0091777D">
              <w:rPr>
                <w:szCs w:val="22"/>
              </w:rPr>
              <w:t>Maintain and develop your knowledge about what EDI is and why it is important.</w:t>
            </w:r>
          </w:p>
          <w:p w14:paraId="17340C0A" w14:textId="77777777" w:rsidR="0091777D" w:rsidRPr="0091777D" w:rsidRDefault="0091777D" w:rsidP="0091777D">
            <w:pPr>
              <w:numPr>
                <w:ilvl w:val="0"/>
                <w:numId w:val="37"/>
              </w:numPr>
              <w:spacing w:before="100" w:after="100"/>
              <w:textAlignment w:val="center"/>
              <w:rPr>
                <w:szCs w:val="22"/>
              </w:rPr>
            </w:pPr>
            <w:r w:rsidRPr="0091777D">
              <w:rPr>
                <w:szCs w:val="22"/>
              </w:rPr>
              <w:t>Be prepared to challenge bias, discrimination, and prejudice when possible, and raise with your manager, the EDI &amp; Sustainability team, or the Freedom to Speak Up Guardians.</w:t>
            </w:r>
          </w:p>
          <w:p w14:paraId="42BE890A" w14:textId="77777777" w:rsidR="0091777D" w:rsidRPr="0091777D" w:rsidRDefault="0091777D" w:rsidP="0091777D">
            <w:pPr>
              <w:numPr>
                <w:ilvl w:val="0"/>
                <w:numId w:val="37"/>
              </w:numPr>
              <w:spacing w:before="100" w:after="100"/>
              <w:textAlignment w:val="center"/>
              <w:rPr>
                <w:szCs w:val="22"/>
              </w:rPr>
            </w:pPr>
            <w:r w:rsidRPr="0091777D">
              <w:rPr>
                <w:szCs w:val="22"/>
              </w:rPr>
              <w:t>Encourage and support others to feel confident in speaking up if they have been subjected to or witnessed bias, discrimination, or prejudice.</w:t>
            </w:r>
          </w:p>
          <w:p w14:paraId="229C2152" w14:textId="77777777" w:rsidR="0091777D" w:rsidRPr="0091777D" w:rsidRDefault="0091777D" w:rsidP="0091777D">
            <w:pPr>
              <w:numPr>
                <w:ilvl w:val="0"/>
                <w:numId w:val="37"/>
              </w:numPr>
              <w:spacing w:before="100" w:after="100"/>
              <w:textAlignment w:val="center"/>
              <w:rPr>
                <w:szCs w:val="22"/>
              </w:rPr>
            </w:pPr>
            <w:r w:rsidRPr="0091777D">
              <w:rPr>
                <w:szCs w:val="22"/>
              </w:rPr>
              <w:t>Be prepared to speak up for others if you witness bias, discrimination, or prejudice.</w:t>
            </w:r>
          </w:p>
          <w:p w14:paraId="44BDB607" w14:textId="73A7A608" w:rsidR="004F3FBF" w:rsidRPr="004F3FBF" w:rsidRDefault="004F3FBF" w:rsidP="0091777D">
            <w:pPr>
              <w:spacing w:before="100" w:after="100"/>
              <w:textAlignment w:val="center"/>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lastRenderedPageBreak/>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have BASRaT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36119841" w:rsidR="00966F66" w:rsidRPr="00686778" w:rsidRDefault="0063205C" w:rsidP="004F3FBF">
            <w:pPr>
              <w:pStyle w:val="NoSpacing"/>
              <w:numPr>
                <w:ilvl w:val="0"/>
                <w:numId w:val="24"/>
              </w:numPr>
              <w:spacing w:line="276" w:lineRule="auto"/>
              <w:rPr>
                <w:rFonts w:cs="Calibri"/>
                <w:lang w:eastAsia="en-GB"/>
              </w:rPr>
            </w:pPr>
            <w:r>
              <w:rPr>
                <w:rFonts w:cs="Calibri"/>
                <w:lang w:val="en-US" w:eastAsia="en-GB"/>
              </w:rPr>
              <w:t>12</w:t>
            </w:r>
            <w:r w:rsidR="00A2147F">
              <w:rPr>
                <w:rFonts w:cs="Calibri"/>
                <w:lang w:val="en-US" w:eastAsia="en-GB"/>
              </w:rPr>
              <w:t xml:space="preserve"> months </w:t>
            </w:r>
            <w:r w:rsidR="00686778" w:rsidRPr="00686778">
              <w:rPr>
                <w:rFonts w:cs="Calibri"/>
                <w:lang w:val="en-US" w:eastAsia="en-GB"/>
              </w:rPr>
              <w:t>previous experience within an MSK service</w:t>
            </w:r>
            <w:r w:rsidR="000141AD">
              <w:rPr>
                <w:rFonts w:cs="Calibri"/>
                <w:lang w:val="en-US" w:eastAsia="en-GB"/>
              </w:rPr>
              <w:t>.</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Experience in health coaching</w:t>
            </w:r>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4F3FBF">
            <w:pPr>
              <w:pStyle w:val="BulletListDense"/>
              <w:numPr>
                <w:ilvl w:val="0"/>
                <w:numId w:val="25"/>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4F3FB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lastRenderedPageBreak/>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4F3FBF">
            <w:pPr>
              <w:pStyle w:val="ListParagraph"/>
              <w:numPr>
                <w:ilvl w:val="0"/>
                <w:numId w:val="29"/>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273616EA" w:rsidR="00966F66" w:rsidRPr="0091777D" w:rsidRDefault="0091777D" w:rsidP="0091777D">
            <w:pPr>
              <w:pStyle w:val="ListParagraph"/>
              <w:numPr>
                <w:ilvl w:val="0"/>
                <w:numId w:val="29"/>
              </w:numPr>
              <w:spacing w:beforeLines="100" w:before="240" w:afterLines="100" w:after="240"/>
              <w:rPr>
                <w:rFonts w:cs="Calibri"/>
                <w:szCs w:val="22"/>
              </w:rPr>
            </w:pPr>
            <w:r>
              <w:rPr>
                <w:rFonts w:cs="Calibri"/>
                <w:szCs w:val="22"/>
              </w:rPr>
              <w:lastRenderedPageBreak/>
              <w:t>Speaks another language</w:t>
            </w: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6938" w14:textId="77777777" w:rsidR="006F30FA" w:rsidRDefault="006F30FA" w:rsidP="00A96CB2">
      <w:r>
        <w:separator/>
      </w:r>
    </w:p>
  </w:endnote>
  <w:endnote w:type="continuationSeparator" w:id="0">
    <w:p w14:paraId="04B381BC" w14:textId="77777777" w:rsidR="006F30FA" w:rsidRDefault="006F30FA" w:rsidP="00A96CB2">
      <w:r>
        <w:continuationSeparator/>
      </w:r>
    </w:p>
  </w:endnote>
  <w:endnote w:type="continuationNotice" w:id="1">
    <w:p w14:paraId="7EEEF93F" w14:textId="77777777" w:rsidR="006F30FA" w:rsidRDefault="006F30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43A3F" w14:textId="77777777" w:rsidR="006F30FA" w:rsidRDefault="006F30FA" w:rsidP="00A96CB2">
      <w:r>
        <w:separator/>
      </w:r>
    </w:p>
  </w:footnote>
  <w:footnote w:type="continuationSeparator" w:id="0">
    <w:p w14:paraId="7602732B" w14:textId="77777777" w:rsidR="006F30FA" w:rsidRDefault="006F30FA" w:rsidP="00A96CB2">
      <w:r>
        <w:continuationSeparator/>
      </w:r>
    </w:p>
  </w:footnote>
  <w:footnote w:type="continuationNotice" w:id="1">
    <w:p w14:paraId="1696B6AF" w14:textId="77777777" w:rsidR="006F30FA" w:rsidRDefault="006F30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30E1B380"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1777D">
      <w:rPr>
        <w:noProof/>
        <w:lang w:eastAsia="en-GB"/>
      </w:rPr>
      <w:drawing>
        <wp:inline distT="0" distB="0" distL="0" distR="0" wp14:anchorId="5DAFFC9B" wp14:editId="36C82D9C">
          <wp:extent cx="2123902" cy="914400"/>
          <wp:effectExtent l="0" t="0" r="0" b="0"/>
          <wp:docPr id="3119964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964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3F2E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1030" o:spid="_x0000_i1025" type="#_x0000_t75" style="width:351pt;height:279pt;visibility:visible;mso-wrap-style:square">
            <v:imagedata r:id="rId1" o:title=""/>
          </v:shape>
        </w:pict>
      </mc:Choice>
      <mc:Fallback>
        <w:drawing>
          <wp:inline distT="0" distB="0" distL="0" distR="0" wp14:anchorId="3982DE2C" wp14:editId="6C920F47">
            <wp:extent cx="4457700" cy="3543300"/>
            <wp:effectExtent l="0" t="0" r="0" b="0"/>
            <wp:docPr id="8251030" name="Picture 825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7700" cy="3543300"/>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72668F"/>
    <w:multiLevelType w:val="multilevel"/>
    <w:tmpl w:val="A00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222BBB"/>
    <w:multiLevelType w:val="multilevel"/>
    <w:tmpl w:val="E8467B1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C2523"/>
    <w:multiLevelType w:val="hybridMultilevel"/>
    <w:tmpl w:val="634A919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1"/>
  </w:num>
  <w:num w:numId="2" w16cid:durableId="1222210604">
    <w:abstractNumId w:val="13"/>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2"/>
  </w:num>
  <w:num w:numId="8" w16cid:durableId="1980917527">
    <w:abstractNumId w:val="23"/>
  </w:num>
  <w:num w:numId="9" w16cid:durableId="749276834">
    <w:abstractNumId w:val="18"/>
  </w:num>
  <w:num w:numId="10" w16cid:durableId="1926646354">
    <w:abstractNumId w:val="26"/>
  </w:num>
  <w:num w:numId="11" w16cid:durableId="1869104878">
    <w:abstractNumId w:val="17"/>
  </w:num>
  <w:num w:numId="12" w16cid:durableId="1654984078">
    <w:abstractNumId w:val="21"/>
  </w:num>
  <w:num w:numId="13" w16cid:durableId="161046600">
    <w:abstractNumId w:val="22"/>
  </w:num>
  <w:num w:numId="14" w16cid:durableId="311449915">
    <w:abstractNumId w:val="22"/>
  </w:num>
  <w:num w:numId="15" w16cid:durableId="1371102074">
    <w:abstractNumId w:val="22"/>
  </w:num>
  <w:num w:numId="16" w16cid:durableId="398744722">
    <w:abstractNumId w:val="8"/>
  </w:num>
  <w:num w:numId="17" w16cid:durableId="1230454692">
    <w:abstractNumId w:val="28"/>
  </w:num>
  <w:num w:numId="18" w16cid:durableId="729426215">
    <w:abstractNumId w:val="5"/>
  </w:num>
  <w:num w:numId="19" w16cid:durableId="174268765">
    <w:abstractNumId w:val="4"/>
  </w:num>
  <w:num w:numId="20" w16cid:durableId="1448158529">
    <w:abstractNumId w:val="10"/>
  </w:num>
  <w:num w:numId="21" w16cid:durableId="667682234">
    <w:abstractNumId w:val="29"/>
  </w:num>
  <w:num w:numId="22" w16cid:durableId="806168371">
    <w:abstractNumId w:val="20"/>
  </w:num>
  <w:num w:numId="23" w16cid:durableId="1496262680">
    <w:abstractNumId w:val="19"/>
  </w:num>
  <w:num w:numId="24" w16cid:durableId="337779770">
    <w:abstractNumId w:val="6"/>
  </w:num>
  <w:num w:numId="25" w16cid:durableId="1101417949">
    <w:abstractNumId w:val="16"/>
  </w:num>
  <w:num w:numId="26" w16cid:durableId="791438399">
    <w:abstractNumId w:val="7"/>
  </w:num>
  <w:num w:numId="27" w16cid:durableId="180826770">
    <w:abstractNumId w:val="12"/>
  </w:num>
  <w:num w:numId="28" w16cid:durableId="1997296513">
    <w:abstractNumId w:val="15"/>
  </w:num>
  <w:num w:numId="29" w16cid:durableId="1597445238">
    <w:abstractNumId w:val="27"/>
  </w:num>
  <w:num w:numId="30" w16cid:durableId="850877582">
    <w:abstractNumId w:val="24"/>
  </w:num>
  <w:num w:numId="31" w16cid:durableId="1526405493">
    <w:abstractNumId w:val="25"/>
  </w:num>
  <w:num w:numId="32" w16cid:durableId="481625931">
    <w:abstractNumId w:val="22"/>
  </w:num>
  <w:num w:numId="33" w16cid:durableId="159973733">
    <w:abstractNumId w:val="28"/>
  </w:num>
  <w:num w:numId="34" w16cid:durableId="2144351162">
    <w:abstractNumId w:val="5"/>
  </w:num>
  <w:num w:numId="35" w16cid:durableId="2096439500">
    <w:abstractNumId w:val="4"/>
  </w:num>
  <w:num w:numId="36" w16cid:durableId="282999701">
    <w:abstractNumId w:val="9"/>
  </w:num>
  <w:num w:numId="37" w16cid:durableId="155715699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A7BA6"/>
    <w:rsid w:val="000B543A"/>
    <w:rsid w:val="000C22EE"/>
    <w:rsid w:val="000F1AD1"/>
    <w:rsid w:val="000F248E"/>
    <w:rsid w:val="000F2BD0"/>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0F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6660B"/>
    <w:rsid w:val="00481D33"/>
    <w:rsid w:val="00484AE6"/>
    <w:rsid w:val="004B0D6E"/>
    <w:rsid w:val="004D137E"/>
    <w:rsid w:val="004D7F07"/>
    <w:rsid w:val="004E07B2"/>
    <w:rsid w:val="004E1C18"/>
    <w:rsid w:val="004F04E2"/>
    <w:rsid w:val="004F05E6"/>
    <w:rsid w:val="004F3FBF"/>
    <w:rsid w:val="004F72BC"/>
    <w:rsid w:val="00503508"/>
    <w:rsid w:val="0050480D"/>
    <w:rsid w:val="00504FEC"/>
    <w:rsid w:val="0051296C"/>
    <w:rsid w:val="00522685"/>
    <w:rsid w:val="005263EA"/>
    <w:rsid w:val="00536D88"/>
    <w:rsid w:val="005378DD"/>
    <w:rsid w:val="0055357D"/>
    <w:rsid w:val="00554056"/>
    <w:rsid w:val="0055685A"/>
    <w:rsid w:val="00556A5E"/>
    <w:rsid w:val="00557C5F"/>
    <w:rsid w:val="005750BA"/>
    <w:rsid w:val="005775F8"/>
    <w:rsid w:val="0058029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205C"/>
    <w:rsid w:val="00633851"/>
    <w:rsid w:val="00634E75"/>
    <w:rsid w:val="006355E5"/>
    <w:rsid w:val="00636024"/>
    <w:rsid w:val="00640978"/>
    <w:rsid w:val="00640F57"/>
    <w:rsid w:val="00641071"/>
    <w:rsid w:val="0064279A"/>
    <w:rsid w:val="00642D04"/>
    <w:rsid w:val="0064305C"/>
    <w:rsid w:val="006478FD"/>
    <w:rsid w:val="006513C6"/>
    <w:rsid w:val="006552F0"/>
    <w:rsid w:val="006603E6"/>
    <w:rsid w:val="006630B8"/>
    <w:rsid w:val="006644DE"/>
    <w:rsid w:val="00667D2C"/>
    <w:rsid w:val="00671ADC"/>
    <w:rsid w:val="006726B2"/>
    <w:rsid w:val="0067656E"/>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6F30FA"/>
    <w:rsid w:val="00706BE3"/>
    <w:rsid w:val="00707CB6"/>
    <w:rsid w:val="007133DA"/>
    <w:rsid w:val="00721860"/>
    <w:rsid w:val="00722C6C"/>
    <w:rsid w:val="00723AA9"/>
    <w:rsid w:val="00735584"/>
    <w:rsid w:val="00744E3E"/>
    <w:rsid w:val="00750F11"/>
    <w:rsid w:val="00757D37"/>
    <w:rsid w:val="00764446"/>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2E88"/>
    <w:rsid w:val="008D63A7"/>
    <w:rsid w:val="008E6C1F"/>
    <w:rsid w:val="008F4ECD"/>
    <w:rsid w:val="009006AB"/>
    <w:rsid w:val="009057A6"/>
    <w:rsid w:val="009069B7"/>
    <w:rsid w:val="00912BD6"/>
    <w:rsid w:val="00914FAC"/>
    <w:rsid w:val="0091620C"/>
    <w:rsid w:val="0091777D"/>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75D7B"/>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DE474F"/>
    <w:rsid w:val="00E027ED"/>
    <w:rsid w:val="00E100DE"/>
    <w:rsid w:val="00E10AA4"/>
    <w:rsid w:val="00E12C2D"/>
    <w:rsid w:val="00E15BC3"/>
    <w:rsid w:val="00E21FF9"/>
    <w:rsid w:val="00E418A5"/>
    <w:rsid w:val="00E4225D"/>
    <w:rsid w:val="00E4379F"/>
    <w:rsid w:val="00E44D89"/>
    <w:rsid w:val="00E653E9"/>
    <w:rsid w:val="00E8547A"/>
    <w:rsid w:val="00EA1358"/>
    <w:rsid w:val="00EA242C"/>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B323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321896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712745">
      <w:bodyDiv w:val="1"/>
      <w:marLeft w:val="0"/>
      <w:marRight w:val="0"/>
      <w:marTop w:val="0"/>
      <w:marBottom w:val="0"/>
      <w:divBdr>
        <w:top w:val="none" w:sz="0" w:space="0" w:color="auto"/>
        <w:left w:val="none" w:sz="0" w:space="0" w:color="auto"/>
        <w:bottom w:val="none" w:sz="0" w:space="0" w:color="auto"/>
        <w:right w:val="none" w:sz="0" w:space="0" w:color="auto"/>
      </w:divBdr>
    </w:div>
    <w:div w:id="1721712496">
      <w:bodyDiv w:val="1"/>
      <w:marLeft w:val="0"/>
      <w:marRight w:val="0"/>
      <w:marTop w:val="0"/>
      <w:marBottom w:val="0"/>
      <w:divBdr>
        <w:top w:val="none" w:sz="0" w:space="0" w:color="auto"/>
        <w:left w:val="none" w:sz="0" w:space="0" w:color="auto"/>
        <w:bottom w:val="none" w:sz="0" w:space="0" w:color="auto"/>
        <w:right w:val="none" w:sz="0" w:space="0" w:color="auto"/>
      </w:divBdr>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0F2BD0"/>
    <w:rsid w:val="00166DFB"/>
    <w:rsid w:val="001E3548"/>
    <w:rsid w:val="003E46D2"/>
    <w:rsid w:val="00580298"/>
    <w:rsid w:val="00636024"/>
    <w:rsid w:val="006726B2"/>
    <w:rsid w:val="00A871B0"/>
    <w:rsid w:val="00CB6CF1"/>
    <w:rsid w:val="00D43D3B"/>
    <w:rsid w:val="00D91EB1"/>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Josh Hutton</cp:lastModifiedBy>
  <cp:revision>2</cp:revision>
  <cp:lastPrinted>2020-03-23T05:33:00Z</cp:lastPrinted>
  <dcterms:created xsi:type="dcterms:W3CDTF">2025-02-24T14:59:00Z</dcterms:created>
  <dcterms:modified xsi:type="dcterms:W3CDTF">2025-02-24T14:59:00Z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