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62E67731" w:rsidR="005E1013" w:rsidRDefault="00C4253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BA239C">
            <w:rPr>
              <w:rStyle w:val="TitleChar"/>
            </w:rPr>
            <w:t>Private</w:t>
          </w:r>
          <w:r w:rsidR="00453F4F">
            <w:rPr>
              <w:rStyle w:val="TitleChar"/>
            </w:rPr>
            <w:t xml:space="preserve"> MSK</w:t>
          </w:r>
          <w:r w:rsidR="00BA239C">
            <w:rPr>
              <w:rStyle w:val="TitleChar"/>
            </w:rPr>
            <w:t xml:space="preserve"> Physiotherapist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3DADCA10">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72CC0D57" w:rsidR="009F68CA" w:rsidRDefault="00BA239C" w:rsidP="009F68CA">
            <w:pPr>
              <w:spacing w:before="100" w:after="100"/>
            </w:pPr>
            <w:r>
              <w:t>Private Physiotherapist</w:t>
            </w:r>
          </w:p>
        </w:tc>
      </w:tr>
      <w:tr w:rsidR="009F68CA" w14:paraId="19AB6488" w14:textId="77777777" w:rsidTr="3DADCA10">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20527C45" w:rsidR="009F68CA" w:rsidRDefault="00BA239C" w:rsidP="009F68CA">
            <w:pPr>
              <w:spacing w:before="100" w:after="100"/>
            </w:pPr>
            <w:r>
              <w:t>Private Services</w:t>
            </w:r>
          </w:p>
        </w:tc>
      </w:tr>
      <w:tr w:rsidR="009F68CA" w14:paraId="5BA82C71" w14:textId="77777777" w:rsidTr="3DADCA10">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26053E5B" w:rsidR="00D3402A" w:rsidRPr="000B375B" w:rsidRDefault="006406D4" w:rsidP="3DADCA10">
            <w:pPr>
              <w:spacing w:before="100" w:after="100" w:line="276" w:lineRule="auto"/>
            </w:pPr>
            <w:r>
              <w:rPr>
                <w:rFonts w:eastAsia="Tw Cen MT"/>
              </w:rPr>
              <w:t xml:space="preserve">London Clinics </w:t>
            </w:r>
            <w:r w:rsidR="77815DD1" w:rsidRPr="3DADCA10">
              <w:rPr>
                <w:rFonts w:eastAsia="Tw Cen MT"/>
              </w:rPr>
              <w:t xml:space="preserve"> </w:t>
            </w:r>
          </w:p>
        </w:tc>
      </w:tr>
      <w:tr w:rsidR="009F68CA" w14:paraId="61E91F65" w14:textId="77777777" w:rsidTr="3DADCA10">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180E0E07" w:rsidR="009F68CA" w:rsidRDefault="00EE0CAA" w:rsidP="009F68CA">
            <w:pPr>
              <w:spacing w:before="100" w:after="100"/>
            </w:pPr>
            <w:r>
              <w:t>Team Leader</w:t>
            </w:r>
          </w:p>
        </w:tc>
      </w:tr>
      <w:tr w:rsidR="009F68CA" w14:paraId="34A2BEBB" w14:textId="77777777" w:rsidTr="3DADCA10">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027DF167" w14:textId="2F4DEA45" w:rsidR="00164232" w:rsidRPr="00DF761D" w:rsidRDefault="00164232" w:rsidP="00F579AA">
            <w:pPr>
              <w:spacing w:before="100" w:after="100"/>
            </w:pPr>
            <w:r w:rsidRPr="00164232">
              <w:rPr>
                <w:rFonts w:cs="Times New Roman"/>
                <w:szCs w:val="23"/>
              </w:rPr>
              <w:t xml:space="preserve">You will be responsible for carrying out high quality </w:t>
            </w:r>
            <w:r w:rsidRPr="00164232">
              <w:rPr>
                <w:rFonts w:cs="Times New Roman"/>
                <w:b/>
                <w:bCs/>
                <w:szCs w:val="23"/>
              </w:rPr>
              <w:t>MSK</w:t>
            </w:r>
            <w:r w:rsidRPr="00164232">
              <w:rPr>
                <w:rFonts w:cs="Times New Roman"/>
                <w:szCs w:val="23"/>
              </w:rPr>
              <w:t> </w:t>
            </w:r>
            <w:r w:rsidRPr="00164232">
              <w:rPr>
                <w:rFonts w:cs="Times New Roman"/>
                <w:b/>
                <w:bCs/>
                <w:szCs w:val="23"/>
              </w:rPr>
              <w:t xml:space="preserve">physiotherapy </w:t>
            </w:r>
            <w:r w:rsidRPr="00164232">
              <w:rPr>
                <w:rFonts w:cs="Times New Roman"/>
                <w:szCs w:val="23"/>
              </w:rPr>
              <w:t xml:space="preserve">assessment </w:t>
            </w:r>
            <w:r w:rsidR="00CA2190" w:rsidRPr="00164232">
              <w:rPr>
                <w:rFonts w:cs="Times New Roman"/>
                <w:szCs w:val="23"/>
              </w:rPr>
              <w:t>and</w:t>
            </w:r>
            <w:r w:rsidR="00CA2190" w:rsidRPr="00164232">
              <w:rPr>
                <w:rFonts w:cs="Times New Roman"/>
                <w:b/>
                <w:bCs/>
                <w:szCs w:val="23"/>
              </w:rPr>
              <w:t xml:space="preserve"> </w:t>
            </w:r>
            <w:r w:rsidR="00CA2190" w:rsidRPr="00CA2190">
              <w:rPr>
                <w:rFonts w:cs="Times New Roman"/>
                <w:szCs w:val="23"/>
              </w:rPr>
              <w:t>interventions</w:t>
            </w:r>
            <w:r w:rsidRPr="00164232">
              <w:rPr>
                <w:rFonts w:cs="Times New Roman"/>
                <w:szCs w:val="23"/>
              </w:rPr>
              <w:t>. Committing to delivering effective, evidence based and patient centred assessments and treatments sessions, with a focus on providing high levels of customer service.</w:t>
            </w:r>
          </w:p>
        </w:tc>
      </w:tr>
      <w:tr w:rsidR="009F68CA" w14:paraId="3CFD1385" w14:textId="77777777" w:rsidTr="3DADCA10">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6DED2543" w14:textId="5C62F8CF" w:rsidR="00594FE6" w:rsidRDefault="006171D2" w:rsidP="00F579AA">
            <w:pPr>
              <w:pStyle w:val="BulletListDense"/>
            </w:pPr>
            <w:r w:rsidRPr="006171D2">
              <w:t>To manage a highly varied clinical caseload and meet service level expectation for a broad range of referrers.</w:t>
            </w:r>
          </w:p>
          <w:p w14:paraId="20B0692F" w14:textId="742A69CB" w:rsidR="00594FE6" w:rsidRPr="00594FE6" w:rsidRDefault="00594FE6" w:rsidP="00F579AA">
            <w:pPr>
              <w:pStyle w:val="BulletListDense"/>
            </w:pPr>
            <w:bookmarkStart w:id="1" w:name="_Hlk57272310"/>
            <w:r w:rsidRPr="00594FE6">
              <w:t>To commit to delivering effective, evidence based and patient centred assessments and treatments. With a focus on providing high levels of customer service</w:t>
            </w:r>
            <w:bookmarkEnd w:id="1"/>
            <w:r w:rsidRPr="00594FE6">
              <w:t>.</w:t>
            </w:r>
          </w:p>
          <w:p w14:paraId="760D9E7E" w14:textId="77777777" w:rsidR="006171D2" w:rsidRPr="004A13D0" w:rsidRDefault="006171D2" w:rsidP="00F579AA">
            <w:pPr>
              <w:pStyle w:val="BulletListDense"/>
            </w:pPr>
            <w:r w:rsidRPr="3DADCA10">
              <w:t>Use outcome measures to demonstrate treatment effect</w:t>
            </w:r>
          </w:p>
          <w:p w14:paraId="038631A7" w14:textId="0D20DBFA" w:rsidR="006171D2" w:rsidRPr="004A13D0" w:rsidRDefault="006171D2" w:rsidP="00F579AA">
            <w:pPr>
              <w:pStyle w:val="BulletListDense"/>
            </w:pPr>
            <w:r w:rsidRPr="3DADCA10">
              <w:t>Provide evidence-based treatment and management of patients to achieve rapid return to function.</w:t>
            </w:r>
          </w:p>
          <w:p w14:paraId="4E2B7A1B" w14:textId="77777777" w:rsidR="006171D2" w:rsidRPr="004A13D0" w:rsidRDefault="006171D2" w:rsidP="00F579AA">
            <w:pPr>
              <w:pStyle w:val="BulletListDense"/>
            </w:pPr>
            <w:r w:rsidRPr="3DADCA10">
              <w:t>Maintain records in line with CSP core standards and Vita Health standards</w:t>
            </w:r>
          </w:p>
          <w:p w14:paraId="74F83E9D" w14:textId="565931B4" w:rsidR="006171D2" w:rsidRPr="004A13D0" w:rsidRDefault="006171D2" w:rsidP="00F579AA">
            <w:pPr>
              <w:pStyle w:val="BulletListDense"/>
            </w:pPr>
            <w:r w:rsidRPr="3DADCA10">
              <w:t>Communicate with GPs</w:t>
            </w:r>
            <w:r w:rsidR="00787E6A">
              <w:t>, Consultants</w:t>
            </w:r>
            <w:r w:rsidRPr="3DADCA10">
              <w:t xml:space="preserve"> and clients in line with Vita Health procedures</w:t>
            </w:r>
          </w:p>
          <w:p w14:paraId="2BD50E4D" w14:textId="77777777" w:rsidR="006171D2" w:rsidRPr="004A13D0" w:rsidRDefault="006171D2" w:rsidP="00F579AA">
            <w:pPr>
              <w:pStyle w:val="BulletListDense"/>
            </w:pPr>
            <w:r w:rsidRPr="3DADCA10">
              <w:t>Keep up to date with evidence-based practice/guidelines</w:t>
            </w:r>
          </w:p>
          <w:p w14:paraId="4AA3DF7A" w14:textId="77777777" w:rsidR="00A0672E" w:rsidRDefault="006171D2" w:rsidP="00000395">
            <w:pPr>
              <w:pStyle w:val="BulletListDense"/>
            </w:pPr>
            <w:r w:rsidRPr="3DADCA10">
              <w:t>Maintain evidence of continual professional development</w:t>
            </w:r>
          </w:p>
          <w:p w14:paraId="0DAF9111" w14:textId="77777777" w:rsidR="00A0672E" w:rsidRDefault="00A0672E" w:rsidP="00A0672E">
            <w:pPr>
              <w:pStyle w:val="BulletListDense"/>
              <w:numPr>
                <w:ilvl w:val="0"/>
                <w:numId w:val="0"/>
              </w:numPr>
              <w:ind w:left="853" w:hanging="360"/>
            </w:pPr>
          </w:p>
          <w:p w14:paraId="242CA95A" w14:textId="77777777" w:rsidR="00A0672E" w:rsidRPr="00A0672E" w:rsidRDefault="00A0672E" w:rsidP="00A0672E">
            <w:pPr>
              <w:spacing w:before="100" w:after="100"/>
              <w:rPr>
                <w:rFonts w:eastAsia="Times New Roman" w:cs="Calibri"/>
                <w:kern w:val="0"/>
                <w:szCs w:val="22"/>
                <w:lang w:eastAsia="en-GB"/>
              </w:rPr>
            </w:pPr>
            <w:r w:rsidRPr="00A0672E">
              <w:rPr>
                <w:rFonts w:eastAsia="Times New Roman" w:cs="Calibri"/>
                <w:b/>
                <w:bCs/>
                <w:kern w:val="0"/>
                <w:szCs w:val="22"/>
                <w:lang w:eastAsia="en-GB"/>
              </w:rPr>
              <w:t>Equality Diversity &amp; Inclusion (EDI)</w:t>
            </w:r>
          </w:p>
          <w:p w14:paraId="6069A8F3" w14:textId="77777777" w:rsidR="00A0672E" w:rsidRPr="00A0672E" w:rsidRDefault="00A0672E" w:rsidP="00A0672E">
            <w:pPr>
              <w:spacing w:before="100" w:after="100"/>
              <w:ind w:left="540"/>
              <w:rPr>
                <w:rFonts w:eastAsia="Times New Roman" w:cs="Calibri"/>
                <w:kern w:val="0"/>
                <w:szCs w:val="22"/>
                <w:lang w:eastAsia="en-GB"/>
              </w:rPr>
            </w:pPr>
            <w:r w:rsidRPr="00A0672E">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50836883" w14:textId="77777777" w:rsidR="00A0672E" w:rsidRPr="00A0672E" w:rsidRDefault="00A0672E" w:rsidP="00A0672E">
            <w:pPr>
              <w:spacing w:before="100" w:after="100"/>
              <w:ind w:left="540"/>
              <w:rPr>
                <w:rFonts w:eastAsia="Times New Roman" w:cs="Calibri"/>
                <w:kern w:val="0"/>
                <w:szCs w:val="22"/>
                <w:lang w:eastAsia="en-GB"/>
              </w:rPr>
            </w:pPr>
            <w:r w:rsidRPr="00A0672E">
              <w:rPr>
                <w:rFonts w:eastAsia="Times New Roman" w:cs="Calibri"/>
                <w:kern w:val="0"/>
                <w:szCs w:val="22"/>
                <w:lang w:eastAsia="en-GB"/>
              </w:rPr>
              <w:lastRenderedPageBreak/>
              <w:t> </w:t>
            </w:r>
          </w:p>
          <w:p w14:paraId="5C4D5B8E" w14:textId="77777777" w:rsidR="00A0672E" w:rsidRPr="00A0672E" w:rsidRDefault="00A0672E" w:rsidP="00A0672E">
            <w:pPr>
              <w:pStyle w:val="BulletListDense"/>
              <w:rPr>
                <w:sz w:val="24"/>
                <w:lang w:eastAsia="en-GB"/>
              </w:rPr>
            </w:pPr>
            <w:r w:rsidRPr="00A0672E">
              <w:rPr>
                <w:lang w:eastAsia="en-GB"/>
              </w:rPr>
              <w:t>Be aware of the impact of your behaviour on others.</w:t>
            </w:r>
          </w:p>
          <w:p w14:paraId="1EBE3AFE" w14:textId="77777777" w:rsidR="00A0672E" w:rsidRPr="00A0672E" w:rsidRDefault="00A0672E" w:rsidP="00A0672E">
            <w:pPr>
              <w:pStyle w:val="BulletListDense"/>
              <w:rPr>
                <w:sz w:val="24"/>
                <w:lang w:eastAsia="en-GB"/>
              </w:rPr>
            </w:pPr>
            <w:r w:rsidRPr="00A0672E">
              <w:rPr>
                <w:lang w:eastAsia="en-GB"/>
              </w:rPr>
              <w:t>Ensure that others are treated with fairness, dignity, and respect.</w:t>
            </w:r>
          </w:p>
          <w:p w14:paraId="02E9E50A" w14:textId="77777777" w:rsidR="00A0672E" w:rsidRPr="00A0672E" w:rsidRDefault="00A0672E" w:rsidP="00A0672E">
            <w:pPr>
              <w:pStyle w:val="BulletListDense"/>
              <w:rPr>
                <w:sz w:val="24"/>
                <w:lang w:eastAsia="en-GB"/>
              </w:rPr>
            </w:pPr>
            <w:r w:rsidRPr="00A0672E">
              <w:rPr>
                <w:lang w:eastAsia="en-GB"/>
              </w:rPr>
              <w:t>Maintain and develop your knowledge about what EDI is and why it is important.</w:t>
            </w:r>
          </w:p>
          <w:p w14:paraId="62045E0A" w14:textId="77777777" w:rsidR="00A0672E" w:rsidRPr="00A0672E" w:rsidRDefault="00A0672E" w:rsidP="00A0672E">
            <w:pPr>
              <w:pStyle w:val="BulletListDense"/>
              <w:rPr>
                <w:sz w:val="24"/>
                <w:lang w:eastAsia="en-GB"/>
              </w:rPr>
            </w:pPr>
            <w:r w:rsidRPr="00A0672E">
              <w:rPr>
                <w:lang w:eastAsia="en-GB"/>
              </w:rPr>
              <w:t>Be prepared to challenge bias, discrimination, and prejudice when possible, and raise with your manager, the EDI &amp; Sustainability team, or the Freedom to Speak Up Guardians.</w:t>
            </w:r>
          </w:p>
          <w:p w14:paraId="5C988252" w14:textId="77777777" w:rsidR="00A0672E" w:rsidRPr="00A0672E" w:rsidRDefault="00A0672E" w:rsidP="00A0672E">
            <w:pPr>
              <w:pStyle w:val="BulletListDense"/>
              <w:rPr>
                <w:sz w:val="24"/>
                <w:lang w:eastAsia="en-GB"/>
              </w:rPr>
            </w:pPr>
            <w:r w:rsidRPr="00A0672E">
              <w:rPr>
                <w:lang w:eastAsia="en-GB"/>
              </w:rPr>
              <w:t>Encourage and support others to feel confident in speaking up if they have been subjected to or witnessed bias, discrimination, or prejudice.</w:t>
            </w:r>
          </w:p>
          <w:p w14:paraId="61CC68B7" w14:textId="77777777" w:rsidR="00A0672E" w:rsidRPr="00A0672E" w:rsidRDefault="00A0672E" w:rsidP="00A0672E">
            <w:pPr>
              <w:pStyle w:val="BulletListDense"/>
              <w:rPr>
                <w:sz w:val="24"/>
                <w:lang w:eastAsia="en-GB"/>
              </w:rPr>
            </w:pPr>
            <w:r w:rsidRPr="00A0672E">
              <w:rPr>
                <w:lang w:eastAsia="en-GB"/>
              </w:rPr>
              <w:t>Be prepared to speak up for others if you witness bias, discrimination, or prejudice.</w:t>
            </w:r>
          </w:p>
          <w:p w14:paraId="44BDB607" w14:textId="0BC13233" w:rsidR="009F68CA" w:rsidRPr="00000395" w:rsidRDefault="00594FE6" w:rsidP="00A0672E">
            <w:pPr>
              <w:pStyle w:val="BulletListDense"/>
              <w:numPr>
                <w:ilvl w:val="0"/>
                <w:numId w:val="0"/>
              </w:numPr>
              <w:ind w:left="853" w:hanging="360"/>
            </w:pPr>
            <w:r w:rsidRPr="00000395">
              <w:t xml:space="preserve"> </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5D37DAF" w14:textId="705E54EA" w:rsidR="00BA239C" w:rsidRDefault="00BA239C" w:rsidP="00F579AA">
            <w:pPr>
              <w:pStyle w:val="BulletListDense"/>
            </w:pPr>
            <w:bookmarkStart w:id="2" w:name="_Hlk57274270"/>
            <w:bookmarkStart w:id="3" w:name="_Hlk57273031"/>
            <w:r w:rsidRPr="00BA239C">
              <w:t xml:space="preserve">Degree in Physiotherapy </w:t>
            </w:r>
          </w:p>
          <w:bookmarkEnd w:id="2"/>
          <w:p w14:paraId="4315561D" w14:textId="3882F5E9" w:rsidR="00F579AA" w:rsidRPr="00F579AA" w:rsidRDefault="00BA239C" w:rsidP="00F579AA">
            <w:pPr>
              <w:pStyle w:val="BulletListDense"/>
            </w:pPr>
            <w:r w:rsidRPr="00BA239C">
              <w:t>Registration with all relevant statutory bodies including the Health Professions Council and the Chartered Society of Physiotherapy</w:t>
            </w:r>
            <w:bookmarkEnd w:id="3"/>
          </w:p>
        </w:tc>
        <w:tc>
          <w:tcPr>
            <w:tcW w:w="3728" w:type="dxa"/>
          </w:tcPr>
          <w:p w14:paraId="249563A3" w14:textId="135E17E3" w:rsidR="00966F66" w:rsidRPr="006945BF" w:rsidRDefault="00BA239C" w:rsidP="00F579AA">
            <w:pPr>
              <w:pStyle w:val="BulletListDense"/>
            </w:pPr>
            <w:bookmarkStart w:id="4" w:name="_Hlk57272960"/>
            <w:r w:rsidRPr="006945BF">
              <w:t>Further post graduate degree</w:t>
            </w:r>
            <w:bookmarkEnd w:id="4"/>
          </w:p>
        </w:tc>
      </w:tr>
      <w:tr w:rsidR="00966F66" w14:paraId="510D568C" w14:textId="77777777" w:rsidTr="001660EF">
        <w:trPr>
          <w:trHeight w:val="945"/>
        </w:trPr>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02CF87BD" w:rsidR="00966F66" w:rsidRPr="001660EF" w:rsidRDefault="00BA239C" w:rsidP="001660EF">
            <w:pPr>
              <w:pStyle w:val="BulletListDense"/>
            </w:pPr>
            <w:bookmarkStart w:id="5" w:name="_Hlk57273051"/>
            <w:r w:rsidRPr="00BA239C">
              <w:t>Previous experience in managing a varied caseload of patients</w:t>
            </w:r>
            <w:r w:rsidR="00F579AA">
              <w:t xml:space="preserve"> (</w:t>
            </w:r>
            <w:r w:rsidR="001660EF">
              <w:t>3</w:t>
            </w:r>
            <w:r w:rsidR="00F579AA">
              <w:t xml:space="preserve"> year minimum</w:t>
            </w:r>
            <w:bookmarkEnd w:id="5"/>
            <w:r w:rsidR="001660EF">
              <w:t>)</w:t>
            </w:r>
          </w:p>
        </w:tc>
        <w:tc>
          <w:tcPr>
            <w:tcW w:w="3728" w:type="dxa"/>
          </w:tcPr>
          <w:p w14:paraId="73BCA857" w14:textId="2A3EAD55" w:rsidR="00966F66" w:rsidRPr="00BA239C" w:rsidRDefault="00BA239C" w:rsidP="001660EF">
            <w:pPr>
              <w:pStyle w:val="BulletListDense"/>
            </w:pPr>
            <w:bookmarkStart w:id="6" w:name="_Hlk57272889"/>
            <w:r w:rsidRPr="006C49BE">
              <w:t>Experience working within the private physiotherapy sector.</w:t>
            </w:r>
            <w:bookmarkEnd w:id="6"/>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3EAC8963" w14:textId="1D46AC76" w:rsidR="00BA239C" w:rsidRPr="00F579AA" w:rsidRDefault="00BA239C" w:rsidP="00F579AA">
            <w:pPr>
              <w:pStyle w:val="BulletListDense"/>
            </w:pPr>
            <w:bookmarkStart w:id="7" w:name="_Hlk57273083"/>
            <w:r w:rsidRPr="00BA239C">
              <w:t xml:space="preserve">Working knowledge of Physiotherapy assessment and management </w:t>
            </w:r>
          </w:p>
          <w:p w14:paraId="79DF981A" w14:textId="692C0874" w:rsidR="00BA239C" w:rsidRPr="00F579AA" w:rsidRDefault="00BA239C" w:rsidP="00F579AA">
            <w:pPr>
              <w:pStyle w:val="BulletListDense"/>
            </w:pPr>
            <w:r w:rsidRPr="00BA239C">
              <w:t xml:space="preserve">Demonstration of ongoing clinical development (CPD) </w:t>
            </w:r>
          </w:p>
          <w:p w14:paraId="2F77305B" w14:textId="375A5A74" w:rsidR="00966F66" w:rsidRPr="00BA239C" w:rsidRDefault="00BA239C" w:rsidP="00F579AA">
            <w:pPr>
              <w:pStyle w:val="BulletListDense"/>
            </w:pPr>
            <w:r w:rsidRPr="00BA239C">
              <w:t>IT literate</w:t>
            </w:r>
            <w:r>
              <w:t xml:space="preserve"> – Intermediate level</w:t>
            </w:r>
            <w:bookmarkEnd w:id="7"/>
          </w:p>
        </w:tc>
        <w:tc>
          <w:tcPr>
            <w:tcW w:w="3728" w:type="dxa"/>
          </w:tcPr>
          <w:p w14:paraId="0A86D72C" w14:textId="33E89CBA" w:rsidR="00966F66" w:rsidRPr="009F68CA" w:rsidRDefault="00966F66" w:rsidP="00F579AA">
            <w:pPr>
              <w:pStyle w:val="BulletListDense"/>
              <w:numPr>
                <w:ilvl w:val="0"/>
                <w:numId w:val="0"/>
              </w:numPr>
              <w:ind w:left="493"/>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606AA0DB" w:rsidR="00966F66" w:rsidRPr="00BA239C" w:rsidRDefault="00BA239C" w:rsidP="00F579AA">
            <w:pPr>
              <w:pStyle w:val="BulletListDense"/>
            </w:pPr>
            <w:bookmarkStart w:id="8" w:name="_Hlk57273123"/>
            <w:r w:rsidRPr="00BA239C">
              <w:t>Evidence of attendance to external training.</w:t>
            </w:r>
            <w:bookmarkEnd w:id="8"/>
          </w:p>
        </w:tc>
        <w:tc>
          <w:tcPr>
            <w:tcW w:w="3728" w:type="dxa"/>
          </w:tcPr>
          <w:p w14:paraId="1F5B2756" w14:textId="10E8E7A8" w:rsidR="00966F66" w:rsidRPr="006C49BE" w:rsidRDefault="00BA239C" w:rsidP="00F579AA">
            <w:pPr>
              <w:pStyle w:val="BulletListDense"/>
            </w:pPr>
            <w:bookmarkStart w:id="9" w:name="_Hlk57272939"/>
            <w:r w:rsidRPr="006C49BE">
              <w:t>Acupuncture, manual therapy, taping qualification.</w:t>
            </w:r>
            <w:bookmarkEnd w:id="9"/>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D5C9598" w14:textId="1240C34F" w:rsidR="00F579AA" w:rsidRDefault="000B0337" w:rsidP="00F579AA">
            <w:pPr>
              <w:pStyle w:val="BulletListDense"/>
            </w:pPr>
            <w:r>
              <w:t>Interest in Private Practice Ethos</w:t>
            </w:r>
          </w:p>
          <w:p w14:paraId="3D669F48" w14:textId="0D52D25B" w:rsidR="00987099" w:rsidRDefault="00987099" w:rsidP="00F579AA">
            <w:pPr>
              <w:pStyle w:val="BulletListDense"/>
            </w:pPr>
            <w:r w:rsidRPr="00987099">
              <w:t>Interpersonal skills to engage and develop working alliances with colleagues and patients.</w:t>
            </w:r>
          </w:p>
          <w:p w14:paraId="24F96D4B" w14:textId="3E291461" w:rsidR="00987099" w:rsidRDefault="00987099" w:rsidP="00F579AA">
            <w:pPr>
              <w:pStyle w:val="BulletListDense"/>
            </w:pPr>
            <w:r w:rsidRPr="00987099">
              <w:t>Evidence of an openness to learning new knowledge and skills.</w:t>
            </w:r>
          </w:p>
          <w:p w14:paraId="0FE28B73" w14:textId="5CCDA6B3" w:rsidR="00987099" w:rsidRDefault="00987099" w:rsidP="00F579AA">
            <w:pPr>
              <w:pStyle w:val="BulletListDense"/>
            </w:pPr>
            <w:r w:rsidRPr="00987099">
              <w:t>Excellent verbal and written communication skills</w:t>
            </w:r>
          </w:p>
          <w:p w14:paraId="2A7DC430" w14:textId="2591947A" w:rsidR="00987099" w:rsidRPr="00A82F05" w:rsidRDefault="00987099" w:rsidP="00F579AA">
            <w:pPr>
              <w:pStyle w:val="BulletListDense"/>
            </w:pPr>
            <w:r w:rsidRPr="00987099">
              <w:t>High level of enthusiasm and motivation</w:t>
            </w:r>
          </w:p>
          <w:p w14:paraId="54BAC79D" w14:textId="77777777" w:rsidR="00987099" w:rsidRPr="00987099" w:rsidRDefault="00987099" w:rsidP="00F579AA">
            <w:pPr>
              <w:pStyle w:val="BulletListDense"/>
            </w:pPr>
            <w:r w:rsidRPr="00987099">
              <w:t>Ability to work under pressure</w:t>
            </w:r>
          </w:p>
          <w:p w14:paraId="4BC625CE" w14:textId="753BD962" w:rsidR="001D244A" w:rsidRPr="001D244A" w:rsidRDefault="001D244A" w:rsidP="00F579AA">
            <w:pPr>
              <w:pStyle w:val="BulletListDense"/>
            </w:pPr>
            <w:r w:rsidRPr="001D244A">
              <w:rPr>
                <w:rFonts w:eastAsia="Times New Roman"/>
              </w:rPr>
              <w:t>An awareness of and commitment to supporting and facilitating diversity and inclusion</w:t>
            </w:r>
          </w:p>
          <w:p w14:paraId="21FB89F2" w14:textId="7868213D" w:rsidR="00966F66" w:rsidRPr="001D244A" w:rsidRDefault="001D244A" w:rsidP="00F579AA">
            <w:pPr>
              <w:pStyle w:val="BulletListDense"/>
            </w:pPr>
            <w:r w:rsidRPr="001D244A">
              <w:rPr>
                <w:kern w:val="0"/>
              </w:rPr>
              <w:t>Excellent time management skills</w:t>
            </w:r>
          </w:p>
        </w:tc>
        <w:tc>
          <w:tcPr>
            <w:tcW w:w="3728" w:type="dxa"/>
          </w:tcPr>
          <w:p w14:paraId="49E7C29C" w14:textId="02DDE906" w:rsidR="00966F66" w:rsidRPr="00966F66" w:rsidRDefault="00C42530" w:rsidP="00C42530">
            <w:pPr>
              <w:pStyle w:val="BulletListDense"/>
            </w:pPr>
            <w:r>
              <w:t xml:space="preserve">Speaks another </w:t>
            </w:r>
            <w:proofErr w:type="spellStart"/>
            <w:r>
              <w:t>langauge</w:t>
            </w:r>
            <w:proofErr w:type="spellEnd"/>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031B493B" w:rsidR="00AD6216" w:rsidRPr="00B8707C" w:rsidRDefault="000B0337" w:rsidP="00AD6216">
                <w:pPr>
                  <w:pStyle w:val="PROPERTIESBOX"/>
                </w:pPr>
                <w:r>
                  <w:t>B2C Ops Lead</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4253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5C85DF83" w:rsidR="00AD6216" w:rsidRPr="00B8707C" w:rsidRDefault="000B0337" w:rsidP="00AD6216">
                <w:pPr>
                  <w:pStyle w:val="PROPERTIESBOX"/>
                </w:pPr>
                <w:r>
                  <w:t>B2C Ops Lead</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14A69CC6" w:rsidR="00AD6216" w:rsidRPr="00B8707C" w:rsidRDefault="00966F66" w:rsidP="00ED1083">
                <w:pPr>
                  <w:pStyle w:val="PROPERTIESBOX"/>
                </w:pPr>
                <w:r>
                  <w:t>V</w:t>
                </w:r>
                <w:r w:rsidR="00F47410">
                  <w:t>2.0</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0" w:name="_Hlk527360505"/>
        <w:tc>
          <w:tcPr>
            <w:tcW w:w="1086" w:type="pct"/>
          </w:tcPr>
          <w:p w14:paraId="6AA0B98B" w14:textId="08AD492D" w:rsidR="00AD6216" w:rsidRPr="00B8707C" w:rsidRDefault="00C4253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0"/>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3543AD88" w:rsidR="00AD6216" w:rsidRPr="00B8707C" w:rsidRDefault="00C4253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1315D7">
                  <w:t>PR-MSK-30</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4E937DBA" w:rsidR="00284165" w:rsidRDefault="000B0337" w:rsidP="00284165">
            <w:pPr>
              <w:pStyle w:val="PROPERTIESBOX"/>
            </w:pPr>
            <w:r>
              <w:t>V.13</w:t>
            </w:r>
          </w:p>
        </w:tc>
        <w:tc>
          <w:tcPr>
            <w:tcW w:w="493" w:type="pct"/>
          </w:tcPr>
          <w:p w14:paraId="52E12275" w14:textId="56B85B1F" w:rsidR="00284165" w:rsidRDefault="00BF55C4" w:rsidP="00284165">
            <w:pPr>
              <w:pStyle w:val="PROPERTIESBOX"/>
            </w:pPr>
            <w:r>
              <w:t>14/03/24</w:t>
            </w:r>
          </w:p>
        </w:tc>
        <w:tc>
          <w:tcPr>
            <w:tcW w:w="4016" w:type="pct"/>
          </w:tcPr>
          <w:p w14:paraId="21F3CB1B" w14:textId="7DBCF272" w:rsidR="00284165" w:rsidRDefault="00BF55C4" w:rsidP="00284165">
            <w:pPr>
              <w:pStyle w:val="PROPERTIESBOX"/>
            </w:pPr>
            <w:r>
              <w:t xml:space="preserve">Update of requirements for Private Physiotherapist </w:t>
            </w:r>
          </w:p>
        </w:tc>
      </w:tr>
      <w:tr w:rsidR="003D1345" w14:paraId="035CA0CC" w14:textId="77777777" w:rsidTr="00BE4EA4">
        <w:trPr>
          <w:trHeight w:val="89"/>
          <w:jc w:val="center"/>
        </w:trPr>
        <w:tc>
          <w:tcPr>
            <w:tcW w:w="491" w:type="pct"/>
          </w:tcPr>
          <w:p w14:paraId="511DB7AB" w14:textId="09510917" w:rsidR="003D1345" w:rsidRDefault="003D1345" w:rsidP="00284165">
            <w:pPr>
              <w:pStyle w:val="PROPERTIESBOX"/>
            </w:pPr>
            <w:r>
              <w:t>V.2</w:t>
            </w:r>
          </w:p>
        </w:tc>
        <w:tc>
          <w:tcPr>
            <w:tcW w:w="493" w:type="pct"/>
          </w:tcPr>
          <w:p w14:paraId="7C1BE991" w14:textId="2DFEDE58" w:rsidR="003D1345" w:rsidRDefault="003D1345" w:rsidP="00284165">
            <w:pPr>
              <w:pStyle w:val="PROPERTIESBOX"/>
            </w:pPr>
            <w:r>
              <w:t>22/05/24</w:t>
            </w:r>
          </w:p>
        </w:tc>
        <w:tc>
          <w:tcPr>
            <w:tcW w:w="4016" w:type="pct"/>
          </w:tcPr>
          <w:p w14:paraId="55DC66B2" w14:textId="41223D02" w:rsidR="003D1345" w:rsidRDefault="006406D4" w:rsidP="00284165">
            <w:pPr>
              <w:pStyle w:val="PROPERTIESBOX"/>
            </w:pPr>
            <w:r>
              <w:t xml:space="preserve">Archive location specific job descriptions. </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C42530">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CC5C1" w14:textId="77777777" w:rsidR="00DD4A85" w:rsidRDefault="00DD4A85" w:rsidP="00A96CB2">
      <w:r>
        <w:separator/>
      </w:r>
    </w:p>
  </w:endnote>
  <w:endnote w:type="continuationSeparator" w:id="0">
    <w:p w14:paraId="5E3E5CF3" w14:textId="77777777" w:rsidR="00DD4A85" w:rsidRDefault="00DD4A85"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47985984" w:rsidR="00073D92" w:rsidRPr="00F553DC" w:rsidRDefault="00073D92" w:rsidP="00073D92">
          <w:pPr>
            <w:pStyle w:val="Footer1"/>
            <w:ind w:left="459"/>
          </w:pPr>
          <w:r>
            <w:t>Head Office</w:t>
          </w:r>
          <w:r w:rsidRPr="00F553DC">
            <w:t xml:space="preserve">: Vita Health Group, </w:t>
          </w:r>
          <w:r w:rsidR="00A0672E">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F15A4" w14:textId="77777777" w:rsidR="00DD4A85" w:rsidRDefault="00DD4A85" w:rsidP="00A96CB2">
      <w:r>
        <w:separator/>
      </w:r>
    </w:p>
  </w:footnote>
  <w:footnote w:type="continuationSeparator" w:id="0">
    <w:p w14:paraId="1E1F52F2" w14:textId="77777777" w:rsidR="00DD4A85" w:rsidRDefault="00DD4A85"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151FD" w14:textId="101C20DB" w:rsidR="00C42530" w:rsidRDefault="00C42530">
    <w:pPr>
      <w:pStyle w:val="Header"/>
    </w:pPr>
  </w:p>
  <w:p w14:paraId="0275B80A" w14:textId="23568BE3" w:rsidR="004F04E2" w:rsidRDefault="004F04E2" w:rsidP="00195D47">
    <w:pPr>
      <w:pStyle w:val="Address"/>
      <w:tabs>
        <w:tab w:val="left" w:pos="4180"/>
        <w:tab w:val="right" w:pos="10080"/>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A03C0BE" w:rsidR="001613CA" w:rsidRDefault="00C42530" w:rsidP="00C42530">
    <w:pPr>
      <w:tabs>
        <w:tab w:val="left" w:pos="1410"/>
        <w:tab w:val="left" w:pos="1539"/>
      </w:tabs>
      <w:spacing w:line="240" w:lineRule="auto"/>
      <w:ind w:right="-518"/>
      <w:rPr>
        <w:noProof/>
        <w:lang w:eastAsia="en-GB"/>
      </w:rPr>
    </w:pPr>
    <w:r>
      <w:rPr>
        <w:noProof/>
        <w:lang w:eastAsia="en-GB"/>
      </w:rPr>
      <w:drawing>
        <wp:anchor distT="0" distB="0" distL="114300" distR="114300" simplePos="0" relativeHeight="251717120" behindDoc="1" locked="0" layoutInCell="1" allowOverlap="1" wp14:anchorId="38B0EC1D" wp14:editId="59F8D9EC">
          <wp:simplePos x="0" y="0"/>
          <wp:positionH relativeFrom="column">
            <wp:posOffset>-300990</wp:posOffset>
          </wp:positionH>
          <wp:positionV relativeFrom="paragraph">
            <wp:posOffset>-218440</wp:posOffset>
          </wp:positionV>
          <wp:extent cx="2123440" cy="914400"/>
          <wp:effectExtent l="0" t="0" r="0" b="0"/>
          <wp:wrapTight wrapText="bothSides">
            <wp:wrapPolygon edited="0">
              <wp:start x="0" y="0"/>
              <wp:lineTo x="0" y="21150"/>
              <wp:lineTo x="21316" y="21150"/>
              <wp:lineTo x="21316" y="0"/>
              <wp:lineTo x="0" y="0"/>
            </wp:wrapPolygon>
          </wp:wrapTight>
          <wp:docPr id="1840828759"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828759"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440" cy="914400"/>
                  </a:xfrm>
                  <a:prstGeom prst="rect">
                    <a:avLst/>
                  </a:prstGeom>
                </pic:spPr>
              </pic:pic>
            </a:graphicData>
          </a:graphic>
        </wp:anchor>
      </w:drawing>
    </w:r>
    <w:r>
      <w:rPr>
        <w:noProof/>
        <w:lang w:eastAsia="en-GB"/>
      </w:rPr>
      <w:tab/>
    </w:r>
    <w:r>
      <w:rPr>
        <w:noProof/>
        <w:lang w:eastAsia="en-GB"/>
      </w:rPr>
      <w:tab/>
    </w:r>
  </w:p>
  <w:p w14:paraId="4B730E5F" w14:textId="4FD3A90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r w:rsidR="00937803">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C45E09"/>
    <w:multiLevelType w:val="hybridMultilevel"/>
    <w:tmpl w:val="1EFC07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371DD"/>
    <w:multiLevelType w:val="hybridMultilevel"/>
    <w:tmpl w:val="D70A433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BAA28DE"/>
    <w:multiLevelType w:val="hybridMultilevel"/>
    <w:tmpl w:val="A6EE6AD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BE2575"/>
    <w:multiLevelType w:val="hybridMultilevel"/>
    <w:tmpl w:val="72B2ACE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CB119EA"/>
    <w:multiLevelType w:val="hybridMultilevel"/>
    <w:tmpl w:val="444A46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F5B687E"/>
    <w:multiLevelType w:val="hybridMultilevel"/>
    <w:tmpl w:val="FCCCB6F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2471567"/>
    <w:multiLevelType w:val="multilevel"/>
    <w:tmpl w:val="7D68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A80EF8"/>
    <w:multiLevelType w:val="hybridMultilevel"/>
    <w:tmpl w:val="3F9A6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1921733">
    <w:abstractNumId w:val="11"/>
  </w:num>
  <w:num w:numId="2" w16cid:durableId="972561657">
    <w:abstractNumId w:val="12"/>
  </w:num>
  <w:num w:numId="3" w16cid:durableId="618414698">
    <w:abstractNumId w:val="3"/>
  </w:num>
  <w:num w:numId="4" w16cid:durableId="552886572">
    <w:abstractNumId w:val="2"/>
  </w:num>
  <w:num w:numId="5" w16cid:durableId="1383284272">
    <w:abstractNumId w:val="1"/>
  </w:num>
  <w:num w:numId="6" w16cid:durableId="331488674">
    <w:abstractNumId w:val="0"/>
  </w:num>
  <w:num w:numId="7" w16cid:durableId="467282703">
    <w:abstractNumId w:val="20"/>
  </w:num>
  <w:num w:numId="8" w16cid:durableId="213464175">
    <w:abstractNumId w:val="22"/>
  </w:num>
  <w:num w:numId="9" w16cid:durableId="1942758314">
    <w:abstractNumId w:val="15"/>
  </w:num>
  <w:num w:numId="10" w16cid:durableId="1750812355">
    <w:abstractNumId w:val="4"/>
  </w:num>
  <w:num w:numId="11" w16cid:durableId="1472407466">
    <w:abstractNumId w:val="17"/>
  </w:num>
  <w:num w:numId="12" w16cid:durableId="672878136">
    <w:abstractNumId w:val="9"/>
  </w:num>
  <w:num w:numId="13" w16cid:durableId="310789520">
    <w:abstractNumId w:val="8"/>
  </w:num>
  <w:num w:numId="14" w16cid:durableId="623969230">
    <w:abstractNumId w:val="26"/>
  </w:num>
  <w:num w:numId="15" w16cid:durableId="830365718">
    <w:abstractNumId w:val="24"/>
  </w:num>
  <w:num w:numId="16" w16cid:durableId="380977410">
    <w:abstractNumId w:val="18"/>
  </w:num>
  <w:num w:numId="17" w16cid:durableId="1491479241">
    <w:abstractNumId w:val="7"/>
  </w:num>
  <w:num w:numId="18" w16cid:durableId="1499342108">
    <w:abstractNumId w:val="19"/>
  </w:num>
  <w:num w:numId="19" w16cid:durableId="2091735150">
    <w:abstractNumId w:val="10"/>
  </w:num>
  <w:num w:numId="20" w16cid:durableId="1288198490">
    <w:abstractNumId w:val="13"/>
  </w:num>
  <w:num w:numId="21" w16cid:durableId="1483696490">
    <w:abstractNumId w:val="14"/>
  </w:num>
  <w:num w:numId="22" w16cid:durableId="1593851592">
    <w:abstractNumId w:val="6"/>
  </w:num>
  <w:num w:numId="23" w16cid:durableId="913514484">
    <w:abstractNumId w:val="25"/>
  </w:num>
  <w:num w:numId="24" w16cid:durableId="499660034">
    <w:abstractNumId w:val="16"/>
  </w:num>
  <w:num w:numId="25" w16cid:durableId="1224220473">
    <w:abstractNumId w:val="5"/>
  </w:num>
  <w:num w:numId="26" w16cid:durableId="237831948">
    <w:abstractNumId w:val="21"/>
  </w:num>
  <w:num w:numId="27" w16cid:durableId="2112041937">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0395"/>
    <w:rsid w:val="00006998"/>
    <w:rsid w:val="000123BC"/>
    <w:rsid w:val="000147A1"/>
    <w:rsid w:val="0003359B"/>
    <w:rsid w:val="000361B6"/>
    <w:rsid w:val="000451AC"/>
    <w:rsid w:val="00051A92"/>
    <w:rsid w:val="00060F4B"/>
    <w:rsid w:val="00073D92"/>
    <w:rsid w:val="0007487D"/>
    <w:rsid w:val="000778C3"/>
    <w:rsid w:val="0008067D"/>
    <w:rsid w:val="000846A4"/>
    <w:rsid w:val="0009523A"/>
    <w:rsid w:val="00096451"/>
    <w:rsid w:val="000A7ECC"/>
    <w:rsid w:val="000B0337"/>
    <w:rsid w:val="000B375B"/>
    <w:rsid w:val="000B543A"/>
    <w:rsid w:val="000C22EE"/>
    <w:rsid w:val="000F1AD1"/>
    <w:rsid w:val="000F3980"/>
    <w:rsid w:val="001138E4"/>
    <w:rsid w:val="001315D7"/>
    <w:rsid w:val="00132A6E"/>
    <w:rsid w:val="00145448"/>
    <w:rsid w:val="001521BA"/>
    <w:rsid w:val="0015637E"/>
    <w:rsid w:val="001613CA"/>
    <w:rsid w:val="00164232"/>
    <w:rsid w:val="00165590"/>
    <w:rsid w:val="001660EF"/>
    <w:rsid w:val="00166DFB"/>
    <w:rsid w:val="001730A7"/>
    <w:rsid w:val="00192749"/>
    <w:rsid w:val="00195D47"/>
    <w:rsid w:val="001A1E1C"/>
    <w:rsid w:val="001A4354"/>
    <w:rsid w:val="001A5D93"/>
    <w:rsid w:val="001B2A78"/>
    <w:rsid w:val="001D244A"/>
    <w:rsid w:val="001E1018"/>
    <w:rsid w:val="001F4339"/>
    <w:rsid w:val="00203534"/>
    <w:rsid w:val="00204775"/>
    <w:rsid w:val="0020579B"/>
    <w:rsid w:val="00214E5E"/>
    <w:rsid w:val="002225D0"/>
    <w:rsid w:val="00232ED5"/>
    <w:rsid w:val="0024338F"/>
    <w:rsid w:val="0026053A"/>
    <w:rsid w:val="00266A7A"/>
    <w:rsid w:val="002767D4"/>
    <w:rsid w:val="00281A7D"/>
    <w:rsid w:val="00284165"/>
    <w:rsid w:val="002A0415"/>
    <w:rsid w:val="002A19D2"/>
    <w:rsid w:val="002A56DE"/>
    <w:rsid w:val="002C1886"/>
    <w:rsid w:val="002C26B0"/>
    <w:rsid w:val="002C350E"/>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D1345"/>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3F4F"/>
    <w:rsid w:val="00457906"/>
    <w:rsid w:val="004624E2"/>
    <w:rsid w:val="00463B4C"/>
    <w:rsid w:val="00464C15"/>
    <w:rsid w:val="00465718"/>
    <w:rsid w:val="00481D33"/>
    <w:rsid w:val="00484AE6"/>
    <w:rsid w:val="004B0D6E"/>
    <w:rsid w:val="004C2545"/>
    <w:rsid w:val="004D7F07"/>
    <w:rsid w:val="004E07B2"/>
    <w:rsid w:val="004E1C18"/>
    <w:rsid w:val="004F04E2"/>
    <w:rsid w:val="004F05E6"/>
    <w:rsid w:val="0051296C"/>
    <w:rsid w:val="00522685"/>
    <w:rsid w:val="005263EA"/>
    <w:rsid w:val="00536D88"/>
    <w:rsid w:val="005378DD"/>
    <w:rsid w:val="0055685A"/>
    <w:rsid w:val="00556A5E"/>
    <w:rsid w:val="00557C5F"/>
    <w:rsid w:val="005733DC"/>
    <w:rsid w:val="005750BA"/>
    <w:rsid w:val="00575FE6"/>
    <w:rsid w:val="005775F8"/>
    <w:rsid w:val="00583E2F"/>
    <w:rsid w:val="00586007"/>
    <w:rsid w:val="00594FE6"/>
    <w:rsid w:val="005A0A53"/>
    <w:rsid w:val="005A2909"/>
    <w:rsid w:val="005B4BF6"/>
    <w:rsid w:val="005B5863"/>
    <w:rsid w:val="005E1013"/>
    <w:rsid w:val="005E337E"/>
    <w:rsid w:val="005F4391"/>
    <w:rsid w:val="00612BE0"/>
    <w:rsid w:val="00615CDB"/>
    <w:rsid w:val="006171D2"/>
    <w:rsid w:val="00633851"/>
    <w:rsid w:val="00634E75"/>
    <w:rsid w:val="006406D4"/>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945BF"/>
    <w:rsid w:val="006A1513"/>
    <w:rsid w:val="006A615A"/>
    <w:rsid w:val="006A7FC8"/>
    <w:rsid w:val="006B647C"/>
    <w:rsid w:val="006C49BE"/>
    <w:rsid w:val="006D5A73"/>
    <w:rsid w:val="006D6121"/>
    <w:rsid w:val="006D6F7B"/>
    <w:rsid w:val="006E187D"/>
    <w:rsid w:val="006F280C"/>
    <w:rsid w:val="006F3CA2"/>
    <w:rsid w:val="00721860"/>
    <w:rsid w:val="00722C6C"/>
    <w:rsid w:val="00723AA9"/>
    <w:rsid w:val="00733588"/>
    <w:rsid w:val="00735584"/>
    <w:rsid w:val="00737C44"/>
    <w:rsid w:val="007509B3"/>
    <w:rsid w:val="00750F11"/>
    <w:rsid w:val="00757D37"/>
    <w:rsid w:val="00777004"/>
    <w:rsid w:val="00785B9C"/>
    <w:rsid w:val="00787E6A"/>
    <w:rsid w:val="00795BE0"/>
    <w:rsid w:val="007A1AC7"/>
    <w:rsid w:val="007B1F7A"/>
    <w:rsid w:val="007B7162"/>
    <w:rsid w:val="007C3C30"/>
    <w:rsid w:val="007E2E8C"/>
    <w:rsid w:val="007E2ED2"/>
    <w:rsid w:val="007E5BBB"/>
    <w:rsid w:val="007F2A61"/>
    <w:rsid w:val="007F2D27"/>
    <w:rsid w:val="007F473F"/>
    <w:rsid w:val="00806D46"/>
    <w:rsid w:val="00815820"/>
    <w:rsid w:val="00817458"/>
    <w:rsid w:val="00836694"/>
    <w:rsid w:val="008421E2"/>
    <w:rsid w:val="0084383C"/>
    <w:rsid w:val="00850BD3"/>
    <w:rsid w:val="00870118"/>
    <w:rsid w:val="008A0F87"/>
    <w:rsid w:val="008B46BC"/>
    <w:rsid w:val="008C0017"/>
    <w:rsid w:val="008C2BF8"/>
    <w:rsid w:val="008D26D9"/>
    <w:rsid w:val="008D63A7"/>
    <w:rsid w:val="008E6C1F"/>
    <w:rsid w:val="008F2F9C"/>
    <w:rsid w:val="008F4ECD"/>
    <w:rsid w:val="009006AB"/>
    <w:rsid w:val="009057A6"/>
    <w:rsid w:val="00912BD6"/>
    <w:rsid w:val="0091620C"/>
    <w:rsid w:val="00917EC9"/>
    <w:rsid w:val="00925DD9"/>
    <w:rsid w:val="00937803"/>
    <w:rsid w:val="00945FA7"/>
    <w:rsid w:val="00952D23"/>
    <w:rsid w:val="00962BC8"/>
    <w:rsid w:val="00966F66"/>
    <w:rsid w:val="00973D5C"/>
    <w:rsid w:val="00975A1A"/>
    <w:rsid w:val="00987099"/>
    <w:rsid w:val="00992211"/>
    <w:rsid w:val="009A53A7"/>
    <w:rsid w:val="009A706F"/>
    <w:rsid w:val="009B2062"/>
    <w:rsid w:val="009B41B8"/>
    <w:rsid w:val="009D591E"/>
    <w:rsid w:val="009D715E"/>
    <w:rsid w:val="009E32A2"/>
    <w:rsid w:val="009E4D3C"/>
    <w:rsid w:val="009E599C"/>
    <w:rsid w:val="009F68CA"/>
    <w:rsid w:val="00A00821"/>
    <w:rsid w:val="00A03CBA"/>
    <w:rsid w:val="00A0672E"/>
    <w:rsid w:val="00A141CD"/>
    <w:rsid w:val="00A16652"/>
    <w:rsid w:val="00A21335"/>
    <w:rsid w:val="00A215C5"/>
    <w:rsid w:val="00A34AC6"/>
    <w:rsid w:val="00A51DA9"/>
    <w:rsid w:val="00A562C0"/>
    <w:rsid w:val="00A62D61"/>
    <w:rsid w:val="00A66B4F"/>
    <w:rsid w:val="00A820BE"/>
    <w:rsid w:val="00A82F05"/>
    <w:rsid w:val="00A87CA6"/>
    <w:rsid w:val="00A909EF"/>
    <w:rsid w:val="00A95664"/>
    <w:rsid w:val="00A96CB2"/>
    <w:rsid w:val="00AA197E"/>
    <w:rsid w:val="00AA3951"/>
    <w:rsid w:val="00AB772C"/>
    <w:rsid w:val="00AC21A4"/>
    <w:rsid w:val="00AC76FA"/>
    <w:rsid w:val="00AD1C29"/>
    <w:rsid w:val="00AD6216"/>
    <w:rsid w:val="00AF5C72"/>
    <w:rsid w:val="00AF6D0E"/>
    <w:rsid w:val="00B2053D"/>
    <w:rsid w:val="00B21AA5"/>
    <w:rsid w:val="00B21FAC"/>
    <w:rsid w:val="00B4728A"/>
    <w:rsid w:val="00B507D2"/>
    <w:rsid w:val="00B54852"/>
    <w:rsid w:val="00B70651"/>
    <w:rsid w:val="00B73492"/>
    <w:rsid w:val="00B83328"/>
    <w:rsid w:val="00BA239C"/>
    <w:rsid w:val="00BB0231"/>
    <w:rsid w:val="00BB1657"/>
    <w:rsid w:val="00BB327E"/>
    <w:rsid w:val="00BB3F7F"/>
    <w:rsid w:val="00BC09DF"/>
    <w:rsid w:val="00BC296B"/>
    <w:rsid w:val="00BC392D"/>
    <w:rsid w:val="00BC7E72"/>
    <w:rsid w:val="00BD35D8"/>
    <w:rsid w:val="00BE4EA4"/>
    <w:rsid w:val="00BE5187"/>
    <w:rsid w:val="00BF55C4"/>
    <w:rsid w:val="00BF6F51"/>
    <w:rsid w:val="00BF7514"/>
    <w:rsid w:val="00C07454"/>
    <w:rsid w:val="00C07A4A"/>
    <w:rsid w:val="00C26FAA"/>
    <w:rsid w:val="00C42530"/>
    <w:rsid w:val="00C470DD"/>
    <w:rsid w:val="00C50A66"/>
    <w:rsid w:val="00C57856"/>
    <w:rsid w:val="00C600C2"/>
    <w:rsid w:val="00C653AC"/>
    <w:rsid w:val="00C7219D"/>
    <w:rsid w:val="00C73282"/>
    <w:rsid w:val="00C83042"/>
    <w:rsid w:val="00CA2190"/>
    <w:rsid w:val="00CA4700"/>
    <w:rsid w:val="00CA7205"/>
    <w:rsid w:val="00CB45D6"/>
    <w:rsid w:val="00CC5C14"/>
    <w:rsid w:val="00CE6F74"/>
    <w:rsid w:val="00CF320A"/>
    <w:rsid w:val="00CF326B"/>
    <w:rsid w:val="00D00FDB"/>
    <w:rsid w:val="00D01434"/>
    <w:rsid w:val="00D070A1"/>
    <w:rsid w:val="00D13D94"/>
    <w:rsid w:val="00D15202"/>
    <w:rsid w:val="00D331FB"/>
    <w:rsid w:val="00D3402A"/>
    <w:rsid w:val="00D352BC"/>
    <w:rsid w:val="00D3666D"/>
    <w:rsid w:val="00D4532F"/>
    <w:rsid w:val="00D610B8"/>
    <w:rsid w:val="00D66587"/>
    <w:rsid w:val="00D76E89"/>
    <w:rsid w:val="00D801E2"/>
    <w:rsid w:val="00D84D7D"/>
    <w:rsid w:val="00D962FC"/>
    <w:rsid w:val="00DA12CF"/>
    <w:rsid w:val="00DB2F17"/>
    <w:rsid w:val="00DD3296"/>
    <w:rsid w:val="00DD4A85"/>
    <w:rsid w:val="00DE205B"/>
    <w:rsid w:val="00DE2D4D"/>
    <w:rsid w:val="00DF02BD"/>
    <w:rsid w:val="00DF761D"/>
    <w:rsid w:val="00E027ED"/>
    <w:rsid w:val="00E03DA9"/>
    <w:rsid w:val="00E10AA4"/>
    <w:rsid w:val="00E12C2D"/>
    <w:rsid w:val="00E16C86"/>
    <w:rsid w:val="00E221EA"/>
    <w:rsid w:val="00E4225D"/>
    <w:rsid w:val="00E4379F"/>
    <w:rsid w:val="00E653E9"/>
    <w:rsid w:val="00E82B63"/>
    <w:rsid w:val="00E8547A"/>
    <w:rsid w:val="00EA27A9"/>
    <w:rsid w:val="00EA402A"/>
    <w:rsid w:val="00EA753A"/>
    <w:rsid w:val="00EB76F5"/>
    <w:rsid w:val="00EC4FA3"/>
    <w:rsid w:val="00ED2F2C"/>
    <w:rsid w:val="00ED6078"/>
    <w:rsid w:val="00EE0CAA"/>
    <w:rsid w:val="00EE6476"/>
    <w:rsid w:val="00F0798E"/>
    <w:rsid w:val="00F33064"/>
    <w:rsid w:val="00F3700E"/>
    <w:rsid w:val="00F47410"/>
    <w:rsid w:val="00F553DC"/>
    <w:rsid w:val="00F579AA"/>
    <w:rsid w:val="00F62430"/>
    <w:rsid w:val="00F63E60"/>
    <w:rsid w:val="00F66FA7"/>
    <w:rsid w:val="00F67D50"/>
    <w:rsid w:val="00F90558"/>
    <w:rsid w:val="00F9670F"/>
    <w:rsid w:val="00FA0CDC"/>
    <w:rsid w:val="00FB0343"/>
    <w:rsid w:val="00FC70C9"/>
    <w:rsid w:val="04863D61"/>
    <w:rsid w:val="3DADCA10"/>
    <w:rsid w:val="77815D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2735425">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34937"/>
    <w:rsid w:val="000538CB"/>
    <w:rsid w:val="001503C2"/>
    <w:rsid w:val="00166DFB"/>
    <w:rsid w:val="00185B36"/>
    <w:rsid w:val="002735EC"/>
    <w:rsid w:val="005568C0"/>
    <w:rsid w:val="005D7C5D"/>
    <w:rsid w:val="006A551F"/>
    <w:rsid w:val="00737C44"/>
    <w:rsid w:val="007A03D5"/>
    <w:rsid w:val="0099158A"/>
    <w:rsid w:val="00A723FC"/>
    <w:rsid w:val="00AA3951"/>
    <w:rsid w:val="00AA4A66"/>
    <w:rsid w:val="00C739D0"/>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 w:type="paragraph" w:customStyle="1" w:styleId="D4D91246F6944EB48D9683DE0882936F">
    <w:name w:val="D4D91246F6944EB48D9683DE0882936F"/>
    <w:rsid w:val="006A551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D67A539A1E474A88D81F12149E446E" ma:contentTypeVersion="16" ma:contentTypeDescription="Create a new document." ma:contentTypeScope="" ma:versionID="1d58e4c97a43e9e098669ad744033bdf">
  <xsd:schema xmlns:xsd="http://www.w3.org/2001/XMLSchema" xmlns:xs="http://www.w3.org/2001/XMLSchema" xmlns:p="http://schemas.microsoft.com/office/2006/metadata/properties" xmlns:ns2="61011e65-b89d-4ec7-808c-1d059c070a75" xmlns:ns3="a281ecf0-3b7c-425e-a8ca-27fb1ba2cbbd" targetNamespace="http://schemas.microsoft.com/office/2006/metadata/properties" ma:root="true" ma:fieldsID="9fbb444f53bfed154ff0854aa767f7b8" ns2:_="" ns3:_="">
    <xsd:import namespace="61011e65-b89d-4ec7-808c-1d059c070a75"/>
    <xsd:import namespace="a281ecf0-3b7c-425e-a8ca-27fb1ba2cb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11e65-b89d-4ec7-808c-1d059c070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1ecf0-3b7c-425e-a8ca-27fb1ba2cb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9c8f3f-f199-4496-91b9-9d6f5a05f7a5}" ma:internalName="TaxCatchAll" ma:showField="CatchAllData" ma:web="a281ecf0-3b7c-425e-a8ca-27fb1ba2cb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TaxCatchAll xmlns="a281ecf0-3b7c-425e-a8ca-27fb1ba2cbbd" xsi:nil="true"/>
    <lcf76f155ced4ddcb4097134ff3c332f xmlns="61011e65-b89d-4ec7-808c-1d059c070a75">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3C673E-50C7-47EE-AB9E-FAF2D32402FA}">
  <ds:schemaRefs>
    <ds:schemaRef ds:uri="http://schemas.microsoft.com/sharepoint/v3/contenttype/forms"/>
  </ds:schemaRefs>
</ds:datastoreItem>
</file>

<file path=customXml/itemProps3.xml><?xml version="1.0" encoding="utf-8"?>
<ds:datastoreItem xmlns:ds="http://schemas.openxmlformats.org/officeDocument/2006/customXml" ds:itemID="{91D43B84-C11C-4861-8785-99DB7E485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11e65-b89d-4ec7-808c-1d059c070a75"/>
    <ds:schemaRef ds:uri="a281ecf0-3b7c-425e-a8ca-27fb1ba2c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BA5ED066-098F-4663-8DD9-4A337629740A}">
  <ds:schemaRefs>
    <ds:schemaRef ds:uri="http://schemas.microsoft.com/office/2006/metadata/properties"/>
    <ds:schemaRef ds:uri="http://schemas.microsoft.com/office/infopath/2007/PartnerControls"/>
    <ds:schemaRef ds:uri="a281ecf0-3b7c-425e-a8ca-27fb1ba2cbbd"/>
    <ds:schemaRef ds:uri="61011e65-b89d-4ec7-808c-1d059c070a75"/>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4</Pages>
  <Words>589</Words>
  <Characters>3360</Characters>
  <Application>Microsoft Office Word</Application>
  <DocSecurity>0</DocSecurity>
  <Lines>28</Lines>
  <Paragraphs>7</Paragraphs>
  <ScaleCrop>false</ScaleCrop>
  <Manager>B2C Ops Lead</Manager>
  <Company>RehabWorks</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MSK Physiotherapist</dc:title>
  <dc:subject>Enter Sub-Title Of Policy</dc:subject>
  <dc:creator>B2C Ops Lead</dc:creator>
  <cp:keywords>PR-MSK-30</cp:keywords>
  <dc:description>V2.0</dc:description>
  <cp:lastModifiedBy>Emily Lowes</cp:lastModifiedBy>
  <cp:revision>2</cp:revision>
  <cp:lastPrinted>2018-03-16T13:36:00Z</cp:lastPrinted>
  <dcterms:created xsi:type="dcterms:W3CDTF">2024-08-16T11:40:00Z</dcterms:created>
  <dcterms:modified xsi:type="dcterms:W3CDTF">2024-08-16T11:40:00Z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0x0101000ED67A539A1E474A88D81F12149E446E</vt:lpwstr>
  </property>
  <property fmtid="{D5CDD505-2E9C-101B-9397-08002B2CF9AE}" pid="9" name="MediaServiceImageTags">
    <vt:lpwstr/>
  </property>
</Properties>
</file>