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72044011" w:rsidR="005E1013" w:rsidRDefault="00041B0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64642">
            <w:rPr>
              <w:rStyle w:val="TitleChar"/>
            </w:rPr>
            <w:t>Equality, Diversity and Inclusion (EDI)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202DAD8" w:rsidR="00966F66" w:rsidRDefault="00B004EC" w:rsidP="00966F66">
            <w:pPr>
              <w:spacing w:before="100" w:after="100"/>
            </w:pPr>
            <w:r>
              <w:t>EDI Practitioner</w:t>
            </w:r>
            <w:r w:rsidR="00722C7E">
              <w:t xml:space="preser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51084C5" w:rsidR="00966F66" w:rsidRDefault="00436128" w:rsidP="00966F66">
            <w:pPr>
              <w:spacing w:before="100" w:after="100"/>
            </w:pPr>
            <w:r>
              <w:t>EDI</w:t>
            </w:r>
            <w:r w:rsidR="00722C7E">
              <w:t xml:space="preserve">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BC17046" w:rsidR="00966F66" w:rsidRDefault="002416D5" w:rsidP="00966F66">
            <w:pPr>
              <w:spacing w:before="100" w:after="100"/>
            </w:pPr>
            <w:r>
              <w:t>Remote</w:t>
            </w:r>
            <w:r w:rsidR="00867F18">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9DDE8F5" w:rsidR="00966F66" w:rsidRDefault="00B004EC" w:rsidP="00966F66">
            <w:pPr>
              <w:spacing w:before="100" w:after="100"/>
            </w:pPr>
            <w:r>
              <w:t>Health, Wellbeing, and Inclusion Manager</w:t>
            </w:r>
            <w:r w:rsidR="001534F7">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4B2B5A63" w:rsidR="00966F66" w:rsidRDefault="00B004EC"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9BAAC48" w:rsidR="00966F66" w:rsidRDefault="00722C7E"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545C4569" w:rsidR="00966F66" w:rsidRDefault="00436128"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47D877FA" w14:textId="5BB21CAF" w:rsidR="00966F66" w:rsidRDefault="002F361D" w:rsidP="002F6E78">
            <w:pPr>
              <w:pStyle w:val="ListParagraph"/>
              <w:numPr>
                <w:ilvl w:val="0"/>
                <w:numId w:val="9"/>
              </w:numPr>
              <w:spacing w:before="100" w:after="100"/>
            </w:pPr>
            <w:r w:rsidRPr="002F361D">
              <w:t xml:space="preserve">To </w:t>
            </w:r>
            <w:r w:rsidR="005344A4">
              <w:t xml:space="preserve">support and </w:t>
            </w:r>
            <w:r w:rsidRPr="002F361D">
              <w:t>contribute to the creation and delivery of the VHG EDI strategy and action plan </w:t>
            </w:r>
          </w:p>
          <w:p w14:paraId="567F860A" w14:textId="0F65D0F7" w:rsidR="00BF6D03" w:rsidRDefault="00BF6D03" w:rsidP="00BF6D03">
            <w:pPr>
              <w:pStyle w:val="ListParagraph"/>
              <w:numPr>
                <w:ilvl w:val="0"/>
                <w:numId w:val="9"/>
              </w:numPr>
              <w:spacing w:before="100" w:after="100" w:line="276" w:lineRule="auto"/>
            </w:pPr>
            <w:r w:rsidRPr="002F361D">
              <w:t xml:space="preserve">To </w:t>
            </w:r>
            <w:r>
              <w:t xml:space="preserve">raise awareness of </w:t>
            </w:r>
            <w:r w:rsidR="00436128">
              <w:t xml:space="preserve">the </w:t>
            </w:r>
            <w:r>
              <w:t>value and need for EDI competency across the business</w:t>
            </w:r>
            <w:r w:rsidR="00FA0632">
              <w:t>.</w:t>
            </w:r>
          </w:p>
          <w:p w14:paraId="6AF0569B" w14:textId="77777777" w:rsidR="00D2703A" w:rsidRDefault="00BF6D03" w:rsidP="0045530D">
            <w:pPr>
              <w:pStyle w:val="ListParagraph"/>
              <w:numPr>
                <w:ilvl w:val="0"/>
                <w:numId w:val="9"/>
              </w:numPr>
              <w:spacing w:before="100" w:after="100" w:line="276" w:lineRule="auto"/>
            </w:pPr>
            <w:r>
              <w:t xml:space="preserve">To </w:t>
            </w:r>
            <w:r w:rsidR="005344A4">
              <w:t xml:space="preserve">support and </w:t>
            </w:r>
            <w:r>
              <w:t xml:space="preserve">contribute to the continuous improvement of EDI competency </w:t>
            </w:r>
            <w:r w:rsidR="00D61DBE">
              <w:t xml:space="preserve">within </w:t>
            </w:r>
            <w:r w:rsidR="00B1667C">
              <w:t>the organisation</w:t>
            </w:r>
            <w:r>
              <w:t xml:space="preserve"> – in relation to both services, service users and people/colleagues.</w:t>
            </w:r>
            <w:r w:rsidRPr="002F361D">
              <w:t xml:space="preserve"> </w:t>
            </w:r>
            <w:r w:rsidR="00D2703A" w:rsidRPr="0045530D">
              <w:t xml:space="preserve"> </w:t>
            </w:r>
          </w:p>
          <w:p w14:paraId="30D817B0" w14:textId="77777777" w:rsidR="00B01DBE" w:rsidRDefault="00B01DBE" w:rsidP="0045530D">
            <w:pPr>
              <w:pStyle w:val="ListParagraph"/>
              <w:numPr>
                <w:ilvl w:val="0"/>
                <w:numId w:val="9"/>
              </w:numPr>
              <w:spacing w:before="100" w:after="100" w:line="276" w:lineRule="auto"/>
            </w:pPr>
            <w:r>
              <w:t>To support the reasonable adjustment process by meeting with colleagues and their manager, assessing needs and making recommendations for reasonable adjustments</w:t>
            </w:r>
            <w:r w:rsidR="00793D92">
              <w:t>.</w:t>
            </w:r>
          </w:p>
          <w:p w14:paraId="027DF167" w14:textId="174FAAFE" w:rsidR="00793D92" w:rsidRPr="0045530D" w:rsidRDefault="00793D92" w:rsidP="0045530D">
            <w:pPr>
              <w:pStyle w:val="ListParagraph"/>
              <w:numPr>
                <w:ilvl w:val="0"/>
                <w:numId w:val="9"/>
              </w:numPr>
              <w:spacing w:before="100" w:after="100" w:line="276" w:lineRule="auto"/>
            </w:pPr>
            <w:r>
              <w:t>To support health and wellbeing activity.</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FB770FA" w14:textId="7B75EC20" w:rsidR="005344A4" w:rsidRPr="009D176D" w:rsidRDefault="009D176D" w:rsidP="009D176D">
            <w:pPr>
              <w:spacing w:before="100" w:after="100"/>
              <w:rPr>
                <w:b/>
                <w:bCs/>
              </w:rPr>
            </w:pPr>
            <w:r w:rsidRPr="009D176D">
              <w:rPr>
                <w:b/>
                <w:bCs/>
              </w:rPr>
              <w:t>Expectations</w:t>
            </w:r>
          </w:p>
          <w:p w14:paraId="2561BC54" w14:textId="77777777" w:rsidR="00B06007" w:rsidRDefault="007B1B94" w:rsidP="00306FD1">
            <w:pPr>
              <w:pStyle w:val="ListParagraph"/>
              <w:numPr>
                <w:ilvl w:val="0"/>
                <w:numId w:val="10"/>
              </w:numPr>
            </w:pPr>
            <w:r>
              <w:t>Stay up to date with existing legislation including Equality Act 2010, new legislation and best practice guidance</w:t>
            </w:r>
            <w:r w:rsidR="00325E1D">
              <w:t xml:space="preserve"> relevant to role.</w:t>
            </w:r>
          </w:p>
          <w:p w14:paraId="6DDCA544" w14:textId="14B6610E" w:rsidR="002F361D" w:rsidRDefault="005344A4" w:rsidP="002F6E78">
            <w:pPr>
              <w:numPr>
                <w:ilvl w:val="0"/>
                <w:numId w:val="10"/>
              </w:numPr>
              <w:shd w:val="clear" w:color="auto" w:fill="FFFFFF"/>
              <w:spacing w:before="100" w:beforeAutospacing="1" w:after="100" w:afterAutospacing="1"/>
            </w:pPr>
            <w:r>
              <w:t>Support and c</w:t>
            </w:r>
            <w:r w:rsidR="002F361D">
              <w:t xml:space="preserve">ontribute to the design of </w:t>
            </w:r>
            <w:r w:rsidR="00C531BB">
              <w:t>VHG</w:t>
            </w:r>
            <w:r w:rsidR="002F361D">
              <w:t xml:space="preserve"> EDI strategy and action plan</w:t>
            </w:r>
          </w:p>
          <w:p w14:paraId="21A8D115" w14:textId="6F2788F1" w:rsidR="002F361D" w:rsidRPr="002F361D" w:rsidRDefault="005344A4" w:rsidP="002F6E78">
            <w:pPr>
              <w:numPr>
                <w:ilvl w:val="0"/>
                <w:numId w:val="10"/>
              </w:numPr>
              <w:shd w:val="clear" w:color="auto" w:fill="FFFFFF"/>
              <w:spacing w:before="100" w:beforeAutospacing="1" w:after="100" w:afterAutospacing="1"/>
            </w:pPr>
            <w:r>
              <w:lastRenderedPageBreak/>
              <w:t>Support and c</w:t>
            </w:r>
            <w:r w:rsidR="002F361D" w:rsidRPr="002F361D">
              <w:t>ontribut</w:t>
            </w:r>
            <w:r w:rsidR="00C9766E">
              <w:t>e</w:t>
            </w:r>
            <w:r w:rsidR="002F361D" w:rsidRPr="002F361D">
              <w:t xml:space="preserve"> to delivery of </w:t>
            </w:r>
            <w:r w:rsidR="002F361D">
              <w:t xml:space="preserve">specific elements of the plan </w:t>
            </w:r>
            <w:r w:rsidR="00BF6D03">
              <w:t>across all protected characteristics</w:t>
            </w:r>
            <w:r w:rsidR="00325E1D">
              <w:t xml:space="preserve"> </w:t>
            </w:r>
          </w:p>
          <w:p w14:paraId="6E23C07A" w14:textId="16ADD268" w:rsidR="002F361D" w:rsidRDefault="005344A4" w:rsidP="002F6E78">
            <w:pPr>
              <w:numPr>
                <w:ilvl w:val="0"/>
                <w:numId w:val="10"/>
              </w:numPr>
              <w:shd w:val="clear" w:color="auto" w:fill="FFFFFF"/>
              <w:spacing w:before="100" w:beforeAutospacing="1" w:after="100" w:afterAutospacing="1"/>
            </w:pPr>
            <w:r>
              <w:t xml:space="preserve">Support with the </w:t>
            </w:r>
            <w:r w:rsidR="00FF410C">
              <w:t>development, delivery</w:t>
            </w:r>
            <w:r>
              <w:t xml:space="preserve"> </w:t>
            </w:r>
            <w:r w:rsidR="00FF410C">
              <w:t xml:space="preserve">and facilitation </w:t>
            </w:r>
            <w:r>
              <w:t>of</w:t>
            </w:r>
            <w:r w:rsidR="002F361D" w:rsidRPr="002F361D">
              <w:t xml:space="preserve"> EDI related training includ</w:t>
            </w:r>
            <w:r w:rsidR="00BF6D03">
              <w:t xml:space="preserve">ing – workshops, written </w:t>
            </w:r>
            <w:r w:rsidR="00C531BB">
              <w:t>resources,</w:t>
            </w:r>
            <w:r w:rsidR="00BF6D03">
              <w:t xml:space="preserve"> and online training modules</w:t>
            </w:r>
            <w:r w:rsidR="00D02485">
              <w:t xml:space="preserve"> and occasional in person training</w:t>
            </w:r>
            <w:r w:rsidR="00FA0632">
              <w:t xml:space="preserve"> for example microaggressions training, unconscious bias workshops, </w:t>
            </w:r>
            <w:r w:rsidR="00D84712">
              <w:t xml:space="preserve">and </w:t>
            </w:r>
            <w:r w:rsidR="00FA0632">
              <w:t>disability awareness</w:t>
            </w:r>
            <w:r w:rsidR="00D84712">
              <w:t>.</w:t>
            </w:r>
            <w:r w:rsidR="00FA0632">
              <w:t xml:space="preserve"> </w:t>
            </w:r>
          </w:p>
          <w:p w14:paraId="32450CD9" w14:textId="7B3AD42B" w:rsidR="00BF6D03" w:rsidRPr="002F361D" w:rsidRDefault="005344A4" w:rsidP="002F6E78">
            <w:pPr>
              <w:numPr>
                <w:ilvl w:val="0"/>
                <w:numId w:val="10"/>
              </w:numPr>
              <w:shd w:val="clear" w:color="auto" w:fill="FFFFFF"/>
              <w:spacing w:before="100" w:beforeAutospacing="1" w:after="100" w:afterAutospacing="1"/>
            </w:pPr>
            <w:r>
              <w:t>Support and c</w:t>
            </w:r>
            <w:r w:rsidR="00BF6D03">
              <w:t>ontribute to</w:t>
            </w:r>
            <w:r w:rsidR="00C9766E">
              <w:t xml:space="preserve"> improving</w:t>
            </w:r>
            <w:r w:rsidR="00BF6D03">
              <w:t xml:space="preserve"> wider engagement with EDI across </w:t>
            </w:r>
            <w:r w:rsidR="00D61DBE">
              <w:t xml:space="preserve">services </w:t>
            </w:r>
            <w:r w:rsidR="00BF6D03">
              <w:t>through a variety of means</w:t>
            </w:r>
          </w:p>
          <w:p w14:paraId="2B5CDFFA" w14:textId="555CE9E7" w:rsidR="009D176D" w:rsidRDefault="005344A4" w:rsidP="002F6E78">
            <w:pPr>
              <w:pStyle w:val="ListParagraph"/>
              <w:numPr>
                <w:ilvl w:val="0"/>
                <w:numId w:val="10"/>
              </w:numPr>
            </w:pPr>
            <w:r>
              <w:t>Support and c</w:t>
            </w:r>
            <w:r w:rsidR="002F361D">
              <w:t xml:space="preserve">ontribute to </w:t>
            </w:r>
            <w:r w:rsidR="00D61DBE">
              <w:t>service design</w:t>
            </w:r>
            <w:r w:rsidR="0011483F">
              <w:t xml:space="preserve"> and be an advocate for co-production</w:t>
            </w:r>
            <w:r w:rsidR="002F361D">
              <w:t xml:space="preserve"> to ensure services offered catered to needs of diverse populations and health inequalities considered in all the work we do</w:t>
            </w:r>
          </w:p>
          <w:p w14:paraId="18399B4E" w14:textId="5750C061" w:rsidR="00BF6D03" w:rsidRDefault="00BF6D03" w:rsidP="002F6E78">
            <w:pPr>
              <w:pStyle w:val="ListParagraph"/>
              <w:numPr>
                <w:ilvl w:val="0"/>
                <w:numId w:val="10"/>
              </w:numPr>
            </w:pPr>
            <w:r>
              <w:t xml:space="preserve">Support and conduct analysis of </w:t>
            </w:r>
            <w:r w:rsidR="001F2F52">
              <w:t xml:space="preserve">staff and </w:t>
            </w:r>
            <w:r>
              <w:t>service user experience to inform improvement opportunities</w:t>
            </w:r>
          </w:p>
          <w:p w14:paraId="62E3BB64" w14:textId="73709560" w:rsidR="00D61DBE" w:rsidRDefault="00D61DBE" w:rsidP="002F6E78">
            <w:pPr>
              <w:pStyle w:val="ListParagraph"/>
              <w:numPr>
                <w:ilvl w:val="0"/>
                <w:numId w:val="10"/>
              </w:numPr>
            </w:pPr>
            <w:r>
              <w:t>Support undertaking of equality</w:t>
            </w:r>
            <w:r w:rsidR="00FA0632">
              <w:t xml:space="preserve"> and health inequality</w:t>
            </w:r>
            <w:r>
              <w:t xml:space="preserve"> impact assessments </w:t>
            </w:r>
          </w:p>
          <w:p w14:paraId="7FFF6BCC" w14:textId="682155D3" w:rsidR="00436128" w:rsidRDefault="00436128" w:rsidP="002F6E78">
            <w:pPr>
              <w:pStyle w:val="ListParagraph"/>
              <w:numPr>
                <w:ilvl w:val="0"/>
                <w:numId w:val="10"/>
              </w:numPr>
            </w:pPr>
            <w:r>
              <w:t xml:space="preserve">Support EDI informed recruitment across the </w:t>
            </w:r>
            <w:r w:rsidR="001F2F52">
              <w:t xml:space="preserve">business </w:t>
            </w:r>
          </w:p>
          <w:p w14:paraId="2AB30504" w14:textId="77777777" w:rsidR="001F2F52" w:rsidRDefault="001F2F52" w:rsidP="001F2F52">
            <w:pPr>
              <w:pStyle w:val="ListParagraph"/>
              <w:numPr>
                <w:ilvl w:val="0"/>
                <w:numId w:val="10"/>
              </w:numPr>
            </w:pPr>
            <w:r>
              <w:t xml:space="preserve">Work with the relevant managers to resolve queries and manage issues/escalations and complaints </w:t>
            </w:r>
          </w:p>
          <w:p w14:paraId="761867F6" w14:textId="339081B9" w:rsidR="001F2F52" w:rsidRPr="00D474AC" w:rsidRDefault="001F2F52" w:rsidP="00D474AC">
            <w:pPr>
              <w:pStyle w:val="ListParagraph"/>
              <w:numPr>
                <w:ilvl w:val="0"/>
                <w:numId w:val="10"/>
              </w:numPr>
            </w:pPr>
            <w:r>
              <w:t xml:space="preserve">To </w:t>
            </w:r>
            <w:r w:rsidR="005804F2">
              <w:t>create, develop and maintain relevant content across company media and communication channels.</w:t>
            </w:r>
          </w:p>
          <w:p w14:paraId="21592DD3" w14:textId="76878D8A" w:rsidR="001F2F52" w:rsidRDefault="006E7C75" w:rsidP="001F2F52">
            <w:pPr>
              <w:pStyle w:val="ListParagraph"/>
              <w:numPr>
                <w:ilvl w:val="0"/>
                <w:numId w:val="10"/>
              </w:numPr>
            </w:pPr>
            <w:r>
              <w:t>S</w:t>
            </w:r>
            <w:r w:rsidR="005804F2">
              <w:t>upporting</w:t>
            </w:r>
            <w:r w:rsidR="00FA0632">
              <w:t xml:space="preserve"> colleague</w:t>
            </w:r>
            <w:r w:rsidR="00306FD1">
              <w:t xml:space="preserve"> diversity networks</w:t>
            </w:r>
          </w:p>
          <w:p w14:paraId="753FA907" w14:textId="53860395" w:rsidR="001F2F52" w:rsidRDefault="00B004EC" w:rsidP="001F2F52">
            <w:pPr>
              <w:pStyle w:val="ListParagraph"/>
              <w:numPr>
                <w:ilvl w:val="0"/>
                <w:numId w:val="10"/>
              </w:numPr>
            </w:pPr>
            <w:r>
              <w:t>To contribute to</w:t>
            </w:r>
            <w:r w:rsidR="001F2F52">
              <w:t xml:space="preserve"> report</w:t>
            </w:r>
            <w:r>
              <w:t>ing</w:t>
            </w:r>
            <w:r w:rsidR="001F2F52">
              <w:t xml:space="preserve"> challenges, advances and solutions concerning access to services/opportunities/support</w:t>
            </w:r>
          </w:p>
          <w:p w14:paraId="00312E01" w14:textId="25A22C7D" w:rsidR="001F2F52" w:rsidRDefault="005344A4" w:rsidP="001F2F52">
            <w:pPr>
              <w:pStyle w:val="ListParagraph"/>
              <w:numPr>
                <w:ilvl w:val="0"/>
                <w:numId w:val="10"/>
              </w:numPr>
            </w:pPr>
            <w:r>
              <w:t>Support and</w:t>
            </w:r>
            <w:r w:rsidR="009E3ACB">
              <w:t xml:space="preserve"> participat</w:t>
            </w:r>
            <w:r>
              <w:t>e</w:t>
            </w:r>
            <w:r w:rsidR="009E3ACB">
              <w:t xml:space="preserve"> on audit </w:t>
            </w:r>
            <w:r w:rsidR="00EA64FD">
              <w:t xml:space="preserve">and data analysis </w:t>
            </w:r>
            <w:r w:rsidR="009E3ACB">
              <w:t xml:space="preserve">activities (inc. </w:t>
            </w:r>
            <w:r w:rsidR="00EA64FD">
              <w:t>WDES, WRES and EDS)</w:t>
            </w:r>
          </w:p>
          <w:p w14:paraId="20C09728" w14:textId="49343D88" w:rsidR="004451CE" w:rsidRPr="001F2F52" w:rsidRDefault="004451CE" w:rsidP="001F2F52">
            <w:pPr>
              <w:pStyle w:val="ListParagraph"/>
              <w:numPr>
                <w:ilvl w:val="0"/>
                <w:numId w:val="10"/>
              </w:numPr>
            </w:pPr>
            <w:r>
              <w:t>To support health and wellbeing activity</w:t>
            </w:r>
          </w:p>
          <w:p w14:paraId="67CF70FC" w14:textId="78E34E14" w:rsidR="006509D2" w:rsidRDefault="006509D2" w:rsidP="00C02ACC">
            <w:pPr>
              <w:pStyle w:val="ListParagraph"/>
              <w:numPr>
                <w:ilvl w:val="0"/>
                <w:numId w:val="10"/>
              </w:numPr>
            </w:pPr>
            <w:r>
              <w:t>Any other reasonable request as required</w:t>
            </w:r>
          </w:p>
          <w:p w14:paraId="72B37262" w14:textId="77777777" w:rsidR="00215AC1" w:rsidRDefault="00215AC1" w:rsidP="00215AC1"/>
          <w:p w14:paraId="302E4ABA" w14:textId="77777777" w:rsidR="00215AC1" w:rsidRPr="00215AC1" w:rsidRDefault="00215AC1" w:rsidP="00215AC1">
            <w:r w:rsidRPr="00215AC1">
              <w:rPr>
                <w:b/>
                <w:bCs/>
              </w:rPr>
              <w:t>Equality Diversity &amp; Inclusion (EDI)</w:t>
            </w:r>
          </w:p>
          <w:p w14:paraId="7AF5969C" w14:textId="77777777" w:rsidR="00215AC1" w:rsidRPr="00215AC1" w:rsidRDefault="00215AC1" w:rsidP="00215AC1">
            <w:r w:rsidRPr="00215AC1">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A9FE518" w14:textId="77777777" w:rsidR="00215AC1" w:rsidRPr="00215AC1" w:rsidRDefault="00215AC1" w:rsidP="00215AC1">
            <w:r w:rsidRPr="00215AC1">
              <w:t> </w:t>
            </w:r>
          </w:p>
          <w:p w14:paraId="23249E77" w14:textId="77777777" w:rsidR="00215AC1" w:rsidRPr="00215AC1" w:rsidRDefault="00215AC1" w:rsidP="00215AC1">
            <w:pPr>
              <w:pStyle w:val="BulletListDense"/>
            </w:pPr>
            <w:r w:rsidRPr="00215AC1">
              <w:t>Be aware of the impact of your behaviour on others.</w:t>
            </w:r>
          </w:p>
          <w:p w14:paraId="4EDFFF6A" w14:textId="77777777" w:rsidR="00215AC1" w:rsidRPr="00215AC1" w:rsidRDefault="00215AC1" w:rsidP="00215AC1">
            <w:pPr>
              <w:pStyle w:val="BulletListDense"/>
            </w:pPr>
            <w:r w:rsidRPr="00215AC1">
              <w:t>Ensure that others are treated with fairness, dignity, and respect.</w:t>
            </w:r>
          </w:p>
          <w:p w14:paraId="02566A97" w14:textId="77777777" w:rsidR="00215AC1" w:rsidRPr="00215AC1" w:rsidRDefault="00215AC1" w:rsidP="00215AC1">
            <w:pPr>
              <w:pStyle w:val="BulletListDense"/>
            </w:pPr>
            <w:r w:rsidRPr="00215AC1">
              <w:t>Maintain and develop your knowledge about what EDI is and why it is important.</w:t>
            </w:r>
          </w:p>
          <w:p w14:paraId="4843D79B" w14:textId="77777777" w:rsidR="00215AC1" w:rsidRPr="00215AC1" w:rsidRDefault="00215AC1" w:rsidP="00215AC1">
            <w:pPr>
              <w:pStyle w:val="BulletListDense"/>
            </w:pPr>
            <w:r w:rsidRPr="00215AC1">
              <w:t>Be prepared to challenge bias, discrimination, and prejudice when possible, and raise with your manager, the EDI &amp; Sustainability team, or the Freedom to Speak Up Guardians.</w:t>
            </w:r>
          </w:p>
          <w:p w14:paraId="6DB32A5A" w14:textId="77777777" w:rsidR="00215AC1" w:rsidRPr="00215AC1" w:rsidRDefault="00215AC1" w:rsidP="00215AC1">
            <w:pPr>
              <w:pStyle w:val="BulletListDense"/>
            </w:pPr>
            <w:r w:rsidRPr="00215AC1">
              <w:lastRenderedPageBreak/>
              <w:t>Encourage and support others to feel confident in speaking up if they have been subjected to or witnessed bias, discrimination, or prejudice.</w:t>
            </w:r>
          </w:p>
          <w:p w14:paraId="44BDB607" w14:textId="5B912F8C" w:rsidR="001F2F52" w:rsidRPr="003B328F" w:rsidRDefault="00215AC1" w:rsidP="003B328F">
            <w:pPr>
              <w:pStyle w:val="BulletListDense"/>
            </w:pPr>
            <w:r w:rsidRPr="00215AC1">
              <w:t>Be prepared to speak up for others if you witness bias, discrimination,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403FA83B" w14:textId="77777777" w:rsidR="00966F66" w:rsidRDefault="00C21D0B" w:rsidP="002F6E78">
            <w:pPr>
              <w:pStyle w:val="ListParagraph"/>
              <w:numPr>
                <w:ilvl w:val="0"/>
                <w:numId w:val="11"/>
              </w:numPr>
            </w:pPr>
            <w:r>
              <w:rPr>
                <w:noProof/>
                <w:lang w:eastAsia="en-GB"/>
              </w:rPr>
              <w:t>To</w:t>
            </w:r>
            <w:r>
              <w:t xml:space="preserve"> adhere to all VHG policies and procedures</w:t>
            </w:r>
          </w:p>
          <w:p w14:paraId="3766E5BC" w14:textId="77EF6BD2" w:rsidR="005804F2" w:rsidRDefault="00785525" w:rsidP="002F6E78">
            <w:pPr>
              <w:pStyle w:val="ListParagraph"/>
              <w:numPr>
                <w:ilvl w:val="0"/>
                <w:numId w:val="11"/>
              </w:numPr>
            </w:pPr>
            <w:r>
              <w:t xml:space="preserve">To undertake all required training </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708B7CAF" w14:textId="2DE7B8A0" w:rsidR="00966F66" w:rsidRDefault="00096A09" w:rsidP="002F6E78">
            <w:pPr>
              <w:pStyle w:val="ListParagraph"/>
              <w:numPr>
                <w:ilvl w:val="0"/>
                <w:numId w:val="11"/>
              </w:numPr>
              <w:rPr>
                <w:noProof/>
                <w:lang w:eastAsia="en-GB"/>
              </w:rPr>
            </w:pPr>
            <w:r>
              <w:rPr>
                <w:noProof/>
                <w:lang w:eastAsia="en-GB"/>
              </w:rPr>
              <w:t>Weekly/</w:t>
            </w:r>
            <w:r w:rsidR="00785525">
              <w:rPr>
                <w:noProof/>
                <w:lang w:eastAsia="en-GB"/>
              </w:rPr>
              <w:t xml:space="preserve">Monthly </w:t>
            </w:r>
            <w:r>
              <w:rPr>
                <w:noProof/>
                <w:lang w:eastAsia="en-GB"/>
              </w:rPr>
              <w:t>supervsion</w:t>
            </w:r>
          </w:p>
          <w:p w14:paraId="26FBECD1" w14:textId="77777777" w:rsidR="00722C7E" w:rsidRDefault="00785525" w:rsidP="0045530D">
            <w:pPr>
              <w:pStyle w:val="ListParagraph"/>
              <w:numPr>
                <w:ilvl w:val="0"/>
                <w:numId w:val="11"/>
              </w:numPr>
              <w:rPr>
                <w:noProof/>
                <w:lang w:eastAsia="en-GB"/>
              </w:rPr>
            </w:pPr>
            <w:r>
              <w:rPr>
                <w:noProof/>
                <w:lang w:eastAsia="en-GB"/>
              </w:rPr>
              <w:t>Comply with company mandato</w:t>
            </w:r>
            <w:r w:rsidR="0070512F">
              <w:rPr>
                <w:noProof/>
                <w:lang w:eastAsia="en-GB"/>
              </w:rPr>
              <w:t>r</w:t>
            </w:r>
            <w:r>
              <w:rPr>
                <w:noProof/>
                <w:lang w:eastAsia="en-GB"/>
              </w:rPr>
              <w:t>y trai</w:t>
            </w:r>
            <w:r w:rsidR="00B01DBE">
              <w:rPr>
                <w:noProof/>
                <w:lang w:eastAsia="en-GB"/>
              </w:rPr>
              <w:t>n</w:t>
            </w:r>
            <w:r>
              <w:rPr>
                <w:noProof/>
                <w:lang w:eastAsia="en-GB"/>
              </w:rPr>
              <w:t>ing schedules</w:t>
            </w:r>
            <w:r w:rsidR="00722C7E" w:rsidRPr="0045530D">
              <w:rPr>
                <w:noProof/>
                <w:lang w:eastAsia="en-GB"/>
              </w:rPr>
              <w:t xml:space="preserve"> </w:t>
            </w:r>
          </w:p>
          <w:p w14:paraId="201DC6D6" w14:textId="1579EF06" w:rsidR="001E0AEC" w:rsidRPr="0045530D" w:rsidRDefault="001E0AEC" w:rsidP="0045530D">
            <w:pPr>
              <w:pStyle w:val="ListParagraph"/>
              <w:numPr>
                <w:ilvl w:val="0"/>
                <w:numId w:val="11"/>
              </w:numPr>
              <w:rPr>
                <w:noProof/>
                <w:lang w:eastAsia="en-GB"/>
              </w:rPr>
            </w:pPr>
            <w:r>
              <w:rPr>
                <w:noProof/>
                <w:lang w:eastAsia="en-GB"/>
              </w:rPr>
              <w:t>Training provided inline with agreed development needs</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39E9EDA" w:rsidR="00966F66" w:rsidRPr="00C21D0B" w:rsidRDefault="00966F66" w:rsidP="002F6E78">
            <w:pPr>
              <w:pStyle w:val="ListParagraph"/>
              <w:numPr>
                <w:ilvl w:val="0"/>
                <w:numId w:val="11"/>
              </w:numPr>
              <w:rPr>
                <w:noProof/>
                <w:lang w:eastAsia="en-GB"/>
              </w:rPr>
            </w:pPr>
            <w:r w:rsidRPr="00C21D0B">
              <w:rPr>
                <w:noProof/>
                <w:lang w:eastAsia="en-GB"/>
              </w:rPr>
              <w:t>Some travel including occasional overnight stays may be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0ED9B29F" w14:textId="2EEE9CB0" w:rsidR="00966F66" w:rsidRDefault="00966F66" w:rsidP="00BF6D03">
      <w:pPr>
        <w:pStyle w:val="Heading2"/>
      </w:pPr>
      <w:r>
        <w:lastRenderedPageBreak/>
        <w:t>Person specification</w:t>
      </w:r>
    </w:p>
    <w:p w14:paraId="60A94C2A" w14:textId="77777777" w:rsidR="00BF6D03" w:rsidRPr="00966F66" w:rsidRDefault="00BF6D03" w:rsidP="00BF6D03"/>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BF6D03" w:rsidRPr="00966F66" w14:paraId="164BC790" w14:textId="77777777" w:rsidTr="00AD791A">
        <w:tc>
          <w:tcPr>
            <w:tcW w:w="2405" w:type="dxa"/>
            <w:shd w:val="clear" w:color="auto" w:fill="00A7CF" w:themeFill="accent1"/>
          </w:tcPr>
          <w:p w14:paraId="59DBDE18" w14:textId="77777777" w:rsidR="00BF6D03" w:rsidRPr="00966F66" w:rsidRDefault="00BF6D03" w:rsidP="00AD791A">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62E41BB4" w14:textId="77777777" w:rsidR="00BF6D03" w:rsidRPr="00966F66" w:rsidRDefault="00BF6D03" w:rsidP="00AD791A">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6407B230" w14:textId="77777777" w:rsidR="00BF6D03" w:rsidRPr="00966F66" w:rsidRDefault="00BF6D03" w:rsidP="00AD791A">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BF6D03" w14:paraId="4795FAAB" w14:textId="77777777" w:rsidTr="00AD791A">
        <w:tc>
          <w:tcPr>
            <w:tcW w:w="2405" w:type="dxa"/>
            <w:shd w:val="clear" w:color="auto" w:fill="00A7CF" w:themeFill="accent1"/>
            <w:vAlign w:val="center"/>
          </w:tcPr>
          <w:p w14:paraId="743396E8"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345A75E" w14:textId="37AE1F8A" w:rsidR="00BF6D03" w:rsidRDefault="0010411A" w:rsidP="00215AC1">
            <w:pPr>
              <w:pStyle w:val="BulletListDense"/>
            </w:pPr>
            <w:r>
              <w:t xml:space="preserve">Previous experience in an EDI </w:t>
            </w:r>
            <w:r w:rsidR="00F76808">
              <w:t xml:space="preserve">/ health and wellbeing </w:t>
            </w:r>
            <w:r w:rsidR="00115305">
              <w:t>role or champion position</w:t>
            </w:r>
          </w:p>
          <w:p w14:paraId="7A3139F0" w14:textId="0788D574" w:rsidR="00115305" w:rsidRPr="00966F66" w:rsidRDefault="00115305" w:rsidP="00215AC1">
            <w:pPr>
              <w:pStyle w:val="BulletListDense"/>
            </w:pPr>
            <w:r>
              <w:t>Must be prepared to undertake a relevant EDI qualification</w:t>
            </w:r>
          </w:p>
        </w:tc>
        <w:tc>
          <w:tcPr>
            <w:tcW w:w="3728" w:type="dxa"/>
          </w:tcPr>
          <w:p w14:paraId="4D88AF89" w14:textId="32CA35B1" w:rsidR="00BF6D03" w:rsidRDefault="00BF6D03" w:rsidP="00215AC1">
            <w:pPr>
              <w:pStyle w:val="BulletListDense"/>
            </w:pPr>
            <w:r>
              <w:t>EDI qualification</w:t>
            </w:r>
            <w:r w:rsidR="00115305">
              <w:t xml:space="preserve"> or working towards</w:t>
            </w:r>
          </w:p>
          <w:p w14:paraId="2F714149" w14:textId="77777777" w:rsidR="00BF6D03" w:rsidRDefault="00BF6D03" w:rsidP="00215AC1">
            <w:pPr>
              <w:pStyle w:val="BulletListDense"/>
            </w:pPr>
            <w:r>
              <w:t>Project management qualification</w:t>
            </w:r>
          </w:p>
          <w:p w14:paraId="0FC304A5" w14:textId="5D83BEC0" w:rsidR="00B01DBE" w:rsidRPr="00966F66" w:rsidRDefault="00B01DBE" w:rsidP="00215AC1">
            <w:pPr>
              <w:pStyle w:val="BulletListDense"/>
            </w:pPr>
            <w:r>
              <w:t xml:space="preserve">Occupational Health, employment advise </w:t>
            </w:r>
          </w:p>
        </w:tc>
      </w:tr>
      <w:tr w:rsidR="00BF6D03" w14:paraId="65EBAFFA" w14:textId="77777777" w:rsidTr="00AD791A">
        <w:tc>
          <w:tcPr>
            <w:tcW w:w="2405" w:type="dxa"/>
            <w:shd w:val="clear" w:color="auto" w:fill="00A7CF" w:themeFill="accent1"/>
            <w:vAlign w:val="center"/>
          </w:tcPr>
          <w:p w14:paraId="5FBE4BF5"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DBD7A7A" w14:textId="2B9FA976" w:rsidR="00B01DBE" w:rsidRDefault="00B01DBE" w:rsidP="00215AC1">
            <w:pPr>
              <w:pStyle w:val="BulletListDense"/>
            </w:pPr>
            <w:r>
              <w:t>W</w:t>
            </w:r>
            <w:r w:rsidR="00BF6D03" w:rsidRPr="00723771">
              <w:t xml:space="preserve">orking knowledge of </w:t>
            </w:r>
            <w:r w:rsidR="00BF6D03">
              <w:t xml:space="preserve">EDI </w:t>
            </w:r>
            <w:r w:rsidR="00BF6D03" w:rsidRPr="00723771">
              <w:t>legislation</w:t>
            </w:r>
          </w:p>
          <w:p w14:paraId="7ADCCF05" w14:textId="7BDFB37D" w:rsidR="00BF6D03" w:rsidRPr="00723771" w:rsidRDefault="00B01DBE" w:rsidP="00215AC1">
            <w:pPr>
              <w:pStyle w:val="BulletListDense"/>
            </w:pPr>
            <w:r>
              <w:t>Some experience of working with reasonable adjustments/access to work programmes</w:t>
            </w:r>
          </w:p>
          <w:p w14:paraId="03FEE769" w14:textId="77777777" w:rsidR="00BF6D03" w:rsidRPr="00966F66" w:rsidRDefault="00BF6D03" w:rsidP="00215AC1">
            <w:pPr>
              <w:pStyle w:val="BulletListDense"/>
            </w:pPr>
            <w:r w:rsidRPr="00723771">
              <w:t xml:space="preserve">Genuine passion for, interest in, commitment to, and knowledge of the principles of </w:t>
            </w:r>
            <w:r>
              <w:t>EDI</w:t>
            </w:r>
          </w:p>
        </w:tc>
        <w:tc>
          <w:tcPr>
            <w:tcW w:w="3728" w:type="dxa"/>
          </w:tcPr>
          <w:p w14:paraId="65004C88" w14:textId="1B461FA4" w:rsidR="00BF6D03" w:rsidRDefault="00115305" w:rsidP="00215AC1">
            <w:pPr>
              <w:pStyle w:val="BulletListDense"/>
            </w:pPr>
            <w:r>
              <w:t>Support for d</w:t>
            </w:r>
            <w:r w:rsidR="00BF6D03" w:rsidRPr="00723771">
              <w:t>elive</w:t>
            </w:r>
            <w:r>
              <w:t>ry of</w:t>
            </w:r>
            <w:r w:rsidR="00BF6D03" w:rsidRPr="00723771">
              <w:t xml:space="preserve"> EDI programmes </w:t>
            </w:r>
          </w:p>
          <w:p w14:paraId="5784EFBF" w14:textId="77777777" w:rsidR="00BF6D03" w:rsidRDefault="00BF6D03" w:rsidP="00215AC1">
            <w:pPr>
              <w:pStyle w:val="BulletListDense"/>
            </w:pPr>
            <w:r w:rsidRPr="009D176D">
              <w:t xml:space="preserve">Partnership building and relationship management </w:t>
            </w:r>
          </w:p>
          <w:p w14:paraId="21EE5345" w14:textId="77777777" w:rsidR="00BF6D03" w:rsidRDefault="00BF6D03" w:rsidP="00215AC1">
            <w:pPr>
              <w:pStyle w:val="BulletListDense"/>
            </w:pPr>
            <w:r w:rsidRPr="009D176D">
              <w:t xml:space="preserve">Driving continuous improvement </w:t>
            </w:r>
          </w:p>
          <w:p w14:paraId="4EFD5296" w14:textId="77777777" w:rsidR="00BF6D03" w:rsidRDefault="00BF6D03" w:rsidP="00215AC1">
            <w:pPr>
              <w:pStyle w:val="BulletListDense"/>
            </w:pPr>
            <w:r w:rsidRPr="009D176D">
              <w:t xml:space="preserve">Time management and prioritisation </w:t>
            </w:r>
          </w:p>
          <w:p w14:paraId="67561A22" w14:textId="77777777" w:rsidR="00BF6D03" w:rsidRDefault="00BF6D03" w:rsidP="00215AC1">
            <w:pPr>
              <w:pStyle w:val="BulletListDense"/>
            </w:pPr>
            <w:r w:rsidRPr="009D176D">
              <w:t xml:space="preserve"> Measuring effectiveness and impact</w:t>
            </w:r>
          </w:p>
          <w:p w14:paraId="37DAF4BC" w14:textId="4375E8DC" w:rsidR="00115305" w:rsidRPr="00966F66" w:rsidRDefault="00115305" w:rsidP="00215AC1">
            <w:pPr>
              <w:pStyle w:val="BulletListDense"/>
              <w:numPr>
                <w:ilvl w:val="0"/>
                <w:numId w:val="0"/>
              </w:numPr>
              <w:ind w:left="853"/>
            </w:pPr>
          </w:p>
        </w:tc>
      </w:tr>
      <w:tr w:rsidR="00BF6D03" w14:paraId="4A0FE90E" w14:textId="77777777" w:rsidTr="00AD791A">
        <w:tc>
          <w:tcPr>
            <w:tcW w:w="2405" w:type="dxa"/>
            <w:shd w:val="clear" w:color="auto" w:fill="00A7CF" w:themeFill="accent1"/>
            <w:vAlign w:val="center"/>
          </w:tcPr>
          <w:p w14:paraId="1DCB084D"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577A3F2" w14:textId="77777777" w:rsidR="00B01DBE" w:rsidRDefault="00B01DBE" w:rsidP="00215AC1">
            <w:pPr>
              <w:pStyle w:val="BulletListDense"/>
            </w:pPr>
            <w:r>
              <w:t xml:space="preserve">Knowledge of disability legislation </w:t>
            </w:r>
          </w:p>
          <w:p w14:paraId="110A3CD4" w14:textId="2542F9D8" w:rsidR="00BF6D03" w:rsidRPr="00966F66" w:rsidRDefault="00B01DBE" w:rsidP="00215AC1">
            <w:pPr>
              <w:pStyle w:val="BulletListDense"/>
            </w:pPr>
            <w:r>
              <w:t xml:space="preserve"> </w:t>
            </w:r>
            <w:r w:rsidR="00BF6D03" w:rsidRPr="00966F66">
              <w:t>IT literate – intermediate level minimum</w:t>
            </w:r>
          </w:p>
        </w:tc>
        <w:tc>
          <w:tcPr>
            <w:tcW w:w="3728" w:type="dxa"/>
          </w:tcPr>
          <w:p w14:paraId="50CC5619" w14:textId="77777777" w:rsidR="00BF6D03" w:rsidRPr="00966F66" w:rsidRDefault="00BF6D03" w:rsidP="00215AC1">
            <w:pPr>
              <w:pStyle w:val="BulletListDense"/>
            </w:pPr>
            <w:r>
              <w:t>n/a</w:t>
            </w:r>
          </w:p>
        </w:tc>
      </w:tr>
      <w:tr w:rsidR="00BF6D03" w14:paraId="2E4750AB" w14:textId="77777777" w:rsidTr="00AD791A">
        <w:tc>
          <w:tcPr>
            <w:tcW w:w="2405" w:type="dxa"/>
            <w:shd w:val="clear" w:color="auto" w:fill="00A7CF" w:themeFill="accent1"/>
            <w:vAlign w:val="center"/>
          </w:tcPr>
          <w:p w14:paraId="5F6C8E1C"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6294A1B6" w14:textId="77777777" w:rsidR="00BF6D03" w:rsidRPr="00966F66" w:rsidRDefault="00BF6D03" w:rsidP="00215AC1">
            <w:pPr>
              <w:pStyle w:val="BulletListDense"/>
            </w:pPr>
            <w:r>
              <w:t>n/a</w:t>
            </w:r>
          </w:p>
        </w:tc>
        <w:tc>
          <w:tcPr>
            <w:tcW w:w="3728" w:type="dxa"/>
          </w:tcPr>
          <w:p w14:paraId="0FFDC1CE" w14:textId="77777777" w:rsidR="00BF6D03" w:rsidRDefault="00B01DBE" w:rsidP="00215AC1">
            <w:pPr>
              <w:pStyle w:val="BulletListDense"/>
            </w:pPr>
            <w:r>
              <w:t>Occupational Health</w:t>
            </w:r>
          </w:p>
          <w:p w14:paraId="416C495B" w14:textId="77777777" w:rsidR="00B01DBE" w:rsidRDefault="00B01DBE" w:rsidP="00215AC1">
            <w:pPr>
              <w:pStyle w:val="BulletListDense"/>
            </w:pPr>
            <w:r>
              <w:t>Disability</w:t>
            </w:r>
          </w:p>
          <w:p w14:paraId="7B0C9F47" w14:textId="35C8E4B2" w:rsidR="00B01DBE" w:rsidRPr="00966F66" w:rsidRDefault="00B01DBE" w:rsidP="00215AC1">
            <w:pPr>
              <w:pStyle w:val="BulletListDense"/>
            </w:pPr>
            <w:r>
              <w:t>Neurodiversity</w:t>
            </w:r>
          </w:p>
        </w:tc>
      </w:tr>
      <w:tr w:rsidR="00BF6D03" w14:paraId="434435A3" w14:textId="77777777" w:rsidTr="00AD791A">
        <w:tc>
          <w:tcPr>
            <w:tcW w:w="2405" w:type="dxa"/>
            <w:shd w:val="clear" w:color="auto" w:fill="00A7CF" w:themeFill="accent1"/>
            <w:vAlign w:val="center"/>
          </w:tcPr>
          <w:p w14:paraId="00EE7CED" w14:textId="77777777" w:rsidR="00BF6D03" w:rsidRPr="003B3ED7" w:rsidRDefault="00BF6D03" w:rsidP="00AD791A">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83B4A8A" w14:textId="77777777" w:rsidR="00BF6D03" w:rsidRPr="00966F66" w:rsidRDefault="00BF6D03" w:rsidP="00215AC1">
            <w:pPr>
              <w:pStyle w:val="BulletListDense"/>
            </w:pPr>
            <w:r w:rsidRPr="00966F66">
              <w:t>Excellent verbal and written communication skills</w:t>
            </w:r>
          </w:p>
          <w:p w14:paraId="75A7840C" w14:textId="77777777" w:rsidR="00BF6D03" w:rsidRPr="00966F66" w:rsidRDefault="00BF6D03" w:rsidP="00215AC1">
            <w:pPr>
              <w:pStyle w:val="BulletListDense"/>
            </w:pPr>
            <w:r w:rsidRPr="00966F66">
              <w:t>High level of enthusiasm and motivation</w:t>
            </w:r>
          </w:p>
          <w:p w14:paraId="3681A597" w14:textId="77777777" w:rsidR="00BF6D03" w:rsidRDefault="00BF6D03" w:rsidP="00215AC1">
            <w:pPr>
              <w:pStyle w:val="BulletListDense"/>
            </w:pPr>
            <w:r w:rsidRPr="00966F66">
              <w:t>Ability to work individually or within a team and foster good working relationships</w:t>
            </w:r>
          </w:p>
          <w:p w14:paraId="26BA549E" w14:textId="77777777" w:rsidR="00BF6D03" w:rsidRPr="00966F66" w:rsidRDefault="00BF6D03" w:rsidP="00215AC1">
            <w:pPr>
              <w:pStyle w:val="BulletListDense"/>
            </w:pPr>
            <w:r w:rsidRPr="00284165">
              <w:rPr>
                <w:rFonts w:eastAsia="Times New Roman"/>
              </w:rPr>
              <w:t>An awareness of and commitment to supporting and facilitating diversity and inclusion</w:t>
            </w:r>
          </w:p>
          <w:p w14:paraId="554D052B" w14:textId="77777777" w:rsidR="00BF6D03" w:rsidRPr="00966F66" w:rsidRDefault="00BF6D03" w:rsidP="00215AC1">
            <w:pPr>
              <w:pStyle w:val="BulletListDense"/>
            </w:pPr>
            <w:r w:rsidRPr="00966F66">
              <w:t>Ability to work under pressure</w:t>
            </w:r>
          </w:p>
          <w:p w14:paraId="06CC1F50" w14:textId="77777777" w:rsidR="00BF6D03" w:rsidRDefault="00BF6D03" w:rsidP="00215AC1">
            <w:pPr>
              <w:pStyle w:val="BulletListDense"/>
            </w:pPr>
            <w:r w:rsidRPr="00966F66">
              <w:t>Excellent time management skills</w:t>
            </w:r>
          </w:p>
          <w:p w14:paraId="5FD9E79F" w14:textId="77777777" w:rsidR="00BF6D03" w:rsidRDefault="00BF6D03" w:rsidP="00215AC1">
            <w:pPr>
              <w:pStyle w:val="BulletListDense"/>
            </w:pPr>
            <w:r w:rsidRPr="009D176D">
              <w:lastRenderedPageBreak/>
              <w:t>Courage</w:t>
            </w:r>
            <w:r>
              <w:t xml:space="preserve">, </w:t>
            </w:r>
            <w:r w:rsidRPr="009D176D">
              <w:t xml:space="preserve">speaking truthfully and challenging appropriately </w:t>
            </w:r>
          </w:p>
          <w:p w14:paraId="4597BB5E" w14:textId="77777777" w:rsidR="00BF6D03" w:rsidRDefault="00BF6D03" w:rsidP="00215AC1">
            <w:pPr>
              <w:pStyle w:val="BulletListDense"/>
            </w:pPr>
            <w:r w:rsidRPr="009D176D">
              <w:t>Impartiality</w:t>
            </w:r>
            <w:r>
              <w:t xml:space="preserve">, </w:t>
            </w:r>
            <w:r w:rsidRPr="009D176D">
              <w:t xml:space="preserve">remaining objective and unbiased </w:t>
            </w:r>
          </w:p>
          <w:p w14:paraId="68FBE19C" w14:textId="77777777" w:rsidR="00BF6D03" w:rsidRDefault="00BF6D03" w:rsidP="00215AC1">
            <w:pPr>
              <w:pStyle w:val="BulletListDense"/>
            </w:pPr>
            <w:r w:rsidRPr="009D176D">
              <w:t>Empathy</w:t>
            </w:r>
            <w:r>
              <w:t xml:space="preserve">, </w:t>
            </w:r>
            <w:r w:rsidRPr="009D176D">
              <w:t xml:space="preserve">listening well and acting with sensitivity </w:t>
            </w:r>
          </w:p>
          <w:p w14:paraId="1C94B10E" w14:textId="77777777" w:rsidR="00BF6D03" w:rsidRDefault="00BF6D03" w:rsidP="00215AC1">
            <w:pPr>
              <w:pStyle w:val="BulletListDense"/>
            </w:pPr>
            <w:r w:rsidRPr="009D176D">
              <w:t>Learning</w:t>
            </w:r>
            <w:r>
              <w:t xml:space="preserve">, </w:t>
            </w:r>
            <w:r w:rsidRPr="009D176D">
              <w:t>seeking, and providing feedback and looking for opportunities to improve</w:t>
            </w:r>
          </w:p>
          <w:p w14:paraId="526811FD" w14:textId="5670B9C4" w:rsidR="00483930" w:rsidRDefault="00483930" w:rsidP="00215AC1">
            <w:pPr>
              <w:pStyle w:val="BulletListDense"/>
            </w:pPr>
            <w:r>
              <w:t xml:space="preserve">Good level of </w:t>
            </w:r>
            <w:r w:rsidR="00B64642">
              <w:t>knowledge around</w:t>
            </w:r>
            <w:r>
              <w:t xml:space="preserve"> Excel and PowerPoint</w:t>
            </w:r>
          </w:p>
          <w:p w14:paraId="220AFD0F" w14:textId="134013F8" w:rsidR="00115305" w:rsidRPr="00966F66" w:rsidRDefault="00115305" w:rsidP="00215AC1">
            <w:pPr>
              <w:pStyle w:val="BulletListDense"/>
            </w:pPr>
            <w:r>
              <w:t xml:space="preserve">Willingness to learn and develop </w:t>
            </w:r>
          </w:p>
        </w:tc>
        <w:tc>
          <w:tcPr>
            <w:tcW w:w="3728" w:type="dxa"/>
          </w:tcPr>
          <w:p w14:paraId="1A9AE4B2" w14:textId="17666984" w:rsidR="00BF6D03" w:rsidRPr="00966F66" w:rsidRDefault="00BF6D03" w:rsidP="00215AC1">
            <w:pPr>
              <w:pStyle w:val="BulletListDense"/>
            </w:pPr>
          </w:p>
        </w:tc>
      </w:tr>
      <w:tr w:rsidR="00483930" w14:paraId="710BE964" w14:textId="77777777" w:rsidTr="00AD791A">
        <w:tc>
          <w:tcPr>
            <w:tcW w:w="2405" w:type="dxa"/>
            <w:shd w:val="clear" w:color="auto" w:fill="00A7CF" w:themeFill="accent1"/>
            <w:vAlign w:val="center"/>
          </w:tcPr>
          <w:p w14:paraId="674CA767" w14:textId="77777777" w:rsidR="00483930" w:rsidRPr="003B3ED7" w:rsidRDefault="00483930" w:rsidP="00AD791A">
            <w:pPr>
              <w:spacing w:beforeLines="80" w:before="192" w:afterLines="80" w:after="192"/>
              <w:rPr>
                <w:rFonts w:cs="Calibri"/>
                <w:b/>
                <w:bCs/>
                <w:color w:val="FFFFFF" w:themeColor="background1"/>
                <w:szCs w:val="22"/>
              </w:rPr>
            </w:pPr>
          </w:p>
        </w:tc>
        <w:tc>
          <w:tcPr>
            <w:tcW w:w="3827" w:type="dxa"/>
          </w:tcPr>
          <w:p w14:paraId="02BF0858" w14:textId="77777777" w:rsidR="00483930" w:rsidRPr="00966F66" w:rsidRDefault="00483930" w:rsidP="00AD791A">
            <w:pPr>
              <w:spacing w:beforeLines="100" w:before="240" w:afterLines="100" w:after="240"/>
              <w:jc w:val="center"/>
              <w:rPr>
                <w:rFonts w:cs="Calibri"/>
                <w:szCs w:val="22"/>
              </w:rPr>
            </w:pPr>
          </w:p>
        </w:tc>
        <w:tc>
          <w:tcPr>
            <w:tcW w:w="3728" w:type="dxa"/>
          </w:tcPr>
          <w:p w14:paraId="75AFB6FC" w14:textId="77777777" w:rsidR="00483930" w:rsidRDefault="00483930" w:rsidP="00483930">
            <w:pPr>
              <w:spacing w:beforeLines="100" w:before="240" w:afterLines="100" w:after="240"/>
              <w:rPr>
                <w:rFonts w:cs="Calibri"/>
                <w:szCs w:val="22"/>
              </w:rPr>
            </w:pPr>
          </w:p>
        </w:tc>
      </w:tr>
    </w:tbl>
    <w:p w14:paraId="2ACA982A" w14:textId="7EBF98FD" w:rsidR="00BF6D03" w:rsidRDefault="00BF6D03" w:rsidP="00BF6D03">
      <w:pPr>
        <w:rPr>
          <w:sz w:val="32"/>
          <w:szCs w:val="24"/>
        </w:rPr>
      </w:pPr>
    </w:p>
    <w:p w14:paraId="12FDDF7C" w14:textId="30735FD4" w:rsidR="00BF6D03" w:rsidRDefault="00BF6D03" w:rsidP="00BF6D03"/>
    <w:p w14:paraId="5530224E" w14:textId="77777777" w:rsidR="00BF6D03" w:rsidRPr="00BF6D03" w:rsidRDefault="00BF6D03" w:rsidP="00BF6D03"/>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tc>
          <w:tcPr>
            <w:tcW w:w="1086" w:type="pct"/>
          </w:tcPr>
          <w:p w14:paraId="7670893E" w14:textId="4E43BFEA" w:rsidR="00AD6216" w:rsidRPr="00B8707C" w:rsidRDefault="001E0AEC" w:rsidP="00AD6216">
            <w:pPr>
              <w:pStyle w:val="PROPERTIESBOX"/>
            </w:pPr>
            <w:r>
              <w:t>Claire Shale</w:t>
            </w:r>
          </w:p>
        </w:tc>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41B0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tc>
          <w:tcPr>
            <w:tcW w:w="1086" w:type="pct"/>
          </w:tcPr>
          <w:p w14:paraId="26485DBD" w14:textId="602095CC" w:rsidR="00AD6216" w:rsidRPr="00B8707C" w:rsidRDefault="001E0AEC" w:rsidP="00AD6216">
            <w:pPr>
              <w:pStyle w:val="PROPERTIESBOX"/>
            </w:pPr>
            <w:r>
              <w:t>Claire Shale</w:t>
            </w:r>
          </w:p>
        </w:tc>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65418F5C" w:rsidR="00AD6216" w:rsidRPr="00B8707C" w:rsidRDefault="00966F66" w:rsidP="00ED1083">
                <w:pPr>
                  <w:pStyle w:val="PROPERTIESBOX"/>
                </w:pPr>
                <w:r>
                  <w:t>V1.</w:t>
                </w:r>
                <w:r w:rsidR="002F58BA">
                  <w:t>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616599EB" w:rsidR="00AD6216" w:rsidRPr="00B8707C" w:rsidRDefault="00041B0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2-10-07T00:00:00Z">
                  <w:dateFormat w:val="dd/MM/yyyy"/>
                  <w:lid w:val="en-GB"/>
                  <w:storeMappedDataAs w:val="dateTime"/>
                  <w:calendar w:val="gregorian"/>
                </w:date>
              </w:sdtPr>
              <w:sdtEndPr/>
              <w:sdtContent>
                <w:r w:rsidR="00C22610">
                  <w:t>0</w:t>
                </w:r>
                <w:r w:rsidR="00D2703A">
                  <w:t>7</w:t>
                </w:r>
                <w:r w:rsidR="001534F7">
                  <w:t>/</w:t>
                </w:r>
                <w:r w:rsidR="00C22610">
                  <w:t>10</w:t>
                </w:r>
                <w:r w:rsidR="001534F7">
                  <w:t>/202</w:t>
                </w:r>
                <w:r w:rsidR="00C22610">
                  <w:t>2</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41B0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597B3992" w:rsidR="00F63E60" w:rsidRPr="009D715E" w:rsidRDefault="00966F66" w:rsidP="002A6CAF">
            <w:pPr>
              <w:pStyle w:val="PROPERTIESBOX"/>
            </w:pPr>
            <w:r>
              <w:t>V1.</w:t>
            </w:r>
            <w:r w:rsidR="002F58BA">
              <w:t>0</w:t>
            </w:r>
          </w:p>
        </w:tc>
        <w:tc>
          <w:tcPr>
            <w:tcW w:w="493" w:type="pct"/>
          </w:tcPr>
          <w:p w14:paraId="773B1DEB" w14:textId="5EC398BC" w:rsidR="00F63E60" w:rsidRPr="009D715E" w:rsidRDefault="00C22610" w:rsidP="002A6CAF">
            <w:pPr>
              <w:pStyle w:val="PROPERTIESBOX"/>
            </w:pPr>
            <w:r>
              <w:t>01</w:t>
            </w:r>
            <w:r w:rsidR="002F58BA">
              <w:t>/10/2</w:t>
            </w:r>
            <w:r w:rsidR="00C81E16">
              <w:t>2</w:t>
            </w:r>
          </w:p>
        </w:tc>
        <w:tc>
          <w:tcPr>
            <w:tcW w:w="4016" w:type="pct"/>
          </w:tcPr>
          <w:p w14:paraId="31F7AC6B" w14:textId="2FCF2884" w:rsidR="00F63E60" w:rsidRPr="009D715E" w:rsidRDefault="00966F66" w:rsidP="002A6CAF">
            <w:pPr>
              <w:pStyle w:val="PROPERTIESBOX"/>
            </w:pPr>
            <w:r w:rsidRPr="00966F66">
              <w:t xml:space="preserve">Document </w:t>
            </w:r>
            <w:r w:rsidR="002F58BA">
              <w:t>created</w:t>
            </w:r>
          </w:p>
        </w:tc>
      </w:tr>
      <w:tr w:rsidR="00284165" w14:paraId="41DC9200" w14:textId="77777777" w:rsidTr="00BE4EA4">
        <w:trPr>
          <w:trHeight w:val="254"/>
          <w:jc w:val="center"/>
        </w:trPr>
        <w:tc>
          <w:tcPr>
            <w:tcW w:w="491" w:type="pct"/>
          </w:tcPr>
          <w:p w14:paraId="273CC272" w14:textId="78D49851" w:rsidR="00284165" w:rsidRPr="009D715E" w:rsidRDefault="00722C7E" w:rsidP="00284165">
            <w:pPr>
              <w:pStyle w:val="PROPERTIESBOX"/>
            </w:pPr>
            <w:r>
              <w:t>V1.1</w:t>
            </w:r>
          </w:p>
        </w:tc>
        <w:tc>
          <w:tcPr>
            <w:tcW w:w="493" w:type="pct"/>
          </w:tcPr>
          <w:p w14:paraId="60FC63B5" w14:textId="684447E1" w:rsidR="00284165" w:rsidRPr="009D715E" w:rsidRDefault="00722C7E" w:rsidP="00284165">
            <w:pPr>
              <w:pStyle w:val="PROPERTIESBOX"/>
            </w:pPr>
            <w:r>
              <w:t>07/10/22</w:t>
            </w:r>
          </w:p>
        </w:tc>
        <w:tc>
          <w:tcPr>
            <w:tcW w:w="4016" w:type="pct"/>
          </w:tcPr>
          <w:p w14:paraId="4D89FDDB" w14:textId="7EB2D304" w:rsidR="00284165" w:rsidRPr="009D715E" w:rsidRDefault="00722C7E" w:rsidP="00284165">
            <w:pPr>
              <w:pStyle w:val="PROPERTIESBOX"/>
            </w:pPr>
            <w:r>
              <w:t>Added role title correction and added in</w:t>
            </w:r>
            <w:r w:rsidR="00D2703A">
              <w:t xml:space="preserve"> training and supervisions sessions </w:t>
            </w:r>
          </w:p>
        </w:tc>
      </w:tr>
      <w:tr w:rsidR="00284165" w14:paraId="20C3942A" w14:textId="77777777" w:rsidTr="00BE4EA4">
        <w:trPr>
          <w:trHeight w:val="89"/>
          <w:jc w:val="center"/>
        </w:trPr>
        <w:tc>
          <w:tcPr>
            <w:tcW w:w="491" w:type="pct"/>
          </w:tcPr>
          <w:p w14:paraId="45D9E2DD" w14:textId="1C71B45F" w:rsidR="00284165" w:rsidRDefault="001E0B25" w:rsidP="00284165">
            <w:pPr>
              <w:pStyle w:val="PROPERTIESBOX"/>
            </w:pPr>
            <w:r>
              <w:t>V1.2</w:t>
            </w:r>
          </w:p>
        </w:tc>
        <w:tc>
          <w:tcPr>
            <w:tcW w:w="493" w:type="pct"/>
          </w:tcPr>
          <w:p w14:paraId="52E12275" w14:textId="667FD39A" w:rsidR="00284165" w:rsidRDefault="001E0B25" w:rsidP="00284165">
            <w:pPr>
              <w:pStyle w:val="PROPERTIESBOX"/>
            </w:pPr>
            <w:r>
              <w:t>18/10/24</w:t>
            </w:r>
          </w:p>
        </w:tc>
        <w:tc>
          <w:tcPr>
            <w:tcW w:w="4016" w:type="pct"/>
          </w:tcPr>
          <w:p w14:paraId="21F3CB1B" w14:textId="6114E7CC" w:rsidR="00284165" w:rsidRDefault="001E0B25" w:rsidP="00284165">
            <w:pPr>
              <w:pStyle w:val="PROPERTIESBOX"/>
            </w:pPr>
            <w:r>
              <w:t>Updated to include new role requirements. Simplified language.</w:t>
            </w:r>
          </w:p>
        </w:tc>
      </w:tr>
    </w:tbl>
    <w:p w14:paraId="626F4636" w14:textId="77777777" w:rsidR="00B37CDB" w:rsidRDefault="00B37CDB" w:rsidP="00912BD6">
      <w:pPr>
        <w:spacing w:line="240" w:lineRule="auto"/>
        <w:rPr>
          <w:noProof/>
          <w:lang w:eastAsia="en-GB"/>
        </w:rPr>
      </w:pPr>
    </w:p>
    <w:sectPr w:rsidR="00B37CDB" w:rsidSect="00233AD5">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C8EB3" w14:textId="77777777" w:rsidR="007C3297" w:rsidRDefault="007C3297" w:rsidP="00A96CB2">
      <w:r>
        <w:separator/>
      </w:r>
    </w:p>
  </w:endnote>
  <w:endnote w:type="continuationSeparator" w:id="0">
    <w:p w14:paraId="61018078" w14:textId="77777777" w:rsidR="007C3297" w:rsidRDefault="007C329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8368EED" w:rsidR="00073D92" w:rsidRPr="00F553DC" w:rsidRDefault="00073D92" w:rsidP="00073D92">
          <w:pPr>
            <w:pStyle w:val="Footer1"/>
            <w:ind w:left="459"/>
          </w:pPr>
          <w:r>
            <w:t>Head Office</w:t>
          </w:r>
          <w:r w:rsidRPr="00F553DC">
            <w:t xml:space="preserve">: Vita Health Group, </w:t>
          </w:r>
          <w:r w:rsidR="001266D5">
            <w:t xml:space="preserve">3 Dorset Rise, </w:t>
          </w:r>
          <w:r w:rsidR="001266D5" w:rsidRPr="001266D5">
            <w:t>London EC4Y 8EN</w:t>
          </w:r>
          <w:r w:rsidR="001266D5" w:rsidRPr="001266D5" w:rsidDel="001E0B25">
            <w:t xml:space="preserve"> </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2698F63" w:rsidR="00073D92" w:rsidRPr="00511A17" w:rsidRDefault="00073D92" w:rsidP="00073D92">
                <w:pPr>
                  <w:pStyle w:val="Footer1"/>
                </w:pPr>
                <w:r>
                  <w:t>Head O</w:t>
                </w:r>
                <w:r w:rsidRPr="00511A17">
                  <w:t xml:space="preserve">ffice: Vita Health Group, </w:t>
                </w:r>
                <w:r w:rsidR="00215AC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722E" w14:textId="77777777" w:rsidR="007C3297" w:rsidRDefault="007C3297" w:rsidP="00A96CB2">
      <w:r>
        <w:separator/>
      </w:r>
    </w:p>
  </w:footnote>
  <w:footnote w:type="continuationSeparator" w:id="0">
    <w:p w14:paraId="500BF949" w14:textId="77777777" w:rsidR="007C3297" w:rsidRDefault="007C329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7F70D5D" w:rsidR="005E1013" w:rsidRPr="004A6AA8" w:rsidRDefault="00041B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2-10-07T00:00:00Z">
                                <w:dateFormat w:val="dd/MM/yyyy"/>
                                <w:lid w:val="en-GB"/>
                                <w:storeMappedDataAs w:val="dateTime"/>
                                <w:calendar w:val="gregorian"/>
                              </w:date>
                            </w:sdtPr>
                            <w:sdtEndPr/>
                            <w:sdtContent>
                              <w:r w:rsidR="00D2703A">
                                <w:t>07/10/2022</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7F70D5D" w:rsidR="005E1013" w:rsidRPr="004A6AA8" w:rsidRDefault="00041B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2-10-07T00:00:00Z">
                          <w:dateFormat w:val="dd/MM/yyyy"/>
                          <w:lid w:val="en-GB"/>
                          <w:storeMappedDataAs w:val="dateTime"/>
                          <w:calendar w:val="gregorian"/>
                        </w:date>
                      </w:sdtPr>
                      <w:sdtEndPr/>
                      <w:sdtContent>
                        <w:r w:rsidR="00D2703A">
                          <w:t>07/10/2022</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C977134" w:rsidR="001613CA" w:rsidRDefault="003B43F9"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48DEAF1B" wp14:editId="01759320">
          <wp:simplePos x="0" y="0"/>
          <wp:positionH relativeFrom="column">
            <wp:posOffset>-462915</wp:posOffset>
          </wp:positionH>
          <wp:positionV relativeFrom="paragraph">
            <wp:posOffset>-275589</wp:posOffset>
          </wp:positionV>
          <wp:extent cx="1876425" cy="807854"/>
          <wp:effectExtent l="0" t="0" r="0" b="0"/>
          <wp:wrapNone/>
          <wp:docPr id="148591415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1415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857" cy="80890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18040E1">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23A547B" w:rsidR="00AD6216" w:rsidRPr="004A6AA8" w:rsidRDefault="00041B0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23A547B" w:rsidR="00AD6216" w:rsidRPr="004A6AA8" w:rsidRDefault="00041B0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4642">
                          <w:t>Equality, Diversity and Inclusion (EDI)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F58BA">
                          <w:t>V1.0</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5A92ADF"/>
    <w:multiLevelType w:val="multilevel"/>
    <w:tmpl w:val="E37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5E1251A"/>
    <w:multiLevelType w:val="hybridMultilevel"/>
    <w:tmpl w:val="03DC92AC"/>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B110D6"/>
    <w:multiLevelType w:val="hybridMultilevel"/>
    <w:tmpl w:val="27124D1C"/>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C264F"/>
    <w:multiLevelType w:val="hybridMultilevel"/>
    <w:tmpl w:val="97621240"/>
    <w:lvl w:ilvl="0" w:tplc="8488DB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335889">
    <w:abstractNumId w:val="5"/>
  </w:num>
  <w:num w:numId="2" w16cid:durableId="829322180">
    <w:abstractNumId w:val="6"/>
  </w:num>
  <w:num w:numId="3" w16cid:durableId="925655647">
    <w:abstractNumId w:val="3"/>
  </w:num>
  <w:num w:numId="4" w16cid:durableId="870535150">
    <w:abstractNumId w:val="2"/>
  </w:num>
  <w:num w:numId="5" w16cid:durableId="1637564319">
    <w:abstractNumId w:val="1"/>
  </w:num>
  <w:num w:numId="6" w16cid:durableId="675308938">
    <w:abstractNumId w:val="0"/>
  </w:num>
  <w:num w:numId="7" w16cid:durableId="887227488">
    <w:abstractNumId w:val="8"/>
  </w:num>
  <w:num w:numId="8" w16cid:durableId="693117094">
    <w:abstractNumId w:val="9"/>
  </w:num>
  <w:num w:numId="9" w16cid:durableId="1343431373">
    <w:abstractNumId w:val="11"/>
  </w:num>
  <w:num w:numId="10" w16cid:durableId="1135295548">
    <w:abstractNumId w:val="10"/>
  </w:num>
  <w:num w:numId="11" w16cid:durableId="70007750">
    <w:abstractNumId w:val="7"/>
  </w:num>
  <w:num w:numId="12" w16cid:durableId="47156298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9EF"/>
    <w:rsid w:val="00006998"/>
    <w:rsid w:val="000123BC"/>
    <w:rsid w:val="000147A1"/>
    <w:rsid w:val="0001710E"/>
    <w:rsid w:val="0003359B"/>
    <w:rsid w:val="000361B6"/>
    <w:rsid w:val="00041B02"/>
    <w:rsid w:val="000451AC"/>
    <w:rsid w:val="00060F4B"/>
    <w:rsid w:val="00073D92"/>
    <w:rsid w:val="0007487D"/>
    <w:rsid w:val="000778C3"/>
    <w:rsid w:val="0008067D"/>
    <w:rsid w:val="0009523A"/>
    <w:rsid w:val="00096451"/>
    <w:rsid w:val="00096A09"/>
    <w:rsid w:val="000B543A"/>
    <w:rsid w:val="000C22EE"/>
    <w:rsid w:val="000C6052"/>
    <w:rsid w:val="000D71FA"/>
    <w:rsid w:val="000F1AD1"/>
    <w:rsid w:val="000F3980"/>
    <w:rsid w:val="0010411A"/>
    <w:rsid w:val="001138E4"/>
    <w:rsid w:val="0011483F"/>
    <w:rsid w:val="00115305"/>
    <w:rsid w:val="001266D5"/>
    <w:rsid w:val="00132A6E"/>
    <w:rsid w:val="001369F4"/>
    <w:rsid w:val="00145448"/>
    <w:rsid w:val="00150D30"/>
    <w:rsid w:val="001521BA"/>
    <w:rsid w:val="001534F7"/>
    <w:rsid w:val="001613CA"/>
    <w:rsid w:val="00164CF6"/>
    <w:rsid w:val="001730A7"/>
    <w:rsid w:val="00192749"/>
    <w:rsid w:val="00195D47"/>
    <w:rsid w:val="001A1E1C"/>
    <w:rsid w:val="001A4354"/>
    <w:rsid w:val="001A47D4"/>
    <w:rsid w:val="001A5D93"/>
    <w:rsid w:val="001B2A78"/>
    <w:rsid w:val="001E0AEC"/>
    <w:rsid w:val="001E0B25"/>
    <w:rsid w:val="001E1018"/>
    <w:rsid w:val="001F2F52"/>
    <w:rsid w:val="002022B5"/>
    <w:rsid w:val="00203534"/>
    <w:rsid w:val="0020579B"/>
    <w:rsid w:val="00214E5E"/>
    <w:rsid w:val="00215AC1"/>
    <w:rsid w:val="00232367"/>
    <w:rsid w:val="00232ED5"/>
    <w:rsid w:val="00233AD5"/>
    <w:rsid w:val="002416D5"/>
    <w:rsid w:val="0024338F"/>
    <w:rsid w:val="0026053A"/>
    <w:rsid w:val="00266A7A"/>
    <w:rsid w:val="002767D4"/>
    <w:rsid w:val="00276905"/>
    <w:rsid w:val="00276C9E"/>
    <w:rsid w:val="00284165"/>
    <w:rsid w:val="002A0415"/>
    <w:rsid w:val="002A19D2"/>
    <w:rsid w:val="002A56DE"/>
    <w:rsid w:val="002C1886"/>
    <w:rsid w:val="002C26B0"/>
    <w:rsid w:val="002C6D62"/>
    <w:rsid w:val="002E12D8"/>
    <w:rsid w:val="002F361D"/>
    <w:rsid w:val="002F58BA"/>
    <w:rsid w:val="002F6E78"/>
    <w:rsid w:val="002F6E88"/>
    <w:rsid w:val="003009D3"/>
    <w:rsid w:val="00306FD1"/>
    <w:rsid w:val="003163AC"/>
    <w:rsid w:val="00317A49"/>
    <w:rsid w:val="00317DFA"/>
    <w:rsid w:val="0032018C"/>
    <w:rsid w:val="00325E1D"/>
    <w:rsid w:val="00331E01"/>
    <w:rsid w:val="0033354B"/>
    <w:rsid w:val="003355CB"/>
    <w:rsid w:val="003469E4"/>
    <w:rsid w:val="00351E5A"/>
    <w:rsid w:val="003650D1"/>
    <w:rsid w:val="0038772C"/>
    <w:rsid w:val="0038785C"/>
    <w:rsid w:val="003A0830"/>
    <w:rsid w:val="003A576E"/>
    <w:rsid w:val="003A591F"/>
    <w:rsid w:val="003B328F"/>
    <w:rsid w:val="003B3ED7"/>
    <w:rsid w:val="003B43F9"/>
    <w:rsid w:val="003C6954"/>
    <w:rsid w:val="003E2915"/>
    <w:rsid w:val="003E6AC1"/>
    <w:rsid w:val="003F47B2"/>
    <w:rsid w:val="0040035C"/>
    <w:rsid w:val="00400F4B"/>
    <w:rsid w:val="00407D0E"/>
    <w:rsid w:val="004130E5"/>
    <w:rsid w:val="004131C8"/>
    <w:rsid w:val="00414E62"/>
    <w:rsid w:val="00420840"/>
    <w:rsid w:val="004304F8"/>
    <w:rsid w:val="00436128"/>
    <w:rsid w:val="00443145"/>
    <w:rsid w:val="00443196"/>
    <w:rsid w:val="004451CE"/>
    <w:rsid w:val="00446BA1"/>
    <w:rsid w:val="004513F5"/>
    <w:rsid w:val="0045530D"/>
    <w:rsid w:val="00457906"/>
    <w:rsid w:val="004624E2"/>
    <w:rsid w:val="00463B4C"/>
    <w:rsid w:val="00464C15"/>
    <w:rsid w:val="00465718"/>
    <w:rsid w:val="00473592"/>
    <w:rsid w:val="00481D33"/>
    <w:rsid w:val="00483930"/>
    <w:rsid w:val="00484AE6"/>
    <w:rsid w:val="0049181A"/>
    <w:rsid w:val="004955F3"/>
    <w:rsid w:val="004B0D6E"/>
    <w:rsid w:val="004D7F07"/>
    <w:rsid w:val="004E07B2"/>
    <w:rsid w:val="004E1C18"/>
    <w:rsid w:val="004F04E2"/>
    <w:rsid w:val="004F05E6"/>
    <w:rsid w:val="0051296C"/>
    <w:rsid w:val="00522685"/>
    <w:rsid w:val="005263EA"/>
    <w:rsid w:val="005344A4"/>
    <w:rsid w:val="00536D88"/>
    <w:rsid w:val="005378DD"/>
    <w:rsid w:val="0055685A"/>
    <w:rsid w:val="00556A5E"/>
    <w:rsid w:val="00557C5F"/>
    <w:rsid w:val="005750BA"/>
    <w:rsid w:val="005775F8"/>
    <w:rsid w:val="005804F2"/>
    <w:rsid w:val="00583039"/>
    <w:rsid w:val="00583E2F"/>
    <w:rsid w:val="00586007"/>
    <w:rsid w:val="00592390"/>
    <w:rsid w:val="00594ED2"/>
    <w:rsid w:val="005A0A53"/>
    <w:rsid w:val="005A2909"/>
    <w:rsid w:val="005B5863"/>
    <w:rsid w:val="005C7165"/>
    <w:rsid w:val="005E1013"/>
    <w:rsid w:val="005E337E"/>
    <w:rsid w:val="005F4391"/>
    <w:rsid w:val="00601BAE"/>
    <w:rsid w:val="00612BE0"/>
    <w:rsid w:val="00615CDB"/>
    <w:rsid w:val="006167D9"/>
    <w:rsid w:val="00633851"/>
    <w:rsid w:val="00634E75"/>
    <w:rsid w:val="00640978"/>
    <w:rsid w:val="00640F57"/>
    <w:rsid w:val="00641071"/>
    <w:rsid w:val="0064279A"/>
    <w:rsid w:val="0064305C"/>
    <w:rsid w:val="006478FD"/>
    <w:rsid w:val="006509D2"/>
    <w:rsid w:val="006513C6"/>
    <w:rsid w:val="006552F0"/>
    <w:rsid w:val="006554CD"/>
    <w:rsid w:val="006630B8"/>
    <w:rsid w:val="006644DE"/>
    <w:rsid w:val="00671ADC"/>
    <w:rsid w:val="00681597"/>
    <w:rsid w:val="00693619"/>
    <w:rsid w:val="00693A0A"/>
    <w:rsid w:val="006A1513"/>
    <w:rsid w:val="006A615A"/>
    <w:rsid w:val="006A7FC8"/>
    <w:rsid w:val="006B38E3"/>
    <w:rsid w:val="006B647C"/>
    <w:rsid w:val="006D5A73"/>
    <w:rsid w:val="006D6121"/>
    <w:rsid w:val="006D6F7B"/>
    <w:rsid w:val="006E187D"/>
    <w:rsid w:val="006E7198"/>
    <w:rsid w:val="006E7C75"/>
    <w:rsid w:val="006F280C"/>
    <w:rsid w:val="006F4709"/>
    <w:rsid w:val="0070512F"/>
    <w:rsid w:val="0071773A"/>
    <w:rsid w:val="00721860"/>
    <w:rsid w:val="00722C6C"/>
    <w:rsid w:val="00722C7E"/>
    <w:rsid w:val="00723771"/>
    <w:rsid w:val="00723AA9"/>
    <w:rsid w:val="00735584"/>
    <w:rsid w:val="00750F11"/>
    <w:rsid w:val="00757D37"/>
    <w:rsid w:val="00777004"/>
    <w:rsid w:val="00785525"/>
    <w:rsid w:val="00785B9C"/>
    <w:rsid w:val="00787D29"/>
    <w:rsid w:val="00793D92"/>
    <w:rsid w:val="007A1AC7"/>
    <w:rsid w:val="007B1B94"/>
    <w:rsid w:val="007B1F7A"/>
    <w:rsid w:val="007B7162"/>
    <w:rsid w:val="007C2078"/>
    <w:rsid w:val="007C3297"/>
    <w:rsid w:val="007C3C30"/>
    <w:rsid w:val="007E2E8C"/>
    <w:rsid w:val="007E2ED2"/>
    <w:rsid w:val="007F2A61"/>
    <w:rsid w:val="007F2D27"/>
    <w:rsid w:val="007F473F"/>
    <w:rsid w:val="007F5E28"/>
    <w:rsid w:val="00815820"/>
    <w:rsid w:val="00817458"/>
    <w:rsid w:val="00820A4D"/>
    <w:rsid w:val="00836694"/>
    <w:rsid w:val="008421E2"/>
    <w:rsid w:val="0084383C"/>
    <w:rsid w:val="00850BD3"/>
    <w:rsid w:val="00867F18"/>
    <w:rsid w:val="00870118"/>
    <w:rsid w:val="00876E1E"/>
    <w:rsid w:val="00882567"/>
    <w:rsid w:val="008A0F87"/>
    <w:rsid w:val="008B46BC"/>
    <w:rsid w:val="008C2BF8"/>
    <w:rsid w:val="008D26D9"/>
    <w:rsid w:val="008D2B89"/>
    <w:rsid w:val="008D63A7"/>
    <w:rsid w:val="008E6C1F"/>
    <w:rsid w:val="008F4088"/>
    <w:rsid w:val="008F4ECD"/>
    <w:rsid w:val="008F563D"/>
    <w:rsid w:val="009006AB"/>
    <w:rsid w:val="009057A6"/>
    <w:rsid w:val="00912BD6"/>
    <w:rsid w:val="0091620C"/>
    <w:rsid w:val="00917EC9"/>
    <w:rsid w:val="00920FE0"/>
    <w:rsid w:val="00925DD9"/>
    <w:rsid w:val="00940D47"/>
    <w:rsid w:val="00940DA4"/>
    <w:rsid w:val="00945FA7"/>
    <w:rsid w:val="00952D23"/>
    <w:rsid w:val="00960BF0"/>
    <w:rsid w:val="00962BC8"/>
    <w:rsid w:val="00962D7A"/>
    <w:rsid w:val="00966F66"/>
    <w:rsid w:val="00973D5C"/>
    <w:rsid w:val="00975A1A"/>
    <w:rsid w:val="00992211"/>
    <w:rsid w:val="009A706F"/>
    <w:rsid w:val="009B2062"/>
    <w:rsid w:val="009B41B8"/>
    <w:rsid w:val="009D176D"/>
    <w:rsid w:val="009D591E"/>
    <w:rsid w:val="009D715E"/>
    <w:rsid w:val="009E32A2"/>
    <w:rsid w:val="009E3ACB"/>
    <w:rsid w:val="009E4D3C"/>
    <w:rsid w:val="00A00821"/>
    <w:rsid w:val="00A159F1"/>
    <w:rsid w:val="00A215C5"/>
    <w:rsid w:val="00A34AC6"/>
    <w:rsid w:val="00A51DA9"/>
    <w:rsid w:val="00A562C0"/>
    <w:rsid w:val="00A62D61"/>
    <w:rsid w:val="00A66B4F"/>
    <w:rsid w:val="00A820BE"/>
    <w:rsid w:val="00A87CA6"/>
    <w:rsid w:val="00A909EF"/>
    <w:rsid w:val="00A93A08"/>
    <w:rsid w:val="00A95664"/>
    <w:rsid w:val="00A96CB2"/>
    <w:rsid w:val="00AA197E"/>
    <w:rsid w:val="00AC045F"/>
    <w:rsid w:val="00AC21A4"/>
    <w:rsid w:val="00AC76FA"/>
    <w:rsid w:val="00AD1C29"/>
    <w:rsid w:val="00AD6216"/>
    <w:rsid w:val="00AF5C72"/>
    <w:rsid w:val="00AF6D0E"/>
    <w:rsid w:val="00B004EC"/>
    <w:rsid w:val="00B01DBE"/>
    <w:rsid w:val="00B06007"/>
    <w:rsid w:val="00B1667C"/>
    <w:rsid w:val="00B2053D"/>
    <w:rsid w:val="00B21FAC"/>
    <w:rsid w:val="00B37CDB"/>
    <w:rsid w:val="00B4728A"/>
    <w:rsid w:val="00B507D2"/>
    <w:rsid w:val="00B63D86"/>
    <w:rsid w:val="00B64642"/>
    <w:rsid w:val="00B73492"/>
    <w:rsid w:val="00B83328"/>
    <w:rsid w:val="00BB0231"/>
    <w:rsid w:val="00BB1657"/>
    <w:rsid w:val="00BB327E"/>
    <w:rsid w:val="00BB3F7F"/>
    <w:rsid w:val="00BC09DF"/>
    <w:rsid w:val="00BC296B"/>
    <w:rsid w:val="00BC7E72"/>
    <w:rsid w:val="00BD35D8"/>
    <w:rsid w:val="00BE4EA4"/>
    <w:rsid w:val="00BE5187"/>
    <w:rsid w:val="00BF20D4"/>
    <w:rsid w:val="00BF6D03"/>
    <w:rsid w:val="00BF6F51"/>
    <w:rsid w:val="00BF7514"/>
    <w:rsid w:val="00C02ACC"/>
    <w:rsid w:val="00C07454"/>
    <w:rsid w:val="00C07A4A"/>
    <w:rsid w:val="00C07DA5"/>
    <w:rsid w:val="00C21D0B"/>
    <w:rsid w:val="00C22610"/>
    <w:rsid w:val="00C26FAA"/>
    <w:rsid w:val="00C37A78"/>
    <w:rsid w:val="00C470DD"/>
    <w:rsid w:val="00C50A66"/>
    <w:rsid w:val="00C531BB"/>
    <w:rsid w:val="00C57856"/>
    <w:rsid w:val="00C600C2"/>
    <w:rsid w:val="00C653AC"/>
    <w:rsid w:val="00C7219D"/>
    <w:rsid w:val="00C74CAF"/>
    <w:rsid w:val="00C81E16"/>
    <w:rsid w:val="00C83042"/>
    <w:rsid w:val="00C943B3"/>
    <w:rsid w:val="00C9766E"/>
    <w:rsid w:val="00CA4700"/>
    <w:rsid w:val="00CA7205"/>
    <w:rsid w:val="00CB45D6"/>
    <w:rsid w:val="00CC5C14"/>
    <w:rsid w:val="00CD69F2"/>
    <w:rsid w:val="00CE6F74"/>
    <w:rsid w:val="00CF320A"/>
    <w:rsid w:val="00CF326B"/>
    <w:rsid w:val="00D00FDB"/>
    <w:rsid w:val="00D01434"/>
    <w:rsid w:val="00D02485"/>
    <w:rsid w:val="00D070A1"/>
    <w:rsid w:val="00D13D94"/>
    <w:rsid w:val="00D15202"/>
    <w:rsid w:val="00D2703A"/>
    <w:rsid w:val="00D331FB"/>
    <w:rsid w:val="00D3459E"/>
    <w:rsid w:val="00D352BC"/>
    <w:rsid w:val="00D4532F"/>
    <w:rsid w:val="00D474AC"/>
    <w:rsid w:val="00D610B8"/>
    <w:rsid w:val="00D61DBE"/>
    <w:rsid w:val="00D66587"/>
    <w:rsid w:val="00D754F6"/>
    <w:rsid w:val="00D76E89"/>
    <w:rsid w:val="00D801E2"/>
    <w:rsid w:val="00D84712"/>
    <w:rsid w:val="00D84D7D"/>
    <w:rsid w:val="00D86ECD"/>
    <w:rsid w:val="00D90580"/>
    <w:rsid w:val="00D962FC"/>
    <w:rsid w:val="00DA12CF"/>
    <w:rsid w:val="00DC0B6C"/>
    <w:rsid w:val="00DD3296"/>
    <w:rsid w:val="00DE205B"/>
    <w:rsid w:val="00DE6A14"/>
    <w:rsid w:val="00DF02BD"/>
    <w:rsid w:val="00E027ED"/>
    <w:rsid w:val="00E10AA4"/>
    <w:rsid w:val="00E12C2D"/>
    <w:rsid w:val="00E27E86"/>
    <w:rsid w:val="00E4225D"/>
    <w:rsid w:val="00E4379F"/>
    <w:rsid w:val="00E4493E"/>
    <w:rsid w:val="00E653E9"/>
    <w:rsid w:val="00E716D8"/>
    <w:rsid w:val="00E8547A"/>
    <w:rsid w:val="00EA27A9"/>
    <w:rsid w:val="00EA64FD"/>
    <w:rsid w:val="00EA753A"/>
    <w:rsid w:val="00EB76F5"/>
    <w:rsid w:val="00EC4FA3"/>
    <w:rsid w:val="00ED0DA4"/>
    <w:rsid w:val="00ED2F2C"/>
    <w:rsid w:val="00ED6078"/>
    <w:rsid w:val="00EE6476"/>
    <w:rsid w:val="00F0798E"/>
    <w:rsid w:val="00F373FE"/>
    <w:rsid w:val="00F553DC"/>
    <w:rsid w:val="00F62430"/>
    <w:rsid w:val="00F63E60"/>
    <w:rsid w:val="00F66FA7"/>
    <w:rsid w:val="00F67D50"/>
    <w:rsid w:val="00F76808"/>
    <w:rsid w:val="00F9670F"/>
    <w:rsid w:val="00FA0632"/>
    <w:rsid w:val="00FA0CDC"/>
    <w:rsid w:val="00FB0337"/>
    <w:rsid w:val="00FB0343"/>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B64642"/>
    <w:rPr>
      <w:sz w:val="16"/>
      <w:szCs w:val="16"/>
    </w:rPr>
  </w:style>
  <w:style w:type="paragraph" w:styleId="CommentText">
    <w:name w:val="annotation text"/>
    <w:basedOn w:val="Normal"/>
    <w:link w:val="CommentTextChar"/>
    <w:uiPriority w:val="99"/>
    <w:unhideWhenUsed/>
    <w:rsid w:val="00B64642"/>
    <w:pPr>
      <w:spacing w:line="240" w:lineRule="auto"/>
    </w:pPr>
    <w:rPr>
      <w:sz w:val="20"/>
      <w:szCs w:val="20"/>
    </w:rPr>
  </w:style>
  <w:style w:type="character" w:customStyle="1" w:styleId="CommentTextChar">
    <w:name w:val="Comment Text Char"/>
    <w:basedOn w:val="DefaultParagraphFont"/>
    <w:link w:val="CommentText"/>
    <w:uiPriority w:val="99"/>
    <w:rsid w:val="00B64642"/>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64642"/>
    <w:rPr>
      <w:b/>
      <w:bCs/>
    </w:rPr>
  </w:style>
  <w:style w:type="character" w:customStyle="1" w:styleId="CommentSubjectChar">
    <w:name w:val="Comment Subject Char"/>
    <w:basedOn w:val="CommentTextChar"/>
    <w:link w:val="CommentSubject"/>
    <w:uiPriority w:val="99"/>
    <w:semiHidden/>
    <w:rsid w:val="00B64642"/>
    <w:rPr>
      <w:rFonts w:ascii="Calibri" w:hAnsi="Calibri"/>
      <w:b/>
      <w:bCs/>
      <w:sz w:val="20"/>
      <w:szCs w:val="20"/>
      <w:lang w:val="en-GB"/>
    </w:rPr>
  </w:style>
  <w:style w:type="paragraph" w:styleId="Revision">
    <w:name w:val="Revision"/>
    <w:hidden/>
    <w:uiPriority w:val="99"/>
    <w:semiHidden/>
    <w:rsid w:val="001369F4"/>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23811611">
      <w:bodyDiv w:val="1"/>
      <w:marLeft w:val="0"/>
      <w:marRight w:val="0"/>
      <w:marTop w:val="0"/>
      <w:marBottom w:val="0"/>
      <w:divBdr>
        <w:top w:val="none" w:sz="0" w:space="0" w:color="auto"/>
        <w:left w:val="none" w:sz="0" w:space="0" w:color="auto"/>
        <w:bottom w:val="none" w:sz="0" w:space="0" w:color="auto"/>
        <w:right w:val="none" w:sz="0" w:space="0" w:color="auto"/>
      </w:divBdr>
    </w:div>
    <w:div w:id="163784316">
      <w:bodyDiv w:val="1"/>
      <w:marLeft w:val="0"/>
      <w:marRight w:val="0"/>
      <w:marTop w:val="0"/>
      <w:marBottom w:val="0"/>
      <w:divBdr>
        <w:top w:val="none" w:sz="0" w:space="0" w:color="auto"/>
        <w:left w:val="none" w:sz="0" w:space="0" w:color="auto"/>
        <w:bottom w:val="none" w:sz="0" w:space="0" w:color="auto"/>
        <w:right w:val="none" w:sz="0" w:space="0" w:color="auto"/>
      </w:divBdr>
    </w:div>
    <w:div w:id="37516050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9906352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76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7354"/>
    <w:rsid w:val="000538CB"/>
    <w:rsid w:val="000C6052"/>
    <w:rsid w:val="00150D30"/>
    <w:rsid w:val="00166DFB"/>
    <w:rsid w:val="001A06AC"/>
    <w:rsid w:val="001A47D4"/>
    <w:rsid w:val="00214609"/>
    <w:rsid w:val="003E1FCF"/>
    <w:rsid w:val="0049181A"/>
    <w:rsid w:val="00594ED2"/>
    <w:rsid w:val="006167D9"/>
    <w:rsid w:val="00787D29"/>
    <w:rsid w:val="008410A3"/>
    <w:rsid w:val="008D2B89"/>
    <w:rsid w:val="008F4088"/>
    <w:rsid w:val="00921191"/>
    <w:rsid w:val="00940D47"/>
    <w:rsid w:val="00B63D86"/>
    <w:rsid w:val="00C10A46"/>
    <w:rsid w:val="00C943B3"/>
    <w:rsid w:val="00CB6CF1"/>
    <w:rsid w:val="00D104E9"/>
    <w:rsid w:val="00D43D3B"/>
    <w:rsid w:val="00D754F6"/>
    <w:rsid w:val="00D90580"/>
    <w:rsid w:val="00DB2F17"/>
    <w:rsid w:val="00DC4078"/>
    <w:rsid w:val="00E8598A"/>
    <w:rsid w:val="00E9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Equality, Diversity and Inclusion (EDI) Practitioner</vt:lpstr>
    </vt:vector>
  </TitlesOfParts>
  <Manager>Ishmael Beckford</Manager>
  <Company>RehabWorks</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 (EDI) Practitioner</dc:title>
  <dc:subject>Enter Sub-Title Of Policy</dc:subject>
  <dc:creator>Ishmael Beckford</dc:creator>
  <cp:keywords>TBC</cp:keywords>
  <dc:description>V1.0</dc:description>
  <cp:lastModifiedBy>Joanne Hartley</cp:lastModifiedBy>
  <cp:revision>2</cp:revision>
  <cp:lastPrinted>2018-03-16T13:36:00Z</cp:lastPrinted>
  <dcterms:created xsi:type="dcterms:W3CDTF">2025-05-15T06:39:00Z</dcterms:created>
  <dcterms:modified xsi:type="dcterms:W3CDTF">2025-05-15T06:39:00Z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