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95515" w14:textId="5EE63175" w:rsidR="00362464" w:rsidRPr="009E57F6" w:rsidRDefault="00362464" w:rsidP="00362464">
      <w:pPr>
        <w:rPr>
          <w:rFonts w:ascii="Gill Sans MT" w:hAnsi="Gill Sans MT" w:cs="Arial"/>
          <w:b/>
          <w:sz w:val="20"/>
          <w:szCs w:val="20"/>
        </w:rPr>
      </w:pPr>
      <w:r w:rsidRPr="009E57F6">
        <w:rPr>
          <w:rFonts w:ascii="Gill Sans MT" w:hAnsi="Gill Sans MT" w:cs="Arial"/>
          <w:b/>
          <w:sz w:val="20"/>
          <w:szCs w:val="20"/>
        </w:rPr>
        <w:t>Our purpose: ‘Making People Better’</w:t>
      </w:r>
    </w:p>
    <w:p w14:paraId="400432A4" w14:textId="77777777" w:rsidR="00362464" w:rsidRPr="009E57F6" w:rsidRDefault="00362464" w:rsidP="00362464">
      <w:pPr>
        <w:rPr>
          <w:rFonts w:ascii="Gill Sans MT" w:hAnsi="Gill Sans MT" w:cs="Arial"/>
          <w:b/>
          <w:sz w:val="20"/>
          <w:szCs w:val="20"/>
        </w:rPr>
      </w:pPr>
    </w:p>
    <w:p w14:paraId="4B71C5CB" w14:textId="7C178EF2" w:rsidR="00362464" w:rsidRPr="009E57F6" w:rsidRDefault="00362464" w:rsidP="00362464">
      <w:pPr>
        <w:rPr>
          <w:rFonts w:ascii="Gill Sans MT" w:hAnsi="Gill Sans MT" w:cs="Arial"/>
          <w:b/>
          <w:sz w:val="20"/>
          <w:szCs w:val="20"/>
          <w:u w:val="single"/>
        </w:rPr>
      </w:pPr>
      <w:r w:rsidRPr="009E57F6">
        <w:rPr>
          <w:rFonts w:ascii="Gill Sans MT" w:hAnsi="Gill Sans MT" w:cs="Arial"/>
          <w:b/>
          <w:sz w:val="20"/>
          <w:szCs w:val="20"/>
          <w:u w:val="single"/>
        </w:rPr>
        <w:t>Job details</w:t>
      </w:r>
    </w:p>
    <w:p w14:paraId="2ED3E428" w14:textId="77777777" w:rsidR="00362464" w:rsidRPr="009E57F6" w:rsidRDefault="00362464" w:rsidP="00362464">
      <w:pPr>
        <w:rPr>
          <w:rFonts w:ascii="Gill Sans MT" w:hAnsi="Gill Sans MT" w:cs="Arial"/>
          <w:b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7"/>
        <w:gridCol w:w="6939"/>
      </w:tblGrid>
      <w:tr w:rsidR="00362464" w:rsidRPr="009E57F6" w14:paraId="538CD5C2" w14:textId="77777777" w:rsidTr="00AF3EA7">
        <w:trPr>
          <w:trHeight w:val="434"/>
        </w:trPr>
        <w:tc>
          <w:tcPr>
            <w:tcW w:w="2077" w:type="dxa"/>
          </w:tcPr>
          <w:p w14:paraId="66BDDB4E" w14:textId="77777777" w:rsidR="00362464" w:rsidRPr="009E57F6" w:rsidRDefault="00362464" w:rsidP="00AF3EA7">
            <w:pPr>
              <w:spacing w:before="60" w:after="60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9E57F6">
              <w:rPr>
                <w:rFonts w:ascii="Gill Sans MT" w:hAnsi="Gill Sans MT" w:cs="Arial"/>
                <w:b/>
                <w:sz w:val="20"/>
                <w:szCs w:val="20"/>
              </w:rPr>
              <w:t>Job title</w:t>
            </w:r>
          </w:p>
        </w:tc>
        <w:tc>
          <w:tcPr>
            <w:tcW w:w="6939" w:type="dxa"/>
          </w:tcPr>
          <w:p w14:paraId="1C932205" w14:textId="33A696DE" w:rsidR="00362464" w:rsidRPr="009E57F6" w:rsidRDefault="00003F3A" w:rsidP="00AF3EA7">
            <w:pPr>
              <w:spacing w:before="60" w:after="60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 xml:space="preserve">Community </w:t>
            </w:r>
            <w:r w:rsidR="00BE1E9E">
              <w:rPr>
                <w:rFonts w:ascii="Gill Sans MT" w:hAnsi="Gill Sans MT" w:cs="Arial"/>
                <w:sz w:val="20"/>
                <w:szCs w:val="20"/>
              </w:rPr>
              <w:t>O</w:t>
            </w:r>
            <w:r>
              <w:rPr>
                <w:rFonts w:ascii="Gill Sans MT" w:hAnsi="Gill Sans MT" w:cs="Arial"/>
                <w:sz w:val="20"/>
                <w:szCs w:val="20"/>
              </w:rPr>
              <w:t xml:space="preserve">utreach </w:t>
            </w:r>
            <w:r w:rsidR="00BE1E9E">
              <w:rPr>
                <w:rFonts w:ascii="Gill Sans MT" w:hAnsi="Gill Sans MT" w:cs="Arial"/>
                <w:sz w:val="20"/>
                <w:szCs w:val="20"/>
              </w:rPr>
              <w:t>Researcher/ Evaluator</w:t>
            </w:r>
            <w:r w:rsidR="00B84CBF">
              <w:rPr>
                <w:rFonts w:ascii="Gill Sans MT" w:hAnsi="Gill Sans MT" w:cs="Arial"/>
                <w:sz w:val="20"/>
                <w:szCs w:val="20"/>
              </w:rPr>
              <w:t xml:space="preserve"> </w:t>
            </w:r>
          </w:p>
        </w:tc>
      </w:tr>
      <w:tr w:rsidR="00362464" w:rsidRPr="009E57F6" w14:paraId="25D03CFB" w14:textId="77777777" w:rsidTr="00AF3EA7">
        <w:trPr>
          <w:trHeight w:val="411"/>
        </w:trPr>
        <w:tc>
          <w:tcPr>
            <w:tcW w:w="2077" w:type="dxa"/>
          </w:tcPr>
          <w:p w14:paraId="5CF1594D" w14:textId="77777777" w:rsidR="00362464" w:rsidRPr="009E57F6" w:rsidRDefault="00362464" w:rsidP="00AF3EA7">
            <w:pPr>
              <w:spacing w:before="60" w:after="60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9E57F6">
              <w:rPr>
                <w:rFonts w:ascii="Gill Sans MT" w:hAnsi="Gill Sans MT" w:cs="Arial"/>
                <w:b/>
                <w:sz w:val="20"/>
                <w:szCs w:val="20"/>
              </w:rPr>
              <w:t>Department</w:t>
            </w:r>
          </w:p>
        </w:tc>
        <w:tc>
          <w:tcPr>
            <w:tcW w:w="6939" w:type="dxa"/>
          </w:tcPr>
          <w:p w14:paraId="31FBD968" w14:textId="1E1D3FBC" w:rsidR="00201984" w:rsidRPr="009E57F6" w:rsidRDefault="00AF3EA7" w:rsidP="00AF3EA7">
            <w:pPr>
              <w:spacing w:before="60" w:after="60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NHS Mental Health Service</w:t>
            </w:r>
            <w:r w:rsidR="009372EC">
              <w:rPr>
                <w:rFonts w:ascii="Gill Sans MT" w:hAnsi="Gill Sans MT" w:cs="Arial"/>
                <w:sz w:val="20"/>
                <w:szCs w:val="20"/>
              </w:rPr>
              <w:t xml:space="preserve"> (BNSSG IAP</w:t>
            </w:r>
            <w:r w:rsidR="00BA3438">
              <w:rPr>
                <w:rFonts w:ascii="Gill Sans MT" w:hAnsi="Gill Sans MT" w:cs="Arial"/>
                <w:sz w:val="20"/>
                <w:szCs w:val="20"/>
              </w:rPr>
              <w:t>T)</w:t>
            </w:r>
          </w:p>
        </w:tc>
      </w:tr>
      <w:tr w:rsidR="00362464" w:rsidRPr="009E57F6" w14:paraId="7B7FD605" w14:textId="77777777" w:rsidTr="00AF3EA7">
        <w:trPr>
          <w:trHeight w:val="417"/>
        </w:trPr>
        <w:tc>
          <w:tcPr>
            <w:tcW w:w="2077" w:type="dxa"/>
          </w:tcPr>
          <w:p w14:paraId="40C026A0" w14:textId="77777777" w:rsidR="00362464" w:rsidRPr="009E57F6" w:rsidRDefault="00362464" w:rsidP="00AF3EA7">
            <w:pPr>
              <w:spacing w:before="60" w:after="60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9E57F6">
              <w:rPr>
                <w:rFonts w:ascii="Gill Sans MT" w:hAnsi="Gill Sans MT" w:cs="Arial"/>
                <w:b/>
                <w:sz w:val="20"/>
                <w:szCs w:val="20"/>
              </w:rPr>
              <w:t>Location</w:t>
            </w:r>
          </w:p>
        </w:tc>
        <w:tc>
          <w:tcPr>
            <w:tcW w:w="6939" w:type="dxa"/>
          </w:tcPr>
          <w:p w14:paraId="26969FDE" w14:textId="18F68C61" w:rsidR="00201984" w:rsidRPr="009E57F6" w:rsidRDefault="00AE45D5" w:rsidP="00AF3EA7">
            <w:pPr>
              <w:spacing w:before="60" w:after="60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Bristol</w:t>
            </w:r>
          </w:p>
        </w:tc>
      </w:tr>
      <w:tr w:rsidR="00362464" w:rsidRPr="009E57F6" w14:paraId="65443BF6" w14:textId="77777777" w:rsidTr="00AF3EA7">
        <w:tc>
          <w:tcPr>
            <w:tcW w:w="2077" w:type="dxa"/>
          </w:tcPr>
          <w:p w14:paraId="72427DDE" w14:textId="77777777" w:rsidR="00362464" w:rsidRPr="009E57F6" w:rsidRDefault="00362464" w:rsidP="00AF3EA7">
            <w:pPr>
              <w:spacing w:before="60" w:after="60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9E57F6">
              <w:rPr>
                <w:rFonts w:ascii="Gill Sans MT" w:hAnsi="Gill Sans MT" w:cs="Arial"/>
                <w:b/>
                <w:sz w:val="20"/>
                <w:szCs w:val="20"/>
              </w:rPr>
              <w:t>Reporting to (job title only)</w:t>
            </w:r>
          </w:p>
        </w:tc>
        <w:tc>
          <w:tcPr>
            <w:tcW w:w="6939" w:type="dxa"/>
          </w:tcPr>
          <w:p w14:paraId="7BE397D2" w14:textId="20A353F9" w:rsidR="00201984" w:rsidRPr="009E57F6" w:rsidRDefault="00837C5A" w:rsidP="003C78ED">
            <w:pPr>
              <w:spacing w:before="60" w:after="60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 xml:space="preserve">Transformation Lead – BNSSG </w:t>
            </w:r>
          </w:p>
        </w:tc>
      </w:tr>
      <w:tr w:rsidR="00362464" w:rsidRPr="009E57F6" w14:paraId="2E797E5E" w14:textId="77777777" w:rsidTr="00AF3EA7">
        <w:trPr>
          <w:trHeight w:val="904"/>
        </w:trPr>
        <w:tc>
          <w:tcPr>
            <w:tcW w:w="2077" w:type="dxa"/>
          </w:tcPr>
          <w:p w14:paraId="749AC423" w14:textId="53D42048" w:rsidR="00362464" w:rsidRPr="009E57F6" w:rsidRDefault="00362464" w:rsidP="00AF3EA7">
            <w:pPr>
              <w:spacing w:before="60" w:after="60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9E57F6">
              <w:rPr>
                <w:rFonts w:ascii="Gill Sans MT" w:hAnsi="Gill Sans MT" w:cs="Arial"/>
                <w:b/>
                <w:sz w:val="20"/>
                <w:szCs w:val="20"/>
              </w:rPr>
              <w:t xml:space="preserve">Job </w:t>
            </w:r>
            <w:r w:rsidRPr="00EB6866">
              <w:rPr>
                <w:rFonts w:ascii="Gill Sans MT" w:hAnsi="Gill Sans MT" w:cs="Arial"/>
                <w:b/>
                <w:sz w:val="20"/>
                <w:szCs w:val="20"/>
                <w:highlight w:val="darkGreen"/>
              </w:rPr>
              <w:t>p</w:t>
            </w:r>
            <w:r w:rsidRPr="009E57F6">
              <w:rPr>
                <w:rFonts w:ascii="Gill Sans MT" w:hAnsi="Gill Sans MT" w:cs="Arial"/>
                <w:b/>
                <w:sz w:val="20"/>
                <w:szCs w:val="20"/>
              </w:rPr>
              <w:t>urpose</w:t>
            </w:r>
          </w:p>
        </w:tc>
        <w:tc>
          <w:tcPr>
            <w:tcW w:w="6939" w:type="dxa"/>
          </w:tcPr>
          <w:p w14:paraId="30F30DEF" w14:textId="7E3D1694" w:rsidR="00A0694D" w:rsidRDefault="00A0694D" w:rsidP="002323F1">
            <w:pPr>
              <w:spacing w:before="60" w:after="60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 xml:space="preserve">‘Vitaminds’ is </w:t>
            </w:r>
            <w:r w:rsidR="007C4407">
              <w:rPr>
                <w:rFonts w:ascii="Gill Sans MT" w:hAnsi="Gill Sans MT" w:cs="Arial"/>
                <w:sz w:val="20"/>
                <w:szCs w:val="20"/>
              </w:rPr>
              <w:t xml:space="preserve">an NHS commissioned Primary Care talking therapies service which operates across </w:t>
            </w:r>
            <w:r w:rsidR="00851F03">
              <w:rPr>
                <w:rFonts w:ascii="Gill Sans MT" w:hAnsi="Gill Sans MT" w:cs="Arial"/>
                <w:sz w:val="20"/>
                <w:szCs w:val="20"/>
              </w:rPr>
              <w:t>Bristol, North Somerset and South Gloucestershire (BNSSG).</w:t>
            </w:r>
          </w:p>
          <w:p w14:paraId="0898287D" w14:textId="13090961" w:rsidR="00851F03" w:rsidRDefault="00004132" w:rsidP="002323F1">
            <w:pPr>
              <w:spacing w:before="60" w:after="60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 xml:space="preserve">It aims to offer talking based interventions to help people struggling with </w:t>
            </w:r>
            <w:r w:rsidR="00BF55D2">
              <w:rPr>
                <w:rFonts w:ascii="Gill Sans MT" w:hAnsi="Gill Sans MT" w:cs="Arial"/>
                <w:sz w:val="20"/>
                <w:szCs w:val="20"/>
              </w:rPr>
              <w:t>anxiety and depression.</w:t>
            </w:r>
          </w:p>
          <w:p w14:paraId="7B095163" w14:textId="77777777" w:rsidR="00BF55D2" w:rsidRDefault="00BF55D2" w:rsidP="002323F1">
            <w:pPr>
              <w:spacing w:before="60" w:after="60"/>
              <w:rPr>
                <w:rFonts w:ascii="Gill Sans MT" w:hAnsi="Gill Sans MT" w:cs="Arial"/>
                <w:sz w:val="20"/>
                <w:szCs w:val="20"/>
              </w:rPr>
            </w:pPr>
          </w:p>
          <w:p w14:paraId="3026AB32" w14:textId="0ED49765" w:rsidR="00942C7A" w:rsidRDefault="00003F3A" w:rsidP="002323F1">
            <w:pPr>
              <w:spacing w:before="60" w:after="60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 xml:space="preserve">This role is a </w:t>
            </w:r>
            <w:r w:rsidR="00E446CB">
              <w:rPr>
                <w:rFonts w:ascii="Gill Sans MT" w:hAnsi="Gill Sans MT" w:cs="Arial"/>
                <w:sz w:val="20"/>
                <w:szCs w:val="20"/>
              </w:rPr>
              <w:t xml:space="preserve">fixed term, </w:t>
            </w:r>
            <w:r>
              <w:rPr>
                <w:rFonts w:ascii="Gill Sans MT" w:hAnsi="Gill Sans MT" w:cs="Arial"/>
                <w:sz w:val="20"/>
                <w:szCs w:val="20"/>
              </w:rPr>
              <w:t>part time (one day a week</w:t>
            </w:r>
            <w:r w:rsidR="00941217">
              <w:rPr>
                <w:rFonts w:ascii="Gill Sans MT" w:hAnsi="Gill Sans MT" w:cs="Arial"/>
                <w:sz w:val="20"/>
                <w:szCs w:val="20"/>
              </w:rPr>
              <w:t xml:space="preserve"> for a year</w:t>
            </w:r>
            <w:r>
              <w:rPr>
                <w:rFonts w:ascii="Gill Sans MT" w:hAnsi="Gill Sans MT" w:cs="Arial"/>
                <w:sz w:val="20"/>
                <w:szCs w:val="20"/>
              </w:rPr>
              <w:t xml:space="preserve">) </w:t>
            </w:r>
            <w:r w:rsidR="00E446CB">
              <w:rPr>
                <w:rFonts w:ascii="Gill Sans MT" w:hAnsi="Gill Sans MT" w:cs="Arial"/>
                <w:sz w:val="20"/>
                <w:szCs w:val="20"/>
              </w:rPr>
              <w:t>job</w:t>
            </w:r>
            <w:r>
              <w:rPr>
                <w:rFonts w:ascii="Gill Sans MT" w:hAnsi="Gill Sans MT" w:cs="Arial"/>
                <w:sz w:val="20"/>
                <w:szCs w:val="20"/>
              </w:rPr>
              <w:t xml:space="preserve"> leading on organising and </w:t>
            </w:r>
            <w:r w:rsidR="006A7580">
              <w:rPr>
                <w:rFonts w:ascii="Gill Sans MT" w:hAnsi="Gill Sans MT" w:cs="Arial"/>
                <w:sz w:val="20"/>
                <w:szCs w:val="20"/>
              </w:rPr>
              <w:t xml:space="preserve">facilitating outreach sessions with particular communities in </w:t>
            </w:r>
            <w:r w:rsidR="004C38B0">
              <w:rPr>
                <w:rFonts w:ascii="Gill Sans MT" w:hAnsi="Gill Sans MT" w:cs="Arial"/>
                <w:sz w:val="20"/>
                <w:szCs w:val="20"/>
              </w:rPr>
              <w:t>c</w:t>
            </w:r>
            <w:r w:rsidR="006A7580">
              <w:rPr>
                <w:rFonts w:ascii="Gill Sans MT" w:hAnsi="Gill Sans MT" w:cs="Arial"/>
                <w:sz w:val="20"/>
                <w:szCs w:val="20"/>
              </w:rPr>
              <w:t xml:space="preserve">entral and </w:t>
            </w:r>
            <w:r w:rsidR="004C38B0">
              <w:rPr>
                <w:rFonts w:ascii="Gill Sans MT" w:hAnsi="Gill Sans MT" w:cs="Arial"/>
                <w:sz w:val="20"/>
                <w:szCs w:val="20"/>
              </w:rPr>
              <w:t>e</w:t>
            </w:r>
            <w:r w:rsidR="006A7580">
              <w:rPr>
                <w:rFonts w:ascii="Gill Sans MT" w:hAnsi="Gill Sans MT" w:cs="Arial"/>
                <w:sz w:val="20"/>
                <w:szCs w:val="20"/>
              </w:rPr>
              <w:t>ast Bristol</w:t>
            </w:r>
            <w:r w:rsidR="00AC48C4">
              <w:rPr>
                <w:rFonts w:ascii="Gill Sans MT" w:hAnsi="Gill Sans MT" w:cs="Arial"/>
                <w:sz w:val="20"/>
                <w:szCs w:val="20"/>
              </w:rPr>
              <w:t xml:space="preserve"> to help us find out more about the blocks and barriers people </w:t>
            </w:r>
            <w:r w:rsidR="00E446CB">
              <w:rPr>
                <w:rFonts w:ascii="Gill Sans MT" w:hAnsi="Gill Sans MT" w:cs="Arial"/>
                <w:sz w:val="20"/>
                <w:szCs w:val="20"/>
              </w:rPr>
              <w:t xml:space="preserve">from </w:t>
            </w:r>
            <w:r w:rsidR="009D6165">
              <w:rPr>
                <w:rFonts w:ascii="Gill Sans MT" w:hAnsi="Gill Sans MT" w:cs="Arial"/>
                <w:sz w:val="20"/>
                <w:szCs w:val="20"/>
              </w:rPr>
              <w:t xml:space="preserve">particular communities </w:t>
            </w:r>
            <w:r w:rsidR="00AC48C4">
              <w:rPr>
                <w:rFonts w:ascii="Gill Sans MT" w:hAnsi="Gill Sans MT" w:cs="Arial"/>
                <w:sz w:val="20"/>
                <w:szCs w:val="20"/>
              </w:rPr>
              <w:t xml:space="preserve">experience around accessing the </w:t>
            </w:r>
            <w:r w:rsidR="00AE64CF">
              <w:rPr>
                <w:rFonts w:ascii="Gill Sans MT" w:hAnsi="Gill Sans MT" w:cs="Arial"/>
                <w:sz w:val="20"/>
                <w:szCs w:val="20"/>
              </w:rPr>
              <w:t>‘</w:t>
            </w:r>
            <w:r w:rsidR="00BF55D2">
              <w:rPr>
                <w:rFonts w:ascii="Gill Sans MT" w:hAnsi="Gill Sans MT" w:cs="Arial"/>
                <w:sz w:val="20"/>
                <w:szCs w:val="20"/>
              </w:rPr>
              <w:t>Vitaminds</w:t>
            </w:r>
            <w:r w:rsidR="00AE64CF">
              <w:rPr>
                <w:rFonts w:ascii="Gill Sans MT" w:hAnsi="Gill Sans MT" w:cs="Arial"/>
                <w:sz w:val="20"/>
                <w:szCs w:val="20"/>
              </w:rPr>
              <w:t>’</w:t>
            </w:r>
            <w:r w:rsidR="00AC48C4">
              <w:rPr>
                <w:rFonts w:ascii="Gill Sans MT" w:hAnsi="Gill Sans MT" w:cs="Arial"/>
                <w:sz w:val="20"/>
                <w:szCs w:val="20"/>
              </w:rPr>
              <w:t xml:space="preserve"> service</w:t>
            </w:r>
            <w:r w:rsidR="00AC0DAD">
              <w:rPr>
                <w:rFonts w:ascii="Gill Sans MT" w:hAnsi="Gill Sans MT" w:cs="Arial"/>
                <w:sz w:val="20"/>
                <w:szCs w:val="20"/>
              </w:rPr>
              <w:t xml:space="preserve">. </w:t>
            </w:r>
          </w:p>
          <w:p w14:paraId="510D1D8B" w14:textId="77777777" w:rsidR="00AC0DAD" w:rsidRDefault="00AC0DAD" w:rsidP="002323F1">
            <w:pPr>
              <w:spacing w:before="60" w:after="60"/>
              <w:rPr>
                <w:rFonts w:ascii="Gill Sans MT" w:hAnsi="Gill Sans MT" w:cs="Arial"/>
                <w:sz w:val="20"/>
                <w:szCs w:val="20"/>
              </w:rPr>
            </w:pPr>
          </w:p>
          <w:p w14:paraId="7B2E748B" w14:textId="26E61D37" w:rsidR="00AC0DAD" w:rsidRDefault="00837C5A" w:rsidP="002323F1">
            <w:pPr>
              <w:spacing w:before="60" w:after="60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As p</w:t>
            </w:r>
            <w:r w:rsidR="00D55C4D">
              <w:rPr>
                <w:rFonts w:ascii="Gill Sans MT" w:hAnsi="Gill Sans MT" w:cs="Arial"/>
                <w:sz w:val="20"/>
                <w:szCs w:val="20"/>
              </w:rPr>
              <w:t>art of the role</w:t>
            </w:r>
            <w:r>
              <w:rPr>
                <w:rFonts w:ascii="Gill Sans MT" w:hAnsi="Gill Sans MT" w:cs="Arial"/>
                <w:sz w:val="20"/>
                <w:szCs w:val="20"/>
              </w:rPr>
              <w:t>, the post holder will be required</w:t>
            </w:r>
            <w:r w:rsidR="00AC0DAD">
              <w:rPr>
                <w:rFonts w:ascii="Gill Sans MT" w:hAnsi="Gill Sans MT" w:cs="Arial"/>
                <w:sz w:val="20"/>
                <w:szCs w:val="20"/>
              </w:rPr>
              <w:t xml:space="preserve"> to find out whether people </w:t>
            </w:r>
            <w:r>
              <w:rPr>
                <w:rFonts w:ascii="Gill Sans MT" w:hAnsi="Gill Sans MT" w:cs="Arial"/>
                <w:sz w:val="20"/>
                <w:szCs w:val="20"/>
              </w:rPr>
              <w:t xml:space="preserve">report </w:t>
            </w:r>
            <w:proofErr w:type="spellStart"/>
            <w:r>
              <w:rPr>
                <w:rFonts w:ascii="Gill Sans MT" w:hAnsi="Gill Sans MT" w:cs="Arial"/>
                <w:sz w:val="20"/>
                <w:szCs w:val="20"/>
              </w:rPr>
              <w:t>Vitaminds</w:t>
            </w:r>
            <w:proofErr w:type="spellEnd"/>
            <w:r>
              <w:rPr>
                <w:rFonts w:ascii="Gill Sans MT" w:hAnsi="Gill Sans MT" w:cs="Arial"/>
                <w:sz w:val="20"/>
                <w:szCs w:val="20"/>
              </w:rPr>
              <w:t xml:space="preserve"> - BNSSG</w:t>
            </w:r>
            <w:r w:rsidR="00D06217">
              <w:rPr>
                <w:rFonts w:ascii="Gill Sans MT" w:hAnsi="Gill Sans MT" w:cs="Arial"/>
                <w:sz w:val="20"/>
                <w:szCs w:val="20"/>
              </w:rPr>
              <w:t xml:space="preserve"> is </w:t>
            </w:r>
            <w:r w:rsidR="00D87AF8">
              <w:rPr>
                <w:rFonts w:ascii="Gill Sans MT" w:hAnsi="Gill Sans MT" w:cs="Arial"/>
                <w:sz w:val="20"/>
                <w:szCs w:val="20"/>
              </w:rPr>
              <w:t>appropriate</w:t>
            </w:r>
            <w:r w:rsidR="00D06217">
              <w:rPr>
                <w:rFonts w:ascii="Gill Sans MT" w:hAnsi="Gill Sans MT" w:cs="Arial"/>
                <w:sz w:val="20"/>
                <w:szCs w:val="20"/>
              </w:rPr>
              <w:t xml:space="preserve"> for them </w:t>
            </w:r>
            <w:proofErr w:type="gramStart"/>
            <w:r w:rsidR="00D06217">
              <w:rPr>
                <w:rFonts w:ascii="Gill Sans MT" w:hAnsi="Gill Sans MT" w:cs="Arial"/>
                <w:sz w:val="20"/>
                <w:szCs w:val="20"/>
              </w:rPr>
              <w:t>and  explore</w:t>
            </w:r>
            <w:proofErr w:type="gramEnd"/>
            <w:r w:rsidR="00D06217">
              <w:rPr>
                <w:rFonts w:ascii="Gill Sans MT" w:hAnsi="Gill Sans MT" w:cs="Arial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Arial"/>
                <w:sz w:val="20"/>
                <w:szCs w:val="20"/>
              </w:rPr>
              <w:t xml:space="preserve">ways in which the service could be </w:t>
            </w:r>
            <w:r w:rsidR="006C4E42">
              <w:rPr>
                <w:rFonts w:ascii="Gill Sans MT" w:hAnsi="Gill Sans MT" w:cs="Arial"/>
                <w:sz w:val="20"/>
                <w:szCs w:val="20"/>
              </w:rPr>
              <w:t>adapt</w:t>
            </w:r>
            <w:r>
              <w:rPr>
                <w:rFonts w:ascii="Gill Sans MT" w:hAnsi="Gill Sans MT" w:cs="Arial"/>
                <w:sz w:val="20"/>
                <w:szCs w:val="20"/>
              </w:rPr>
              <w:t>ed</w:t>
            </w:r>
            <w:r w:rsidR="006C4E42">
              <w:rPr>
                <w:rFonts w:ascii="Gill Sans MT" w:hAnsi="Gill Sans MT" w:cs="Arial"/>
                <w:sz w:val="20"/>
                <w:szCs w:val="20"/>
              </w:rPr>
              <w:t xml:space="preserve"> t to make it feel more accessible and relevant</w:t>
            </w:r>
            <w:r w:rsidR="00116DF8">
              <w:rPr>
                <w:rFonts w:ascii="Gill Sans MT" w:hAnsi="Gill Sans MT" w:cs="Arial"/>
                <w:sz w:val="20"/>
                <w:szCs w:val="20"/>
              </w:rPr>
              <w:t xml:space="preserve"> </w:t>
            </w:r>
            <w:r w:rsidR="004C38B0">
              <w:rPr>
                <w:rFonts w:ascii="Gill Sans MT" w:hAnsi="Gill Sans MT" w:cs="Arial"/>
                <w:sz w:val="20"/>
                <w:szCs w:val="20"/>
              </w:rPr>
              <w:t>to people from</w:t>
            </w:r>
            <w:r w:rsidR="00116DF8">
              <w:rPr>
                <w:rFonts w:ascii="Gill Sans MT" w:hAnsi="Gill Sans MT" w:cs="Arial"/>
                <w:sz w:val="20"/>
                <w:szCs w:val="20"/>
              </w:rPr>
              <w:t xml:space="preserve"> these communities.</w:t>
            </w:r>
          </w:p>
          <w:p w14:paraId="6A6B4B3B" w14:textId="3132043E" w:rsidR="00D87AF8" w:rsidRDefault="00D87AF8" w:rsidP="002323F1">
            <w:pPr>
              <w:spacing w:before="60" w:after="60"/>
              <w:rPr>
                <w:rFonts w:ascii="Gill Sans MT" w:hAnsi="Gill Sans MT" w:cs="Arial"/>
                <w:sz w:val="20"/>
                <w:szCs w:val="20"/>
              </w:rPr>
            </w:pPr>
          </w:p>
          <w:p w14:paraId="66D98C99" w14:textId="6BC33AF6" w:rsidR="00D87AF8" w:rsidRDefault="00837C5A" w:rsidP="002323F1">
            <w:pPr>
              <w:spacing w:before="60" w:after="60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 xml:space="preserve">To support our Equality and Diversity agenda, the post </w:t>
            </w:r>
            <w:proofErr w:type="gramStart"/>
            <w:r>
              <w:rPr>
                <w:rFonts w:ascii="Gill Sans MT" w:hAnsi="Gill Sans MT" w:cs="Arial"/>
                <w:sz w:val="20"/>
                <w:szCs w:val="20"/>
              </w:rPr>
              <w:t>holder  would</w:t>
            </w:r>
            <w:proofErr w:type="gramEnd"/>
            <w:r>
              <w:rPr>
                <w:rFonts w:ascii="Gill Sans MT" w:hAnsi="Gill Sans MT" w:cs="Arial"/>
                <w:sz w:val="20"/>
                <w:szCs w:val="20"/>
              </w:rPr>
              <w:t xml:space="preserve"> ideally be</w:t>
            </w:r>
            <w:r w:rsidR="00D87AF8">
              <w:rPr>
                <w:rFonts w:ascii="Gill Sans MT" w:hAnsi="Gill Sans MT" w:cs="Arial"/>
                <w:sz w:val="20"/>
                <w:szCs w:val="20"/>
              </w:rPr>
              <w:t xml:space="preserve"> from </w:t>
            </w:r>
            <w:r w:rsidR="000E49BD">
              <w:rPr>
                <w:rFonts w:ascii="Gill Sans MT" w:hAnsi="Gill Sans MT" w:cs="Arial"/>
                <w:sz w:val="20"/>
                <w:szCs w:val="20"/>
              </w:rPr>
              <w:t>Central and East Bristol, f</w:t>
            </w:r>
            <w:r w:rsidR="004C38B0">
              <w:rPr>
                <w:rFonts w:ascii="Gill Sans MT" w:hAnsi="Gill Sans MT" w:cs="Arial"/>
                <w:sz w:val="20"/>
                <w:szCs w:val="20"/>
              </w:rPr>
              <w:t>ro</w:t>
            </w:r>
            <w:r w:rsidR="000E49BD">
              <w:rPr>
                <w:rFonts w:ascii="Gill Sans MT" w:hAnsi="Gill Sans MT" w:cs="Arial"/>
                <w:sz w:val="20"/>
                <w:szCs w:val="20"/>
              </w:rPr>
              <w:t>m a</w:t>
            </w:r>
            <w:r w:rsidR="00325BDA">
              <w:rPr>
                <w:rFonts w:ascii="Gill Sans MT" w:hAnsi="Gill Sans MT" w:cs="Arial"/>
                <w:sz w:val="20"/>
                <w:szCs w:val="20"/>
              </w:rPr>
              <w:t>n</w:t>
            </w:r>
            <w:r w:rsidR="000E49BD">
              <w:rPr>
                <w:rFonts w:ascii="Gill Sans MT" w:hAnsi="Gill Sans MT" w:cs="Arial"/>
                <w:sz w:val="20"/>
                <w:szCs w:val="20"/>
              </w:rPr>
              <w:t xml:space="preserve"> </w:t>
            </w:r>
            <w:r w:rsidR="00325BDA">
              <w:rPr>
                <w:rFonts w:ascii="Gill Sans MT" w:hAnsi="Gill Sans MT" w:cs="Arial"/>
                <w:sz w:val="20"/>
                <w:szCs w:val="20"/>
              </w:rPr>
              <w:t>ethnic minor</w:t>
            </w:r>
            <w:r w:rsidR="006724D2">
              <w:rPr>
                <w:rFonts w:ascii="Gill Sans MT" w:hAnsi="Gill Sans MT" w:cs="Arial"/>
                <w:sz w:val="20"/>
                <w:szCs w:val="20"/>
              </w:rPr>
              <w:t>i</w:t>
            </w:r>
            <w:r w:rsidR="00325BDA">
              <w:rPr>
                <w:rFonts w:ascii="Gill Sans MT" w:hAnsi="Gill Sans MT" w:cs="Arial"/>
                <w:sz w:val="20"/>
                <w:szCs w:val="20"/>
              </w:rPr>
              <w:t>ty</w:t>
            </w:r>
            <w:r w:rsidR="000E49BD">
              <w:rPr>
                <w:rFonts w:ascii="Gill Sans MT" w:hAnsi="Gill Sans MT" w:cs="Arial"/>
                <w:sz w:val="20"/>
                <w:szCs w:val="20"/>
              </w:rPr>
              <w:t xml:space="preserve"> </w:t>
            </w:r>
            <w:r w:rsidR="006724D2">
              <w:rPr>
                <w:rFonts w:ascii="Gill Sans MT" w:hAnsi="Gill Sans MT" w:cs="Arial"/>
                <w:sz w:val="20"/>
                <w:szCs w:val="20"/>
              </w:rPr>
              <w:t xml:space="preserve">(‘BAME’) </w:t>
            </w:r>
            <w:r w:rsidR="000E49BD">
              <w:rPr>
                <w:rFonts w:ascii="Gill Sans MT" w:hAnsi="Gill Sans MT" w:cs="Arial"/>
                <w:sz w:val="20"/>
                <w:szCs w:val="20"/>
              </w:rPr>
              <w:t>background</w:t>
            </w:r>
            <w:r w:rsidR="006724D2">
              <w:rPr>
                <w:rFonts w:ascii="Gill Sans MT" w:hAnsi="Gill Sans MT" w:cs="Arial"/>
                <w:sz w:val="20"/>
                <w:szCs w:val="20"/>
              </w:rPr>
              <w:t>,</w:t>
            </w:r>
            <w:r w:rsidR="000E49BD">
              <w:rPr>
                <w:rFonts w:ascii="Gill Sans MT" w:hAnsi="Gill Sans MT" w:cs="Arial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Arial"/>
                <w:sz w:val="20"/>
                <w:szCs w:val="20"/>
              </w:rPr>
              <w:t xml:space="preserve"> and have</w:t>
            </w:r>
            <w:r w:rsidR="000E49BD">
              <w:rPr>
                <w:rFonts w:ascii="Gill Sans MT" w:hAnsi="Gill Sans MT" w:cs="Arial"/>
                <w:sz w:val="20"/>
                <w:szCs w:val="20"/>
              </w:rPr>
              <w:t xml:space="preserve"> some experien</w:t>
            </w:r>
            <w:r w:rsidR="0040763A">
              <w:rPr>
                <w:rFonts w:ascii="Gill Sans MT" w:hAnsi="Gill Sans MT" w:cs="Arial"/>
                <w:sz w:val="20"/>
                <w:szCs w:val="20"/>
              </w:rPr>
              <w:t>ce of working with and engaging communities.</w:t>
            </w:r>
            <w:r w:rsidR="004C38B0">
              <w:rPr>
                <w:rFonts w:ascii="Gill Sans MT" w:hAnsi="Gill Sans MT" w:cs="Arial"/>
                <w:sz w:val="20"/>
                <w:szCs w:val="20"/>
              </w:rPr>
              <w:t xml:space="preserve"> </w:t>
            </w:r>
            <w:r w:rsidR="00D4377B">
              <w:rPr>
                <w:rFonts w:ascii="Gill Sans MT" w:hAnsi="Gill Sans MT" w:cs="Arial"/>
                <w:sz w:val="20"/>
                <w:szCs w:val="20"/>
              </w:rPr>
              <w:t>Some e</w:t>
            </w:r>
            <w:r w:rsidR="000936C6">
              <w:rPr>
                <w:rFonts w:ascii="Gill Sans MT" w:hAnsi="Gill Sans MT" w:cs="Arial"/>
                <w:sz w:val="20"/>
                <w:szCs w:val="20"/>
              </w:rPr>
              <w:t xml:space="preserve">xperience in research/ evaluation would also be helpful </w:t>
            </w:r>
            <w:r w:rsidR="00D4377B">
              <w:rPr>
                <w:rFonts w:ascii="Gill Sans MT" w:hAnsi="Gill Sans MT" w:cs="Arial"/>
                <w:sz w:val="20"/>
                <w:szCs w:val="20"/>
              </w:rPr>
              <w:t>but is not essential</w:t>
            </w:r>
            <w:r w:rsidR="006724D2">
              <w:rPr>
                <w:rFonts w:ascii="Gill Sans MT" w:hAnsi="Gill Sans MT" w:cs="Arial"/>
                <w:sz w:val="20"/>
                <w:szCs w:val="20"/>
              </w:rPr>
              <w:t xml:space="preserve"> as full support will be given.</w:t>
            </w:r>
          </w:p>
          <w:p w14:paraId="029AC73A" w14:textId="77777777" w:rsidR="00FE552D" w:rsidRDefault="00FE552D" w:rsidP="002323F1">
            <w:pPr>
              <w:spacing w:before="60" w:after="60"/>
              <w:rPr>
                <w:rFonts w:ascii="Gill Sans MT" w:hAnsi="Gill Sans MT" w:cs="Arial"/>
                <w:sz w:val="20"/>
                <w:szCs w:val="20"/>
              </w:rPr>
            </w:pPr>
          </w:p>
          <w:p w14:paraId="653E709C" w14:textId="77777777" w:rsidR="00FE552D" w:rsidRDefault="00FE552D" w:rsidP="00FE552D">
            <w:pPr>
              <w:spacing w:before="60" w:after="60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 xml:space="preserve">This role is part of a research project facilitated by a grant from NHS ‘Charities Together’. </w:t>
            </w:r>
          </w:p>
          <w:p w14:paraId="77CA766C" w14:textId="7D7C0AF0" w:rsidR="00DC1527" w:rsidRDefault="0040763A" w:rsidP="002323F1">
            <w:pPr>
              <w:spacing w:before="60" w:after="60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 xml:space="preserve">The successful candidate would be offered support from </w:t>
            </w:r>
            <w:r w:rsidR="00DC1527">
              <w:rPr>
                <w:rFonts w:ascii="Gill Sans MT" w:hAnsi="Gill Sans MT" w:cs="Arial"/>
                <w:sz w:val="20"/>
                <w:szCs w:val="20"/>
              </w:rPr>
              <w:t xml:space="preserve">Leads in the </w:t>
            </w:r>
            <w:r w:rsidR="005E0FE3">
              <w:rPr>
                <w:rFonts w:ascii="Gill Sans MT" w:hAnsi="Gill Sans MT" w:cs="Arial"/>
                <w:sz w:val="20"/>
                <w:szCs w:val="20"/>
              </w:rPr>
              <w:t>‘</w:t>
            </w:r>
            <w:r w:rsidR="003C5827">
              <w:rPr>
                <w:rFonts w:ascii="Gill Sans MT" w:hAnsi="Gill Sans MT" w:cs="Arial"/>
                <w:sz w:val="20"/>
                <w:szCs w:val="20"/>
              </w:rPr>
              <w:t>Vitaminds</w:t>
            </w:r>
            <w:r w:rsidR="005E0FE3">
              <w:rPr>
                <w:rFonts w:ascii="Gill Sans MT" w:hAnsi="Gill Sans MT" w:cs="Arial"/>
                <w:sz w:val="20"/>
                <w:szCs w:val="20"/>
              </w:rPr>
              <w:t>’</w:t>
            </w:r>
            <w:r w:rsidR="003C5827">
              <w:rPr>
                <w:rFonts w:ascii="Gill Sans MT" w:hAnsi="Gill Sans MT" w:cs="Arial"/>
                <w:sz w:val="20"/>
                <w:szCs w:val="20"/>
              </w:rPr>
              <w:t xml:space="preserve"> team and from </w:t>
            </w:r>
            <w:r w:rsidR="005E0FE3">
              <w:rPr>
                <w:rFonts w:ascii="Gill Sans MT" w:hAnsi="Gill Sans MT" w:cs="Arial"/>
                <w:sz w:val="20"/>
                <w:szCs w:val="20"/>
              </w:rPr>
              <w:t xml:space="preserve">researchers at </w:t>
            </w:r>
            <w:r w:rsidR="00351720">
              <w:rPr>
                <w:rFonts w:ascii="Gill Sans MT" w:hAnsi="Gill Sans MT" w:cs="Arial"/>
                <w:sz w:val="20"/>
                <w:szCs w:val="20"/>
              </w:rPr>
              <w:t>the University of Bristol</w:t>
            </w:r>
            <w:r w:rsidR="00DC1527">
              <w:rPr>
                <w:rFonts w:ascii="Gill Sans MT" w:hAnsi="Gill Sans MT" w:cs="Arial"/>
                <w:sz w:val="20"/>
                <w:szCs w:val="20"/>
              </w:rPr>
              <w:t>.</w:t>
            </w:r>
            <w:r w:rsidR="005A7D2E">
              <w:rPr>
                <w:rFonts w:ascii="Gill Sans MT" w:hAnsi="Gill Sans MT" w:cs="Arial"/>
                <w:sz w:val="20"/>
                <w:szCs w:val="20"/>
              </w:rPr>
              <w:t xml:space="preserve"> </w:t>
            </w:r>
          </w:p>
          <w:p w14:paraId="4B761A75" w14:textId="20A86B43" w:rsidR="0040763A" w:rsidRDefault="00DC1527" w:rsidP="002323F1">
            <w:pPr>
              <w:spacing w:before="60" w:after="60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T</w:t>
            </w:r>
            <w:r w:rsidR="005A7D2E">
              <w:rPr>
                <w:rFonts w:ascii="Gill Sans MT" w:hAnsi="Gill Sans MT" w:cs="Arial"/>
                <w:sz w:val="20"/>
                <w:szCs w:val="20"/>
              </w:rPr>
              <w:t>he work w</w:t>
            </w:r>
            <w:r w:rsidR="00942C7A">
              <w:rPr>
                <w:rFonts w:ascii="Gill Sans MT" w:hAnsi="Gill Sans MT" w:cs="Arial"/>
                <w:sz w:val="20"/>
                <w:szCs w:val="20"/>
              </w:rPr>
              <w:t>ill</w:t>
            </w:r>
            <w:r w:rsidR="005A7D2E">
              <w:rPr>
                <w:rFonts w:ascii="Gill Sans MT" w:hAnsi="Gill Sans MT" w:cs="Arial"/>
                <w:sz w:val="20"/>
                <w:szCs w:val="20"/>
              </w:rPr>
              <w:t xml:space="preserve"> be carried out as part of the ‘</w:t>
            </w:r>
            <w:proofErr w:type="spellStart"/>
            <w:r w:rsidR="005A7D2E">
              <w:rPr>
                <w:rFonts w:ascii="Gill Sans MT" w:hAnsi="Gill Sans MT" w:cs="Arial"/>
                <w:sz w:val="20"/>
                <w:szCs w:val="20"/>
              </w:rPr>
              <w:t>Inpsyte</w:t>
            </w:r>
            <w:proofErr w:type="spellEnd"/>
            <w:r w:rsidR="005A7D2E">
              <w:rPr>
                <w:rFonts w:ascii="Gill Sans MT" w:hAnsi="Gill Sans MT" w:cs="Arial"/>
                <w:sz w:val="20"/>
                <w:szCs w:val="20"/>
              </w:rPr>
              <w:t>’ Health Integration Team (HIT)</w:t>
            </w:r>
            <w:r w:rsidR="00FE552D">
              <w:rPr>
                <w:rFonts w:ascii="Gill Sans MT" w:hAnsi="Gill Sans MT" w:cs="Arial"/>
                <w:sz w:val="20"/>
                <w:szCs w:val="20"/>
              </w:rPr>
              <w:t>:</w:t>
            </w:r>
          </w:p>
          <w:p w14:paraId="71A7046D" w14:textId="1569A81A" w:rsidR="003749FF" w:rsidRDefault="00D7113E" w:rsidP="00E03993">
            <w:pPr>
              <w:spacing w:before="60" w:after="60"/>
              <w:rPr>
                <w:rFonts w:ascii="Gill Sans MT" w:hAnsi="Gill Sans MT" w:cs="Arial"/>
                <w:sz w:val="20"/>
                <w:szCs w:val="20"/>
              </w:rPr>
            </w:pPr>
            <w:hyperlink r:id="rId11" w:history="1">
              <w:r w:rsidR="005E0FE3" w:rsidRPr="007663EC">
                <w:rPr>
                  <w:rStyle w:val="Hyperlink"/>
                  <w:rFonts w:ascii="Gill Sans MT" w:hAnsi="Gill Sans MT" w:cs="Arial"/>
                  <w:sz w:val="20"/>
                  <w:szCs w:val="20"/>
                </w:rPr>
                <w:t>https://www.bristolhealthpartners.org.uk/health-integration-teams/psychological-therapies-in-primary-care-hit/</w:t>
              </w:r>
            </w:hyperlink>
          </w:p>
          <w:p w14:paraId="706359D0" w14:textId="330F7019" w:rsidR="00AC42BD" w:rsidRPr="00FE4A2D" w:rsidRDefault="00AC42BD" w:rsidP="00CE0A4C">
            <w:pPr>
              <w:spacing w:before="60" w:after="60"/>
              <w:rPr>
                <w:rFonts w:ascii="Gill Sans MT" w:hAnsi="Gill Sans MT" w:cs="Arial"/>
                <w:sz w:val="20"/>
                <w:szCs w:val="20"/>
              </w:rPr>
            </w:pPr>
          </w:p>
        </w:tc>
      </w:tr>
      <w:tr w:rsidR="00362464" w:rsidRPr="009E57F6" w14:paraId="016E42D6" w14:textId="77777777" w:rsidTr="00AF3EA7">
        <w:trPr>
          <w:trHeight w:val="904"/>
        </w:trPr>
        <w:tc>
          <w:tcPr>
            <w:tcW w:w="2077" w:type="dxa"/>
          </w:tcPr>
          <w:p w14:paraId="05F1B518" w14:textId="11580289" w:rsidR="00362464" w:rsidRPr="009E57F6" w:rsidRDefault="00362464" w:rsidP="00AF3EA7">
            <w:pPr>
              <w:spacing w:before="60" w:after="60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9E57F6">
              <w:rPr>
                <w:rFonts w:ascii="Gill Sans MT" w:hAnsi="Gill Sans MT" w:cs="Arial"/>
                <w:b/>
                <w:sz w:val="20"/>
                <w:szCs w:val="20"/>
              </w:rPr>
              <w:t>Role</w:t>
            </w:r>
            <w:r w:rsidR="00EB6866">
              <w:rPr>
                <w:rFonts w:ascii="Gill Sans MT" w:hAnsi="Gill Sans MT" w:cs="Arial"/>
                <w:b/>
                <w:sz w:val="20"/>
                <w:szCs w:val="20"/>
              </w:rPr>
              <w:t>s</w:t>
            </w:r>
            <w:r w:rsidRPr="009E57F6">
              <w:rPr>
                <w:rFonts w:ascii="Gill Sans MT" w:hAnsi="Gill Sans MT" w:cs="Arial"/>
                <w:b/>
                <w:sz w:val="20"/>
                <w:szCs w:val="20"/>
              </w:rPr>
              <w:t xml:space="preserve"> and Responsibilities</w:t>
            </w:r>
          </w:p>
        </w:tc>
        <w:tc>
          <w:tcPr>
            <w:tcW w:w="6939" w:type="dxa"/>
          </w:tcPr>
          <w:p w14:paraId="0E42B568" w14:textId="3BB9E621" w:rsidR="00FE4A2D" w:rsidRDefault="00772F40" w:rsidP="00B84CBF">
            <w:pPr>
              <w:pStyle w:val="ListParagraph"/>
              <w:numPr>
                <w:ilvl w:val="0"/>
                <w:numId w:val="16"/>
              </w:numPr>
              <w:spacing w:before="60" w:after="60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 xml:space="preserve">To help organise </w:t>
            </w:r>
            <w:r w:rsidR="00B51EC8">
              <w:rPr>
                <w:rFonts w:ascii="Gill Sans MT" w:hAnsi="Gill Sans MT" w:cs="Arial"/>
                <w:sz w:val="20"/>
                <w:szCs w:val="20"/>
              </w:rPr>
              <w:t xml:space="preserve">outreach </w:t>
            </w:r>
            <w:r w:rsidR="00BC0399">
              <w:rPr>
                <w:rFonts w:ascii="Gill Sans MT" w:hAnsi="Gill Sans MT" w:cs="Arial"/>
                <w:sz w:val="20"/>
                <w:szCs w:val="20"/>
              </w:rPr>
              <w:t xml:space="preserve">group </w:t>
            </w:r>
            <w:r w:rsidR="00B51EC8">
              <w:rPr>
                <w:rFonts w:ascii="Gill Sans MT" w:hAnsi="Gill Sans MT" w:cs="Arial"/>
                <w:sz w:val="20"/>
                <w:szCs w:val="20"/>
              </w:rPr>
              <w:t xml:space="preserve">sessions with </w:t>
            </w:r>
            <w:r w:rsidR="00BC0399">
              <w:rPr>
                <w:rFonts w:ascii="Gill Sans MT" w:hAnsi="Gill Sans MT" w:cs="Arial"/>
                <w:sz w:val="20"/>
                <w:szCs w:val="20"/>
              </w:rPr>
              <w:t xml:space="preserve">BAME </w:t>
            </w:r>
            <w:r w:rsidR="00B51EC8">
              <w:rPr>
                <w:rFonts w:ascii="Gill Sans MT" w:hAnsi="Gill Sans MT" w:cs="Arial"/>
                <w:sz w:val="20"/>
                <w:szCs w:val="20"/>
              </w:rPr>
              <w:t>communities in central and east B</w:t>
            </w:r>
            <w:r w:rsidR="009F0B74">
              <w:rPr>
                <w:rFonts w:ascii="Gill Sans MT" w:hAnsi="Gill Sans MT" w:cs="Arial"/>
                <w:sz w:val="20"/>
                <w:szCs w:val="20"/>
              </w:rPr>
              <w:t>ristol</w:t>
            </w:r>
          </w:p>
          <w:p w14:paraId="7FAFBF1A" w14:textId="6005E9CB" w:rsidR="009F0B74" w:rsidRDefault="009F0B74" w:rsidP="00B84CBF">
            <w:pPr>
              <w:pStyle w:val="ListParagraph"/>
              <w:numPr>
                <w:ilvl w:val="0"/>
                <w:numId w:val="16"/>
              </w:numPr>
              <w:spacing w:before="60" w:after="60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 xml:space="preserve">To </w:t>
            </w:r>
            <w:r w:rsidR="00837C5A">
              <w:rPr>
                <w:rFonts w:ascii="Gill Sans MT" w:hAnsi="Gill Sans MT" w:cs="Arial"/>
                <w:sz w:val="20"/>
                <w:szCs w:val="20"/>
              </w:rPr>
              <w:t>facilitate</w:t>
            </w:r>
            <w:r>
              <w:rPr>
                <w:rFonts w:ascii="Gill Sans MT" w:hAnsi="Gill Sans MT" w:cs="Arial"/>
                <w:sz w:val="20"/>
                <w:szCs w:val="20"/>
              </w:rPr>
              <w:t xml:space="preserve"> these groups </w:t>
            </w:r>
            <w:r w:rsidR="003D64B8">
              <w:rPr>
                <w:rFonts w:ascii="Gill Sans MT" w:hAnsi="Gill Sans MT" w:cs="Arial"/>
                <w:sz w:val="20"/>
                <w:szCs w:val="20"/>
              </w:rPr>
              <w:t>to allow people a voice in</w:t>
            </w:r>
            <w:r w:rsidR="00D34A03">
              <w:rPr>
                <w:rFonts w:ascii="Gill Sans MT" w:hAnsi="Gill Sans MT" w:cs="Arial"/>
                <w:sz w:val="20"/>
                <w:szCs w:val="20"/>
              </w:rPr>
              <w:t xml:space="preserve"> feeding back about </w:t>
            </w:r>
            <w:r w:rsidR="0016105F">
              <w:rPr>
                <w:rFonts w:ascii="Gill Sans MT" w:hAnsi="Gill Sans MT" w:cs="Arial"/>
                <w:sz w:val="20"/>
                <w:szCs w:val="20"/>
              </w:rPr>
              <w:t xml:space="preserve">their experience and knowledge of </w:t>
            </w:r>
            <w:r w:rsidR="00BC0399">
              <w:rPr>
                <w:rFonts w:ascii="Gill Sans MT" w:hAnsi="Gill Sans MT" w:cs="Arial"/>
                <w:sz w:val="20"/>
                <w:szCs w:val="20"/>
              </w:rPr>
              <w:t>accessing and using ‘</w:t>
            </w:r>
            <w:proofErr w:type="spellStart"/>
            <w:r w:rsidR="00BC0399">
              <w:rPr>
                <w:rFonts w:ascii="Gill Sans MT" w:hAnsi="Gill Sans MT" w:cs="Arial"/>
                <w:sz w:val="20"/>
                <w:szCs w:val="20"/>
              </w:rPr>
              <w:t>Vitaminds</w:t>
            </w:r>
            <w:proofErr w:type="spellEnd"/>
            <w:r w:rsidR="00837C5A">
              <w:rPr>
                <w:rFonts w:ascii="Gill Sans MT" w:hAnsi="Gill Sans MT" w:cs="Arial"/>
                <w:sz w:val="20"/>
                <w:szCs w:val="20"/>
              </w:rPr>
              <w:t xml:space="preserve"> - BNSSG</w:t>
            </w:r>
            <w:r w:rsidR="00BC0399">
              <w:rPr>
                <w:rFonts w:ascii="Gill Sans MT" w:hAnsi="Gill Sans MT" w:cs="Arial"/>
                <w:sz w:val="20"/>
                <w:szCs w:val="20"/>
              </w:rPr>
              <w:t>’</w:t>
            </w:r>
            <w:r w:rsidR="0016105F">
              <w:rPr>
                <w:rFonts w:ascii="Gill Sans MT" w:hAnsi="Gill Sans MT" w:cs="Arial"/>
                <w:sz w:val="20"/>
                <w:szCs w:val="20"/>
              </w:rPr>
              <w:t xml:space="preserve"> and how </w:t>
            </w:r>
            <w:r w:rsidR="00BC0399">
              <w:rPr>
                <w:rFonts w:ascii="Gill Sans MT" w:hAnsi="Gill Sans MT" w:cs="Arial"/>
                <w:sz w:val="20"/>
                <w:szCs w:val="20"/>
              </w:rPr>
              <w:t>this</w:t>
            </w:r>
            <w:r w:rsidR="0016105F">
              <w:rPr>
                <w:rFonts w:ascii="Gill Sans MT" w:hAnsi="Gill Sans MT" w:cs="Arial"/>
                <w:sz w:val="20"/>
                <w:szCs w:val="20"/>
              </w:rPr>
              <w:t xml:space="preserve"> could be improved</w:t>
            </w:r>
          </w:p>
          <w:p w14:paraId="1D6BDA1B" w14:textId="0A3DB667" w:rsidR="00837C5A" w:rsidRDefault="00837C5A" w:rsidP="00B84CBF">
            <w:pPr>
              <w:pStyle w:val="ListParagraph"/>
              <w:numPr>
                <w:ilvl w:val="0"/>
                <w:numId w:val="16"/>
              </w:numPr>
              <w:spacing w:before="60" w:after="60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To record the findings from the facilitated group sessions</w:t>
            </w:r>
          </w:p>
          <w:p w14:paraId="6DF62B0D" w14:textId="665B4F08" w:rsidR="003D64B8" w:rsidRDefault="003D64B8" w:rsidP="00B84CBF">
            <w:pPr>
              <w:pStyle w:val="ListParagraph"/>
              <w:numPr>
                <w:ilvl w:val="0"/>
                <w:numId w:val="16"/>
              </w:numPr>
              <w:spacing w:before="60" w:after="60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 xml:space="preserve">To </w:t>
            </w:r>
            <w:r w:rsidR="00BC0399">
              <w:rPr>
                <w:rFonts w:ascii="Gill Sans MT" w:hAnsi="Gill Sans MT" w:cs="Arial"/>
                <w:sz w:val="20"/>
                <w:szCs w:val="20"/>
              </w:rPr>
              <w:t>assist</w:t>
            </w:r>
            <w:r>
              <w:rPr>
                <w:rFonts w:ascii="Gill Sans MT" w:hAnsi="Gill Sans MT" w:cs="Arial"/>
                <w:sz w:val="20"/>
                <w:szCs w:val="20"/>
              </w:rPr>
              <w:t xml:space="preserve"> with the evaluation of the </w:t>
            </w:r>
            <w:r w:rsidR="00D34A03">
              <w:rPr>
                <w:rFonts w:ascii="Gill Sans MT" w:hAnsi="Gill Sans MT" w:cs="Arial"/>
                <w:sz w:val="20"/>
                <w:szCs w:val="20"/>
              </w:rPr>
              <w:t>outputs from the</w:t>
            </w:r>
            <w:r w:rsidR="00BC0399">
              <w:rPr>
                <w:rFonts w:ascii="Gill Sans MT" w:hAnsi="Gill Sans MT" w:cs="Arial"/>
                <w:sz w:val="20"/>
                <w:szCs w:val="20"/>
              </w:rPr>
              <w:t>se</w:t>
            </w:r>
            <w:r w:rsidR="00D34A03">
              <w:rPr>
                <w:rFonts w:ascii="Gill Sans MT" w:hAnsi="Gill Sans MT" w:cs="Arial"/>
                <w:sz w:val="20"/>
                <w:szCs w:val="20"/>
              </w:rPr>
              <w:t xml:space="preserve"> sessions</w:t>
            </w:r>
            <w:r w:rsidR="00837C5A">
              <w:rPr>
                <w:rFonts w:ascii="Gill Sans MT" w:hAnsi="Gill Sans MT" w:cs="Arial"/>
                <w:sz w:val="20"/>
                <w:szCs w:val="20"/>
              </w:rPr>
              <w:t xml:space="preserve"> &amp; report these to the Vitaminds – BNSSG Senior Management Team for oversight</w:t>
            </w:r>
          </w:p>
          <w:p w14:paraId="576B2081" w14:textId="6213140A" w:rsidR="00F31781" w:rsidRDefault="00F31781" w:rsidP="00B84CBF">
            <w:pPr>
              <w:pStyle w:val="ListParagraph"/>
              <w:numPr>
                <w:ilvl w:val="0"/>
                <w:numId w:val="16"/>
              </w:numPr>
              <w:spacing w:before="60" w:after="60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To explore</w:t>
            </w:r>
            <w:r w:rsidRPr="002D6938">
              <w:rPr>
                <w:rFonts w:ascii="Gill Sans MT" w:hAnsi="Gill Sans MT"/>
                <w:sz w:val="20"/>
                <w:szCs w:val="20"/>
              </w:rPr>
              <w:t xml:space="preserve"> other methods of hearing from diverse communities</w:t>
            </w:r>
          </w:p>
          <w:p w14:paraId="24BCFE23" w14:textId="5CD00098" w:rsidR="0016105F" w:rsidRPr="00FE4A2D" w:rsidRDefault="005C1866" w:rsidP="00B84CBF">
            <w:pPr>
              <w:pStyle w:val="ListParagraph"/>
              <w:numPr>
                <w:ilvl w:val="0"/>
                <w:numId w:val="16"/>
              </w:numPr>
              <w:spacing w:before="60" w:after="60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lastRenderedPageBreak/>
              <w:t>To assist in removing blocks and barriers to accessing the service, where possible</w:t>
            </w:r>
          </w:p>
        </w:tc>
      </w:tr>
    </w:tbl>
    <w:p w14:paraId="5A494326" w14:textId="48CACDA5" w:rsidR="001D0B46" w:rsidRDefault="001D0B46" w:rsidP="00362464">
      <w:pPr>
        <w:rPr>
          <w:rFonts w:ascii="Gill Sans MT" w:hAnsi="Gill Sans MT" w:cs="Arial"/>
          <w:b/>
          <w:sz w:val="20"/>
          <w:szCs w:val="20"/>
        </w:rPr>
      </w:pPr>
    </w:p>
    <w:p w14:paraId="283E8897" w14:textId="0A4997D6" w:rsidR="00362464" w:rsidRPr="009E57F6" w:rsidRDefault="001D0B46" w:rsidP="00BC4460">
      <w:pPr>
        <w:spacing w:after="160" w:line="259" w:lineRule="auto"/>
        <w:rPr>
          <w:rFonts w:ascii="Gill Sans MT" w:hAnsi="Gill Sans MT" w:cs="Arial"/>
          <w:b/>
          <w:sz w:val="20"/>
          <w:szCs w:val="20"/>
          <w:u w:val="single"/>
        </w:rPr>
      </w:pPr>
      <w:r>
        <w:rPr>
          <w:rFonts w:ascii="Gill Sans MT" w:hAnsi="Gill Sans MT" w:cs="Arial"/>
          <w:b/>
          <w:sz w:val="20"/>
          <w:szCs w:val="20"/>
        </w:rPr>
        <w:br w:type="page"/>
      </w:r>
      <w:r w:rsidR="00362464" w:rsidRPr="009E57F6">
        <w:rPr>
          <w:rFonts w:ascii="Gill Sans MT" w:hAnsi="Gill Sans MT" w:cs="Arial"/>
          <w:b/>
          <w:sz w:val="20"/>
          <w:szCs w:val="20"/>
          <w:u w:val="single"/>
        </w:rPr>
        <w:lastRenderedPageBreak/>
        <w:t>Person specification:</w:t>
      </w:r>
    </w:p>
    <w:p w14:paraId="37B33D7F" w14:textId="77777777" w:rsidR="009E57F6" w:rsidRPr="009E57F6" w:rsidRDefault="009E57F6" w:rsidP="00C45130">
      <w:pPr>
        <w:rPr>
          <w:rFonts w:ascii="Gill Sans MT" w:hAnsi="Gill Sans MT"/>
          <w:b/>
          <w:sz w:val="24"/>
          <w:u w:val="single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3260"/>
        <w:gridCol w:w="3685"/>
      </w:tblGrid>
      <w:tr w:rsidR="009E57F6" w:rsidRPr="009E57F6" w14:paraId="307949E3" w14:textId="77777777" w:rsidTr="009E57F6">
        <w:trPr>
          <w:trHeight w:val="315"/>
        </w:trPr>
        <w:tc>
          <w:tcPr>
            <w:tcW w:w="2122" w:type="dxa"/>
            <w:tcBorders>
              <w:right w:val="single" w:sz="2" w:space="0" w:color="auto"/>
            </w:tcBorders>
            <w:vAlign w:val="center"/>
          </w:tcPr>
          <w:p w14:paraId="55D2F523" w14:textId="77777777" w:rsidR="009E57F6" w:rsidRPr="009E57F6" w:rsidRDefault="009E57F6" w:rsidP="009E57F6">
            <w:pPr>
              <w:spacing w:before="240"/>
              <w:rPr>
                <w:rFonts w:ascii="Gill Sans MT" w:hAnsi="Gill Sans MT" w:cs="Arial"/>
                <w:b/>
                <w:szCs w:val="22"/>
              </w:rPr>
            </w:pPr>
          </w:p>
        </w:tc>
        <w:tc>
          <w:tcPr>
            <w:tcW w:w="3260" w:type="dxa"/>
            <w:tcBorders>
              <w:right w:val="single" w:sz="2" w:space="0" w:color="auto"/>
            </w:tcBorders>
          </w:tcPr>
          <w:p w14:paraId="0DB3E3A8" w14:textId="5BE032B5" w:rsidR="009E57F6" w:rsidRPr="009E57F6" w:rsidRDefault="009E57F6" w:rsidP="009E57F6">
            <w:pPr>
              <w:jc w:val="center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9E57F6">
              <w:rPr>
                <w:rFonts w:ascii="Gill Sans MT" w:hAnsi="Gill Sans MT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3685" w:type="dxa"/>
            <w:tcBorders>
              <w:right w:val="single" w:sz="2" w:space="0" w:color="auto"/>
            </w:tcBorders>
          </w:tcPr>
          <w:p w14:paraId="05FF5C01" w14:textId="448FA66A" w:rsidR="009E57F6" w:rsidRPr="009E57F6" w:rsidRDefault="009E57F6" w:rsidP="009E57F6">
            <w:pPr>
              <w:jc w:val="center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9E57F6">
              <w:rPr>
                <w:rFonts w:ascii="Gill Sans MT" w:hAnsi="Gill Sans MT" w:cs="Arial"/>
                <w:b/>
                <w:sz w:val="20"/>
                <w:szCs w:val="20"/>
              </w:rPr>
              <w:t>Desirable</w:t>
            </w:r>
          </w:p>
        </w:tc>
      </w:tr>
      <w:tr w:rsidR="00FF7E68" w:rsidRPr="009E57F6" w14:paraId="4173DB4B" w14:textId="77777777" w:rsidTr="00FF7E68">
        <w:trPr>
          <w:trHeight w:val="1182"/>
        </w:trPr>
        <w:tc>
          <w:tcPr>
            <w:tcW w:w="2122" w:type="dxa"/>
            <w:tcBorders>
              <w:right w:val="single" w:sz="2" w:space="0" w:color="auto"/>
            </w:tcBorders>
            <w:vAlign w:val="center"/>
          </w:tcPr>
          <w:p w14:paraId="381453CB" w14:textId="556CF657" w:rsidR="00FF7E68" w:rsidRPr="009E57F6" w:rsidRDefault="00FF7E68" w:rsidP="009E57F6">
            <w:pPr>
              <w:jc w:val="center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9E57F6">
              <w:rPr>
                <w:rFonts w:ascii="Gill Sans MT" w:hAnsi="Gill Sans MT" w:cs="Arial"/>
                <w:b/>
                <w:sz w:val="20"/>
                <w:szCs w:val="20"/>
              </w:rPr>
              <w:t>Experience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4CD741A" w14:textId="5DE6F29A" w:rsidR="00FF7E68" w:rsidRDefault="00837C5A" w:rsidP="00E21D2A">
            <w:pPr>
              <w:pStyle w:val="ListParagraph"/>
              <w:numPr>
                <w:ilvl w:val="0"/>
                <w:numId w:val="17"/>
              </w:numPr>
              <w:tabs>
                <w:tab w:val="left" w:pos="0"/>
                <w:tab w:val="left" w:pos="2552"/>
              </w:tabs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E</w:t>
            </w:r>
            <w:r w:rsidR="00FF7E68">
              <w:rPr>
                <w:rFonts w:ascii="Gill Sans MT" w:hAnsi="Gill Sans MT" w:cs="Arial"/>
                <w:sz w:val="20"/>
                <w:szCs w:val="20"/>
              </w:rPr>
              <w:t>xperience of working with and engaging communities</w:t>
            </w:r>
          </w:p>
          <w:p w14:paraId="32BD424D" w14:textId="7FF5E053" w:rsidR="00FF7E68" w:rsidRPr="00D7113E" w:rsidRDefault="00FF7E68" w:rsidP="00D7113E">
            <w:pPr>
              <w:pStyle w:val="ListParagraph"/>
              <w:numPr>
                <w:ilvl w:val="0"/>
                <w:numId w:val="17"/>
              </w:numPr>
              <w:spacing w:after="240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 xml:space="preserve">Good knowledge of the St Pauls/ Easton area of </w:t>
            </w:r>
            <w:proofErr w:type="spellStart"/>
            <w:r>
              <w:rPr>
                <w:rFonts w:ascii="Gill Sans MT" w:hAnsi="Gill Sans MT" w:cs="Arial"/>
                <w:sz w:val="20"/>
                <w:szCs w:val="20"/>
              </w:rPr>
              <w:t>Bristol</w:t>
            </w:r>
            <w:r w:rsidRPr="00D7113E">
              <w:rPr>
                <w:rFonts w:ascii="Gill Sans MT" w:hAnsi="Gill Sans MT" w:cs="Arial"/>
                <w:sz w:val="20"/>
                <w:szCs w:val="20"/>
              </w:rPr>
              <w:t>Some</w:t>
            </w:r>
            <w:proofErr w:type="spellEnd"/>
            <w:r w:rsidRPr="00D7113E">
              <w:rPr>
                <w:rFonts w:ascii="Gill Sans MT" w:hAnsi="Gill Sans MT" w:cs="Arial"/>
                <w:sz w:val="20"/>
                <w:szCs w:val="20"/>
              </w:rPr>
              <w:t xml:space="preserve"> lived experience of the issues facing people from ethnic minorities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DBB4600" w14:textId="77777777" w:rsidR="00FF7E68" w:rsidRDefault="00FF7E68" w:rsidP="007B020E">
            <w:pPr>
              <w:pStyle w:val="ListParagraph"/>
              <w:numPr>
                <w:ilvl w:val="0"/>
                <w:numId w:val="17"/>
              </w:numPr>
              <w:tabs>
                <w:tab w:val="left" w:pos="0"/>
                <w:tab w:val="left" w:pos="2552"/>
              </w:tabs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Experience of facilitating/ running groups in the community</w:t>
            </w:r>
          </w:p>
          <w:p w14:paraId="3F552B88" w14:textId="38016AE6" w:rsidR="00FF7E68" w:rsidRPr="00D7113E" w:rsidRDefault="00FF7E68" w:rsidP="00D7113E">
            <w:pPr>
              <w:pStyle w:val="ListParagraph"/>
              <w:numPr>
                <w:ilvl w:val="0"/>
                <w:numId w:val="17"/>
              </w:numPr>
              <w:spacing w:after="240"/>
              <w:rPr>
                <w:rFonts w:ascii="Gill Sans MT" w:hAnsi="Gill Sans MT" w:cs="Arial"/>
                <w:sz w:val="20"/>
                <w:szCs w:val="20"/>
              </w:rPr>
            </w:pPr>
            <w:r w:rsidRPr="00D7113E">
              <w:rPr>
                <w:rFonts w:ascii="Gill Sans MT" w:hAnsi="Gill Sans MT"/>
                <w:sz w:val="20"/>
                <w:szCs w:val="20"/>
              </w:rPr>
              <w:t>Experience of exploring other methods of hearing from diverse communities.</w:t>
            </w:r>
          </w:p>
        </w:tc>
      </w:tr>
      <w:tr w:rsidR="00FF7E68" w:rsidRPr="009E57F6" w14:paraId="0B5D7947" w14:textId="77777777" w:rsidTr="009E57F6">
        <w:trPr>
          <w:trHeight w:val="1847"/>
        </w:trPr>
        <w:tc>
          <w:tcPr>
            <w:tcW w:w="2122" w:type="dxa"/>
            <w:tcBorders>
              <w:right w:val="single" w:sz="2" w:space="0" w:color="auto"/>
            </w:tcBorders>
            <w:vAlign w:val="center"/>
          </w:tcPr>
          <w:p w14:paraId="14B0B2C0" w14:textId="296EDA37" w:rsidR="00FF7E68" w:rsidRPr="009E57F6" w:rsidRDefault="00FF7E68" w:rsidP="009E57F6">
            <w:pPr>
              <w:jc w:val="center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9E57F6">
              <w:rPr>
                <w:rFonts w:ascii="Gill Sans MT" w:hAnsi="Gill Sans MT" w:cs="Arial"/>
                <w:b/>
                <w:sz w:val="20"/>
                <w:szCs w:val="20"/>
              </w:rPr>
              <w:t>Skills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AB2F608" w14:textId="77777777" w:rsidR="00FF7E68" w:rsidRDefault="00FF7E68" w:rsidP="00224A42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organise and facilitate groups of people</w:t>
            </w:r>
          </w:p>
          <w:p w14:paraId="7A3F9318" w14:textId="42F6C4BF" w:rsidR="00FF7E68" w:rsidRPr="00E21D2A" w:rsidRDefault="00FF7E68" w:rsidP="00E21D2A">
            <w:pPr>
              <w:pStyle w:val="ListParagraph"/>
              <w:numPr>
                <w:ilvl w:val="0"/>
                <w:numId w:val="17"/>
              </w:numPr>
              <w:tabs>
                <w:tab w:val="left" w:pos="0"/>
                <w:tab w:val="left" w:pos="2552"/>
              </w:tabs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Good interpersonal skills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BCCFB39" w14:textId="77777777" w:rsidR="00FF7E68" w:rsidRDefault="00FF7E68" w:rsidP="001D0B46">
            <w:pPr>
              <w:pStyle w:val="ListParagraph"/>
              <w:numPr>
                <w:ilvl w:val="0"/>
                <w:numId w:val="18"/>
              </w:numPr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Ability to undertake research and produce reports based on this</w:t>
            </w:r>
          </w:p>
          <w:p w14:paraId="01CEC0E2" w14:textId="77777777" w:rsidR="00FF7E68" w:rsidRPr="001D0B46" w:rsidRDefault="00FF7E68" w:rsidP="00CD518E">
            <w:pPr>
              <w:pStyle w:val="ListParagraph"/>
              <w:ind w:left="360"/>
              <w:rPr>
                <w:rFonts w:ascii="Gill Sans MT" w:hAnsi="Gill Sans MT" w:cs="Arial"/>
                <w:sz w:val="20"/>
                <w:szCs w:val="20"/>
              </w:rPr>
            </w:pPr>
          </w:p>
          <w:p w14:paraId="73CA4549" w14:textId="77777777" w:rsidR="00FF7E68" w:rsidRPr="009E57F6" w:rsidRDefault="00FF7E68" w:rsidP="36C2BA28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14:paraId="2BF2596D" w14:textId="59510E1A" w:rsidR="00FF7E68" w:rsidRPr="002D6938" w:rsidRDefault="00FF7E68" w:rsidP="00D7113E">
            <w:pPr>
              <w:pStyle w:val="ListParagraph"/>
              <w:tabs>
                <w:tab w:val="left" w:pos="0"/>
                <w:tab w:val="left" w:pos="2552"/>
              </w:tabs>
              <w:ind w:left="360"/>
              <w:rPr>
                <w:rFonts w:ascii="Gill Sans MT" w:hAnsi="Gill Sans MT" w:cs="Arial"/>
                <w:sz w:val="20"/>
                <w:szCs w:val="20"/>
              </w:rPr>
            </w:pPr>
          </w:p>
        </w:tc>
      </w:tr>
      <w:tr w:rsidR="00FF7E68" w:rsidRPr="009E57F6" w14:paraId="13FD0A3C" w14:textId="77777777" w:rsidTr="009E57F6">
        <w:trPr>
          <w:trHeight w:val="1778"/>
        </w:trPr>
        <w:tc>
          <w:tcPr>
            <w:tcW w:w="2122" w:type="dxa"/>
            <w:tcBorders>
              <w:right w:val="single" w:sz="2" w:space="0" w:color="auto"/>
            </w:tcBorders>
            <w:vAlign w:val="center"/>
          </w:tcPr>
          <w:p w14:paraId="1C0241A2" w14:textId="1596D37D" w:rsidR="00FF7E68" w:rsidRPr="009E57F6" w:rsidRDefault="00FF7E68" w:rsidP="009E57F6">
            <w:pPr>
              <w:jc w:val="center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9E57F6">
              <w:rPr>
                <w:rFonts w:ascii="Gill Sans MT" w:hAnsi="Gill Sans MT" w:cs="Arial"/>
                <w:b/>
                <w:sz w:val="20"/>
                <w:szCs w:val="20"/>
              </w:rPr>
              <w:t>Knowledge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4CDB143" w14:textId="77777777" w:rsidR="00FF7E68" w:rsidRDefault="00FF7E68" w:rsidP="001D0B46">
            <w:pPr>
              <w:pStyle w:val="ListParagraph"/>
              <w:numPr>
                <w:ilvl w:val="0"/>
                <w:numId w:val="19"/>
              </w:numPr>
              <w:rPr>
                <w:rFonts w:ascii="Gill Sans MT" w:hAnsi="Gill Sans MT" w:cs="Arial"/>
                <w:strike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Good knowledge of local services in central and east Bristol</w:t>
            </w:r>
          </w:p>
          <w:p w14:paraId="32F2F63B" w14:textId="78E3A952" w:rsidR="00FF7E68" w:rsidRPr="001D0B46" w:rsidRDefault="00FF7E68" w:rsidP="00224A42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EB6866">
              <w:rPr>
                <w:rFonts w:ascii="Gill Sans MT" w:hAnsi="Gill Sans MT" w:cs="Arial"/>
                <w:sz w:val="20"/>
                <w:szCs w:val="20"/>
              </w:rPr>
              <w:t xml:space="preserve">Knowledge of the Voluntary Sector in </w:t>
            </w:r>
            <w:r>
              <w:rPr>
                <w:rFonts w:ascii="Gill Sans MT" w:hAnsi="Gill Sans MT" w:cs="Arial"/>
                <w:sz w:val="20"/>
                <w:szCs w:val="20"/>
              </w:rPr>
              <w:t>central and east Bristol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2391C3B" w14:textId="51164631" w:rsidR="00FF7E68" w:rsidRPr="009E57F6" w:rsidRDefault="00FF7E68" w:rsidP="00FE4A2D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</w:tr>
      <w:tr w:rsidR="00FF7E68" w:rsidRPr="009E57F6" w14:paraId="18DE3A83" w14:textId="77777777" w:rsidTr="009E57F6">
        <w:trPr>
          <w:trHeight w:val="1778"/>
        </w:trPr>
        <w:tc>
          <w:tcPr>
            <w:tcW w:w="2122" w:type="dxa"/>
            <w:tcBorders>
              <w:right w:val="single" w:sz="2" w:space="0" w:color="auto"/>
            </w:tcBorders>
            <w:vAlign w:val="center"/>
          </w:tcPr>
          <w:p w14:paraId="6D7E4A94" w14:textId="0C8E8BC6" w:rsidR="00FF7E68" w:rsidRPr="009E57F6" w:rsidRDefault="00FF7E68" w:rsidP="009E57F6">
            <w:pPr>
              <w:jc w:val="center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9E57F6">
              <w:rPr>
                <w:rFonts w:ascii="Gill Sans MT" w:hAnsi="Gill Sans MT" w:cs="Arial"/>
                <w:b/>
                <w:sz w:val="20"/>
                <w:szCs w:val="20"/>
              </w:rPr>
              <w:t>Personal competencies and qualities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E6C4EBA" w14:textId="77777777" w:rsidR="00FF7E68" w:rsidRDefault="00FF7E68" w:rsidP="001D0B46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Active Listener</w:t>
            </w:r>
          </w:p>
          <w:p w14:paraId="7C150F7B" w14:textId="77777777" w:rsidR="00FF7E68" w:rsidRDefault="00FF7E68" w:rsidP="001D0B46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Motivational</w:t>
            </w:r>
          </w:p>
          <w:p w14:paraId="4EFFE0B0" w14:textId="77777777" w:rsidR="00FF7E68" w:rsidRDefault="00FF7E68" w:rsidP="001D0B46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Good knowledge of/ sensitivity around issues facing people from ethnic minorities</w:t>
            </w:r>
          </w:p>
          <w:p w14:paraId="495B9548" w14:textId="77777777" w:rsidR="00FF7E68" w:rsidRDefault="00FF7E68" w:rsidP="001D0B46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Organisational skills</w:t>
            </w:r>
          </w:p>
          <w:p w14:paraId="597AC0B9" w14:textId="77777777" w:rsidR="00FF7E68" w:rsidRPr="001D0B46" w:rsidRDefault="00FF7E68" w:rsidP="007C55FA">
            <w:pPr>
              <w:pStyle w:val="ListParagraph"/>
              <w:numPr>
                <w:ilvl w:val="0"/>
                <w:numId w:val="20"/>
              </w:numPr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Willing to travel for meetings and events around Bristol</w:t>
            </w:r>
          </w:p>
          <w:p w14:paraId="37B1C6E2" w14:textId="542F755F" w:rsidR="00FF7E68" w:rsidRPr="001D0B46" w:rsidRDefault="00FF7E68" w:rsidP="00D7113E">
            <w:pPr>
              <w:pStyle w:val="ListParagraph"/>
              <w:ind w:left="360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54063AE" w14:textId="77777777" w:rsidR="00FF7E68" w:rsidRDefault="00FF7E68" w:rsidP="00E52B5D">
            <w:pPr>
              <w:pStyle w:val="ListParagraph"/>
              <w:numPr>
                <w:ilvl w:val="0"/>
                <w:numId w:val="20"/>
              </w:numPr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Experience of and enthusiasm for equality and diversity work</w:t>
            </w:r>
          </w:p>
          <w:p w14:paraId="64046D33" w14:textId="223CE853" w:rsidR="00FF7E68" w:rsidRPr="00EB6866" w:rsidRDefault="00FF7E68" w:rsidP="00EB6866">
            <w:pPr>
              <w:pStyle w:val="ListParagraph"/>
              <w:numPr>
                <w:ilvl w:val="0"/>
                <w:numId w:val="19"/>
              </w:numPr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Some basic knowledge about research and evaluation (though support will be given)</w:t>
            </w:r>
          </w:p>
        </w:tc>
      </w:tr>
      <w:tr w:rsidR="00DF0E4A" w:rsidRPr="009E57F6" w14:paraId="072187BD" w14:textId="77777777" w:rsidTr="009E57F6">
        <w:trPr>
          <w:trHeight w:val="1778"/>
        </w:trPr>
        <w:tc>
          <w:tcPr>
            <w:tcW w:w="2122" w:type="dxa"/>
            <w:tcBorders>
              <w:right w:val="single" w:sz="2" w:space="0" w:color="auto"/>
            </w:tcBorders>
            <w:vAlign w:val="center"/>
          </w:tcPr>
          <w:p w14:paraId="2077662B" w14:textId="668E6CBA" w:rsidR="00DF0E4A" w:rsidRPr="009E57F6" w:rsidRDefault="00DF0E4A" w:rsidP="009E57F6">
            <w:pPr>
              <w:jc w:val="center"/>
              <w:rPr>
                <w:rFonts w:ascii="Gill Sans MT" w:hAnsi="Gill Sans MT" w:cs="Arial"/>
                <w:b/>
                <w:szCs w:val="22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7A7288A" w14:textId="1FBE907C" w:rsidR="00DF0E4A" w:rsidRPr="001D0B46" w:rsidRDefault="00DF0E4A" w:rsidP="00EB6866">
            <w:pPr>
              <w:pStyle w:val="ListParagraph"/>
              <w:spacing w:line="360" w:lineRule="auto"/>
              <w:ind w:left="360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2CB2A46" w14:textId="5AABAA85" w:rsidR="00DF0E4A" w:rsidRPr="001D0B46" w:rsidRDefault="00DF0E4A" w:rsidP="00D7113E">
            <w:pPr>
              <w:pStyle w:val="ListParagraph"/>
              <w:ind w:left="360"/>
              <w:rPr>
                <w:rFonts w:ascii="Gill Sans MT" w:hAnsi="Gill Sans MT" w:cs="Arial"/>
                <w:sz w:val="20"/>
                <w:szCs w:val="20"/>
              </w:rPr>
            </w:pPr>
          </w:p>
        </w:tc>
      </w:tr>
    </w:tbl>
    <w:p w14:paraId="724B0834" w14:textId="77777777" w:rsidR="009E57F6" w:rsidRPr="009E57F6" w:rsidRDefault="009E57F6" w:rsidP="00C45130">
      <w:pPr>
        <w:rPr>
          <w:rFonts w:ascii="Gill Sans MT" w:hAnsi="Gill Sans MT"/>
          <w:b/>
          <w:sz w:val="24"/>
          <w:u w:val="single"/>
        </w:rPr>
      </w:pPr>
    </w:p>
    <w:sectPr w:rsidR="009E57F6" w:rsidRPr="009E57F6" w:rsidSect="00C327B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77EC5" w14:textId="77777777" w:rsidR="00D64668" w:rsidRDefault="00D64668" w:rsidP="002F7DBF">
      <w:r>
        <w:separator/>
      </w:r>
    </w:p>
  </w:endnote>
  <w:endnote w:type="continuationSeparator" w:id="0">
    <w:p w14:paraId="42A83285" w14:textId="77777777" w:rsidR="00D64668" w:rsidRDefault="00D64668" w:rsidP="002F7DBF">
      <w:r>
        <w:continuationSeparator/>
      </w:r>
    </w:p>
  </w:endnote>
  <w:endnote w:type="continuationNotice" w:id="1">
    <w:p w14:paraId="25E98B97" w14:textId="77777777" w:rsidR="00D64668" w:rsidRDefault="00D646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518DA" w14:textId="77777777" w:rsidR="00D55C4D" w:rsidRDefault="00D55C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8B09D" w14:textId="0B6B8A15" w:rsidR="001D0B46" w:rsidRPr="001D0B46" w:rsidRDefault="00D64668" w:rsidP="001D0B46">
    <w:pPr>
      <w:pStyle w:val="Footer"/>
    </w:pPr>
    <w:fldSimple w:instr="FILENAME   \* MERGEFORMAT">
      <w:r w:rsidR="001D0B46">
        <w:rPr>
          <w:noProof/>
        </w:rPr>
        <w:t>Wellbeing Navigator Job Description</w:t>
      </w:r>
    </w:fldSimple>
    <w:r w:rsidR="001D0B46">
      <w:tab/>
    </w:r>
    <w:r w:rsidR="001D0B46">
      <w:tab/>
      <w:t xml:space="preserve">Page </w:t>
    </w:r>
    <w:r w:rsidR="001D0B46">
      <w:fldChar w:fldCharType="begin"/>
    </w:r>
    <w:r w:rsidR="001D0B46">
      <w:instrText xml:space="preserve"> PAGE   \* MERGEFORMAT </w:instrText>
    </w:r>
    <w:r w:rsidR="001D0B46">
      <w:fldChar w:fldCharType="separate"/>
    </w:r>
    <w:r w:rsidR="001D0B46">
      <w:rPr>
        <w:noProof/>
      </w:rPr>
      <w:t>1</w:t>
    </w:r>
    <w:r w:rsidR="001D0B46">
      <w:rPr>
        <w:noProof/>
      </w:rPr>
      <w:fldChar w:fldCharType="end"/>
    </w:r>
    <w:r w:rsidR="001D0B46">
      <w:rPr>
        <w:noProof/>
      </w:rPr>
      <w:t xml:space="preserve"> of </w:t>
    </w:r>
    <w:r w:rsidR="001D0B46">
      <w:rPr>
        <w:noProof/>
      </w:rPr>
      <w:fldChar w:fldCharType="begin"/>
    </w:r>
    <w:r w:rsidR="001D0B46">
      <w:rPr>
        <w:noProof/>
      </w:rPr>
      <w:instrText xml:space="preserve"> NUMPAGES   \* MERGEFORMAT </w:instrText>
    </w:r>
    <w:r w:rsidR="001D0B46">
      <w:rPr>
        <w:noProof/>
      </w:rPr>
      <w:fldChar w:fldCharType="separate"/>
    </w:r>
    <w:r w:rsidR="001D0B46">
      <w:rPr>
        <w:noProof/>
      </w:rPr>
      <w:t>2</w:t>
    </w:r>
    <w:r w:rsidR="001D0B46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0CA91" w14:textId="77777777" w:rsidR="00D55C4D" w:rsidRDefault="00D55C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307FB" w14:textId="77777777" w:rsidR="00D64668" w:rsidRDefault="00D64668" w:rsidP="002F7DBF">
      <w:r>
        <w:separator/>
      </w:r>
    </w:p>
  </w:footnote>
  <w:footnote w:type="continuationSeparator" w:id="0">
    <w:p w14:paraId="1CE22F95" w14:textId="77777777" w:rsidR="00D64668" w:rsidRDefault="00D64668" w:rsidP="002F7DBF">
      <w:r>
        <w:continuationSeparator/>
      </w:r>
    </w:p>
  </w:footnote>
  <w:footnote w:type="continuationNotice" w:id="1">
    <w:p w14:paraId="6830FB73" w14:textId="77777777" w:rsidR="00D64668" w:rsidRDefault="00D646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308B6" w14:textId="77777777" w:rsidR="00D55C4D" w:rsidRDefault="00D55C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FD98F" w14:textId="77777777" w:rsidR="009A374E" w:rsidRDefault="009A374E" w:rsidP="00B710BC">
    <w:pPr>
      <w:pStyle w:val="Header"/>
      <w:tabs>
        <w:tab w:val="clear" w:pos="4513"/>
        <w:tab w:val="clear" w:pos="9026"/>
        <w:tab w:val="center" w:pos="3042"/>
      </w:tabs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33B672DD" wp14:editId="79615D53">
          <wp:simplePos x="0" y="0"/>
          <wp:positionH relativeFrom="margin">
            <wp:posOffset>-390525</wp:posOffset>
          </wp:positionH>
          <wp:positionV relativeFrom="paragraph">
            <wp:posOffset>-344805</wp:posOffset>
          </wp:positionV>
          <wp:extent cx="2286000" cy="782594"/>
          <wp:effectExtent l="0" t="0" r="0" b="0"/>
          <wp:wrapTight wrapText="bothSides">
            <wp:wrapPolygon edited="0">
              <wp:start x="7020" y="0"/>
              <wp:lineTo x="0" y="4734"/>
              <wp:lineTo x="0" y="11571"/>
              <wp:lineTo x="1260" y="16831"/>
              <wp:lineTo x="1260" y="19461"/>
              <wp:lineTo x="7380" y="21039"/>
              <wp:lineTo x="15480" y="21039"/>
              <wp:lineTo x="21060" y="21039"/>
              <wp:lineTo x="21420" y="19987"/>
              <wp:lineTo x="21420" y="15779"/>
              <wp:lineTo x="15480" y="7890"/>
              <wp:lineTo x="9000" y="0"/>
              <wp:lineTo x="702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82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5CA39A3" w14:textId="77777777" w:rsidR="009A374E" w:rsidRDefault="009A374E" w:rsidP="00B710BC">
    <w:pPr>
      <w:pStyle w:val="Header"/>
      <w:tabs>
        <w:tab w:val="clear" w:pos="4513"/>
        <w:tab w:val="clear" w:pos="9026"/>
        <w:tab w:val="center" w:pos="3042"/>
      </w:tabs>
    </w:pPr>
  </w:p>
  <w:p w14:paraId="0A11F145" w14:textId="77777777" w:rsidR="009A374E" w:rsidRDefault="009A374E" w:rsidP="00B710BC">
    <w:pPr>
      <w:pStyle w:val="Header"/>
      <w:tabs>
        <w:tab w:val="clear" w:pos="4513"/>
        <w:tab w:val="clear" w:pos="9026"/>
        <w:tab w:val="center" w:pos="3042"/>
      </w:tabs>
    </w:pPr>
  </w:p>
  <w:p w14:paraId="6D618961" w14:textId="77777777" w:rsidR="009A374E" w:rsidRDefault="009A374E" w:rsidP="00B710BC">
    <w:pPr>
      <w:pStyle w:val="Header"/>
      <w:tabs>
        <w:tab w:val="clear" w:pos="4513"/>
        <w:tab w:val="clear" w:pos="9026"/>
        <w:tab w:val="center" w:pos="304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14347" w14:textId="77777777" w:rsidR="00D55C4D" w:rsidRDefault="00D55C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3178"/>
    <w:multiLevelType w:val="hybridMultilevel"/>
    <w:tmpl w:val="24F66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538CB"/>
    <w:multiLevelType w:val="hybridMultilevel"/>
    <w:tmpl w:val="0D76AE2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558AB"/>
    <w:multiLevelType w:val="hybridMultilevel"/>
    <w:tmpl w:val="B0729E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114046"/>
    <w:multiLevelType w:val="hybridMultilevel"/>
    <w:tmpl w:val="1486D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B0243"/>
    <w:multiLevelType w:val="hybridMultilevel"/>
    <w:tmpl w:val="642093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D56FBA"/>
    <w:multiLevelType w:val="hybridMultilevel"/>
    <w:tmpl w:val="DC82E2F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E14B8"/>
    <w:multiLevelType w:val="hybridMultilevel"/>
    <w:tmpl w:val="8168D7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5B162C"/>
    <w:multiLevelType w:val="hybridMultilevel"/>
    <w:tmpl w:val="164A9D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CA6864"/>
    <w:multiLevelType w:val="hybridMultilevel"/>
    <w:tmpl w:val="495A575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9A1C09"/>
    <w:multiLevelType w:val="hybridMultilevel"/>
    <w:tmpl w:val="8A402454"/>
    <w:lvl w:ilvl="0" w:tplc="0809000B">
      <w:start w:val="1"/>
      <w:numFmt w:val="bullet"/>
      <w:lvlText w:val=""/>
      <w:lvlJc w:val="left"/>
      <w:pPr>
        <w:ind w:left="163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0" w15:restartNumberingAfterBreak="0">
    <w:nsid w:val="30EB5369"/>
    <w:multiLevelType w:val="hybridMultilevel"/>
    <w:tmpl w:val="560C977C"/>
    <w:lvl w:ilvl="0" w:tplc="8F3468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85204"/>
    <w:multiLevelType w:val="hybridMultilevel"/>
    <w:tmpl w:val="4D94771E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1C56170"/>
    <w:multiLevelType w:val="hybridMultilevel"/>
    <w:tmpl w:val="9D6CE8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68597A"/>
    <w:multiLevelType w:val="hybridMultilevel"/>
    <w:tmpl w:val="C79071A8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BD576F3"/>
    <w:multiLevelType w:val="hybridMultilevel"/>
    <w:tmpl w:val="43AC7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9B1AAC"/>
    <w:multiLevelType w:val="hybridMultilevel"/>
    <w:tmpl w:val="578E40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5655561"/>
    <w:multiLevelType w:val="hybridMultilevel"/>
    <w:tmpl w:val="BF0A5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6D0DF6"/>
    <w:multiLevelType w:val="hybridMultilevel"/>
    <w:tmpl w:val="17EE5F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5A44013"/>
    <w:multiLevelType w:val="hybridMultilevel"/>
    <w:tmpl w:val="79F8B0F4"/>
    <w:lvl w:ilvl="0" w:tplc="8FAADB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6A7114"/>
    <w:multiLevelType w:val="hybridMultilevel"/>
    <w:tmpl w:val="D5D267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5"/>
  </w:num>
  <w:num w:numId="4">
    <w:abstractNumId w:val="12"/>
  </w:num>
  <w:num w:numId="5">
    <w:abstractNumId w:val="2"/>
  </w:num>
  <w:num w:numId="6">
    <w:abstractNumId w:val="7"/>
  </w:num>
  <w:num w:numId="7">
    <w:abstractNumId w:val="0"/>
  </w:num>
  <w:num w:numId="8">
    <w:abstractNumId w:val="9"/>
  </w:num>
  <w:num w:numId="9">
    <w:abstractNumId w:val="1"/>
  </w:num>
  <w:num w:numId="10">
    <w:abstractNumId w:val="14"/>
  </w:num>
  <w:num w:numId="11">
    <w:abstractNumId w:val="8"/>
  </w:num>
  <w:num w:numId="12">
    <w:abstractNumId w:val="11"/>
  </w:num>
  <w:num w:numId="13">
    <w:abstractNumId w:val="13"/>
  </w:num>
  <w:num w:numId="14">
    <w:abstractNumId w:val="16"/>
  </w:num>
  <w:num w:numId="15">
    <w:abstractNumId w:val="3"/>
  </w:num>
  <w:num w:numId="16">
    <w:abstractNumId w:val="19"/>
  </w:num>
  <w:num w:numId="17">
    <w:abstractNumId w:val="17"/>
  </w:num>
  <w:num w:numId="18">
    <w:abstractNumId w:val="6"/>
  </w:num>
  <w:num w:numId="19">
    <w:abstractNumId w:val="4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DBF"/>
    <w:rsid w:val="000028E3"/>
    <w:rsid w:val="00003F3A"/>
    <w:rsid w:val="00004132"/>
    <w:rsid w:val="0001446B"/>
    <w:rsid w:val="00014EEB"/>
    <w:rsid w:val="00020284"/>
    <w:rsid w:val="00021DA3"/>
    <w:rsid w:val="00025D06"/>
    <w:rsid w:val="00037E60"/>
    <w:rsid w:val="00046B26"/>
    <w:rsid w:val="000501A3"/>
    <w:rsid w:val="00071BD1"/>
    <w:rsid w:val="000756C1"/>
    <w:rsid w:val="000760D3"/>
    <w:rsid w:val="00092D65"/>
    <w:rsid w:val="000933D6"/>
    <w:rsid w:val="000936C6"/>
    <w:rsid w:val="00094E0D"/>
    <w:rsid w:val="000A0952"/>
    <w:rsid w:val="000A0C12"/>
    <w:rsid w:val="000C4C37"/>
    <w:rsid w:val="000D7622"/>
    <w:rsid w:val="000E49BD"/>
    <w:rsid w:val="000E6170"/>
    <w:rsid w:val="000F562E"/>
    <w:rsid w:val="00103189"/>
    <w:rsid w:val="00116DF8"/>
    <w:rsid w:val="0011784D"/>
    <w:rsid w:val="0012223F"/>
    <w:rsid w:val="0013710E"/>
    <w:rsid w:val="00140ED0"/>
    <w:rsid w:val="00141CFA"/>
    <w:rsid w:val="0015600A"/>
    <w:rsid w:val="0016105F"/>
    <w:rsid w:val="00163960"/>
    <w:rsid w:val="00164BC8"/>
    <w:rsid w:val="00174F9C"/>
    <w:rsid w:val="00186DEC"/>
    <w:rsid w:val="00191FC0"/>
    <w:rsid w:val="001953C6"/>
    <w:rsid w:val="00195D30"/>
    <w:rsid w:val="001B1BAA"/>
    <w:rsid w:val="001B1E10"/>
    <w:rsid w:val="001B3596"/>
    <w:rsid w:val="001B49FC"/>
    <w:rsid w:val="001C15B9"/>
    <w:rsid w:val="001D0B46"/>
    <w:rsid w:val="001D200A"/>
    <w:rsid w:val="001D7581"/>
    <w:rsid w:val="001E064F"/>
    <w:rsid w:val="001E2C77"/>
    <w:rsid w:val="001E5FB4"/>
    <w:rsid w:val="001F2C3F"/>
    <w:rsid w:val="001F387C"/>
    <w:rsid w:val="001F4CE8"/>
    <w:rsid w:val="00201984"/>
    <w:rsid w:val="00203367"/>
    <w:rsid w:val="002050CD"/>
    <w:rsid w:val="002079F5"/>
    <w:rsid w:val="002104B4"/>
    <w:rsid w:val="00210630"/>
    <w:rsid w:val="00220859"/>
    <w:rsid w:val="00222102"/>
    <w:rsid w:val="00224715"/>
    <w:rsid w:val="00224A42"/>
    <w:rsid w:val="00230280"/>
    <w:rsid w:val="002323F1"/>
    <w:rsid w:val="00233EA8"/>
    <w:rsid w:val="00234090"/>
    <w:rsid w:val="002415AA"/>
    <w:rsid w:val="0024172F"/>
    <w:rsid w:val="00254296"/>
    <w:rsid w:val="002607C5"/>
    <w:rsid w:val="00271258"/>
    <w:rsid w:val="0027521C"/>
    <w:rsid w:val="0028038B"/>
    <w:rsid w:val="00283414"/>
    <w:rsid w:val="002850B4"/>
    <w:rsid w:val="00285B6C"/>
    <w:rsid w:val="00286578"/>
    <w:rsid w:val="002A6911"/>
    <w:rsid w:val="002B1B7F"/>
    <w:rsid w:val="002D31EF"/>
    <w:rsid w:val="002D3EFE"/>
    <w:rsid w:val="002D6938"/>
    <w:rsid w:val="002E19B6"/>
    <w:rsid w:val="002E5DDC"/>
    <w:rsid w:val="002F0FBA"/>
    <w:rsid w:val="002F1815"/>
    <w:rsid w:val="002F311B"/>
    <w:rsid w:val="002F3619"/>
    <w:rsid w:val="002F5703"/>
    <w:rsid w:val="002F7DBF"/>
    <w:rsid w:val="003050F8"/>
    <w:rsid w:val="00325B7A"/>
    <w:rsid w:val="00325BDA"/>
    <w:rsid w:val="00333C19"/>
    <w:rsid w:val="00336078"/>
    <w:rsid w:val="00344B83"/>
    <w:rsid w:val="00345F19"/>
    <w:rsid w:val="00350A0A"/>
    <w:rsid w:val="00351720"/>
    <w:rsid w:val="00361AE3"/>
    <w:rsid w:val="00362464"/>
    <w:rsid w:val="0036BAFF"/>
    <w:rsid w:val="003749FF"/>
    <w:rsid w:val="003871A7"/>
    <w:rsid w:val="00396FC5"/>
    <w:rsid w:val="003A02D3"/>
    <w:rsid w:val="003B2E35"/>
    <w:rsid w:val="003C2CD6"/>
    <w:rsid w:val="003C5827"/>
    <w:rsid w:val="003C78ED"/>
    <w:rsid w:val="003D0255"/>
    <w:rsid w:val="003D64B8"/>
    <w:rsid w:val="003D7AB1"/>
    <w:rsid w:val="003E2551"/>
    <w:rsid w:val="003E2F7B"/>
    <w:rsid w:val="004073EB"/>
    <w:rsid w:val="0040763A"/>
    <w:rsid w:val="004135CF"/>
    <w:rsid w:val="00413A04"/>
    <w:rsid w:val="00433AE0"/>
    <w:rsid w:val="0043601A"/>
    <w:rsid w:val="00443286"/>
    <w:rsid w:val="0045116D"/>
    <w:rsid w:val="00451CDD"/>
    <w:rsid w:val="0045474C"/>
    <w:rsid w:val="00460070"/>
    <w:rsid w:val="004656F9"/>
    <w:rsid w:val="0047311B"/>
    <w:rsid w:val="004A37C9"/>
    <w:rsid w:val="004C0417"/>
    <w:rsid w:val="004C0CEA"/>
    <w:rsid w:val="004C2548"/>
    <w:rsid w:val="004C38B0"/>
    <w:rsid w:val="004C5C2F"/>
    <w:rsid w:val="004C717E"/>
    <w:rsid w:val="004D0F25"/>
    <w:rsid w:val="004D1FBF"/>
    <w:rsid w:val="004E33D0"/>
    <w:rsid w:val="004E6588"/>
    <w:rsid w:val="004E6988"/>
    <w:rsid w:val="004F025D"/>
    <w:rsid w:val="004F0A6A"/>
    <w:rsid w:val="004F6D1F"/>
    <w:rsid w:val="005025B5"/>
    <w:rsid w:val="00505769"/>
    <w:rsid w:val="00505FD8"/>
    <w:rsid w:val="00525991"/>
    <w:rsid w:val="005259ED"/>
    <w:rsid w:val="00530379"/>
    <w:rsid w:val="0053504D"/>
    <w:rsid w:val="00536F38"/>
    <w:rsid w:val="00541B5D"/>
    <w:rsid w:val="0054394F"/>
    <w:rsid w:val="00546834"/>
    <w:rsid w:val="00552DB3"/>
    <w:rsid w:val="00557833"/>
    <w:rsid w:val="00562749"/>
    <w:rsid w:val="00580B5B"/>
    <w:rsid w:val="00584F93"/>
    <w:rsid w:val="00586548"/>
    <w:rsid w:val="005902BF"/>
    <w:rsid w:val="00591688"/>
    <w:rsid w:val="005A4A3A"/>
    <w:rsid w:val="005A6BB2"/>
    <w:rsid w:val="005A7D2E"/>
    <w:rsid w:val="005B142C"/>
    <w:rsid w:val="005B431F"/>
    <w:rsid w:val="005B542C"/>
    <w:rsid w:val="005C0799"/>
    <w:rsid w:val="005C1866"/>
    <w:rsid w:val="005C6C80"/>
    <w:rsid w:val="005D3238"/>
    <w:rsid w:val="005E0FE3"/>
    <w:rsid w:val="005E43FE"/>
    <w:rsid w:val="005F4CEB"/>
    <w:rsid w:val="00617D5F"/>
    <w:rsid w:val="00626655"/>
    <w:rsid w:val="006429A3"/>
    <w:rsid w:val="00651938"/>
    <w:rsid w:val="006539F3"/>
    <w:rsid w:val="00655961"/>
    <w:rsid w:val="0066168E"/>
    <w:rsid w:val="006678AE"/>
    <w:rsid w:val="006724D2"/>
    <w:rsid w:val="00681AB0"/>
    <w:rsid w:val="00695960"/>
    <w:rsid w:val="006A1E8B"/>
    <w:rsid w:val="006A2D5A"/>
    <w:rsid w:val="006A33E8"/>
    <w:rsid w:val="006A4E84"/>
    <w:rsid w:val="006A6660"/>
    <w:rsid w:val="006A7580"/>
    <w:rsid w:val="006C023D"/>
    <w:rsid w:val="006C20A0"/>
    <w:rsid w:val="006C4E42"/>
    <w:rsid w:val="006C6784"/>
    <w:rsid w:val="006D74FE"/>
    <w:rsid w:val="006E3801"/>
    <w:rsid w:val="006F3763"/>
    <w:rsid w:val="006F5591"/>
    <w:rsid w:val="007014FB"/>
    <w:rsid w:val="00703F60"/>
    <w:rsid w:val="0071047E"/>
    <w:rsid w:val="007174F3"/>
    <w:rsid w:val="00724043"/>
    <w:rsid w:val="00733FAA"/>
    <w:rsid w:val="007402C7"/>
    <w:rsid w:val="00741348"/>
    <w:rsid w:val="00747C56"/>
    <w:rsid w:val="0075094B"/>
    <w:rsid w:val="00751B48"/>
    <w:rsid w:val="00751F3A"/>
    <w:rsid w:val="00753B32"/>
    <w:rsid w:val="007576EE"/>
    <w:rsid w:val="0076560B"/>
    <w:rsid w:val="00772F40"/>
    <w:rsid w:val="00773969"/>
    <w:rsid w:val="0078718A"/>
    <w:rsid w:val="00787818"/>
    <w:rsid w:val="007A6A90"/>
    <w:rsid w:val="007A7F7D"/>
    <w:rsid w:val="007B020E"/>
    <w:rsid w:val="007B2180"/>
    <w:rsid w:val="007B363B"/>
    <w:rsid w:val="007B3BCF"/>
    <w:rsid w:val="007B7CF7"/>
    <w:rsid w:val="007C26F7"/>
    <w:rsid w:val="007C37FD"/>
    <w:rsid w:val="007C4407"/>
    <w:rsid w:val="007C55FA"/>
    <w:rsid w:val="007D1460"/>
    <w:rsid w:val="007D7DAB"/>
    <w:rsid w:val="007E3145"/>
    <w:rsid w:val="007E6606"/>
    <w:rsid w:val="007E7251"/>
    <w:rsid w:val="007E7387"/>
    <w:rsid w:val="007F111D"/>
    <w:rsid w:val="00822B8F"/>
    <w:rsid w:val="0082613D"/>
    <w:rsid w:val="00837C5A"/>
    <w:rsid w:val="0084744D"/>
    <w:rsid w:val="008503AB"/>
    <w:rsid w:val="00851F03"/>
    <w:rsid w:val="00893136"/>
    <w:rsid w:val="00896AF4"/>
    <w:rsid w:val="008A35B9"/>
    <w:rsid w:val="008A60A6"/>
    <w:rsid w:val="008A6717"/>
    <w:rsid w:val="008A6DE5"/>
    <w:rsid w:val="008B0443"/>
    <w:rsid w:val="008C004F"/>
    <w:rsid w:val="008C1340"/>
    <w:rsid w:val="008C6D29"/>
    <w:rsid w:val="008D3536"/>
    <w:rsid w:val="008D39AE"/>
    <w:rsid w:val="008E4057"/>
    <w:rsid w:val="008F5992"/>
    <w:rsid w:val="008F5EC2"/>
    <w:rsid w:val="00904738"/>
    <w:rsid w:val="00913991"/>
    <w:rsid w:val="00923208"/>
    <w:rsid w:val="00924186"/>
    <w:rsid w:val="009372EC"/>
    <w:rsid w:val="00941217"/>
    <w:rsid w:val="00942C7A"/>
    <w:rsid w:val="00943179"/>
    <w:rsid w:val="00952910"/>
    <w:rsid w:val="009563AB"/>
    <w:rsid w:val="00957B61"/>
    <w:rsid w:val="0096098B"/>
    <w:rsid w:val="00961403"/>
    <w:rsid w:val="0096241F"/>
    <w:rsid w:val="00987AF4"/>
    <w:rsid w:val="00987F46"/>
    <w:rsid w:val="00991598"/>
    <w:rsid w:val="00992385"/>
    <w:rsid w:val="009A005B"/>
    <w:rsid w:val="009A0A85"/>
    <w:rsid w:val="009A1B65"/>
    <w:rsid w:val="009A1E97"/>
    <w:rsid w:val="009A374E"/>
    <w:rsid w:val="009A4986"/>
    <w:rsid w:val="009A7857"/>
    <w:rsid w:val="009B0E8D"/>
    <w:rsid w:val="009C1AA4"/>
    <w:rsid w:val="009C21DB"/>
    <w:rsid w:val="009D6165"/>
    <w:rsid w:val="009D7CBD"/>
    <w:rsid w:val="009E57F6"/>
    <w:rsid w:val="009F0B74"/>
    <w:rsid w:val="009F2D4B"/>
    <w:rsid w:val="009F2D76"/>
    <w:rsid w:val="00A0388A"/>
    <w:rsid w:val="00A0694D"/>
    <w:rsid w:val="00A16B40"/>
    <w:rsid w:val="00A263CD"/>
    <w:rsid w:val="00A27469"/>
    <w:rsid w:val="00A40B04"/>
    <w:rsid w:val="00A46F3D"/>
    <w:rsid w:val="00A4712D"/>
    <w:rsid w:val="00A47C0E"/>
    <w:rsid w:val="00A526CE"/>
    <w:rsid w:val="00A52F20"/>
    <w:rsid w:val="00A559B5"/>
    <w:rsid w:val="00A6048C"/>
    <w:rsid w:val="00A64950"/>
    <w:rsid w:val="00A70D05"/>
    <w:rsid w:val="00A72A69"/>
    <w:rsid w:val="00A84DBA"/>
    <w:rsid w:val="00A86484"/>
    <w:rsid w:val="00A86DE6"/>
    <w:rsid w:val="00A93F56"/>
    <w:rsid w:val="00A973B0"/>
    <w:rsid w:val="00AA570E"/>
    <w:rsid w:val="00AB0CD2"/>
    <w:rsid w:val="00AB5CDD"/>
    <w:rsid w:val="00AB796D"/>
    <w:rsid w:val="00AC0DAD"/>
    <w:rsid w:val="00AC1330"/>
    <w:rsid w:val="00AC42BD"/>
    <w:rsid w:val="00AC48C4"/>
    <w:rsid w:val="00AD0644"/>
    <w:rsid w:val="00AE0E3C"/>
    <w:rsid w:val="00AE45D5"/>
    <w:rsid w:val="00AE64CF"/>
    <w:rsid w:val="00AF3EA7"/>
    <w:rsid w:val="00AF4E5D"/>
    <w:rsid w:val="00AF755A"/>
    <w:rsid w:val="00AF7E15"/>
    <w:rsid w:val="00B176A5"/>
    <w:rsid w:val="00B233E1"/>
    <w:rsid w:val="00B3106C"/>
    <w:rsid w:val="00B3204F"/>
    <w:rsid w:val="00B331D4"/>
    <w:rsid w:val="00B44C15"/>
    <w:rsid w:val="00B51EC8"/>
    <w:rsid w:val="00B52C11"/>
    <w:rsid w:val="00B55EFA"/>
    <w:rsid w:val="00B634C1"/>
    <w:rsid w:val="00B64A5F"/>
    <w:rsid w:val="00B65134"/>
    <w:rsid w:val="00B70236"/>
    <w:rsid w:val="00B710BC"/>
    <w:rsid w:val="00B71A0D"/>
    <w:rsid w:val="00B747CC"/>
    <w:rsid w:val="00B74D71"/>
    <w:rsid w:val="00B832A2"/>
    <w:rsid w:val="00B84CBF"/>
    <w:rsid w:val="00B90F89"/>
    <w:rsid w:val="00B95609"/>
    <w:rsid w:val="00BA3438"/>
    <w:rsid w:val="00BA7F6A"/>
    <w:rsid w:val="00BB3D03"/>
    <w:rsid w:val="00BC0399"/>
    <w:rsid w:val="00BC2F40"/>
    <w:rsid w:val="00BC3440"/>
    <w:rsid w:val="00BC4460"/>
    <w:rsid w:val="00BD2024"/>
    <w:rsid w:val="00BD75E6"/>
    <w:rsid w:val="00BE1E9E"/>
    <w:rsid w:val="00BE43D4"/>
    <w:rsid w:val="00BE7F50"/>
    <w:rsid w:val="00BF43BB"/>
    <w:rsid w:val="00BF55D2"/>
    <w:rsid w:val="00BF7E5F"/>
    <w:rsid w:val="00C06243"/>
    <w:rsid w:val="00C20549"/>
    <w:rsid w:val="00C20D7B"/>
    <w:rsid w:val="00C2272C"/>
    <w:rsid w:val="00C23D7F"/>
    <w:rsid w:val="00C24073"/>
    <w:rsid w:val="00C327B5"/>
    <w:rsid w:val="00C329DE"/>
    <w:rsid w:val="00C407C8"/>
    <w:rsid w:val="00C45130"/>
    <w:rsid w:val="00C6384C"/>
    <w:rsid w:val="00C7198E"/>
    <w:rsid w:val="00C74CCC"/>
    <w:rsid w:val="00C844F4"/>
    <w:rsid w:val="00C84769"/>
    <w:rsid w:val="00CA04EA"/>
    <w:rsid w:val="00CA2E37"/>
    <w:rsid w:val="00CA3B24"/>
    <w:rsid w:val="00CA6E51"/>
    <w:rsid w:val="00CA7174"/>
    <w:rsid w:val="00CA7B11"/>
    <w:rsid w:val="00CD4EE1"/>
    <w:rsid w:val="00CD518E"/>
    <w:rsid w:val="00CE0A4C"/>
    <w:rsid w:val="00CE3493"/>
    <w:rsid w:val="00D00466"/>
    <w:rsid w:val="00D0220E"/>
    <w:rsid w:val="00D05F6C"/>
    <w:rsid w:val="00D06217"/>
    <w:rsid w:val="00D123C9"/>
    <w:rsid w:val="00D12540"/>
    <w:rsid w:val="00D34A03"/>
    <w:rsid w:val="00D4377B"/>
    <w:rsid w:val="00D45E89"/>
    <w:rsid w:val="00D50B9F"/>
    <w:rsid w:val="00D55BC1"/>
    <w:rsid w:val="00D55C4D"/>
    <w:rsid w:val="00D62581"/>
    <w:rsid w:val="00D64668"/>
    <w:rsid w:val="00D708E7"/>
    <w:rsid w:val="00D70CA5"/>
    <w:rsid w:val="00D7113E"/>
    <w:rsid w:val="00D7199F"/>
    <w:rsid w:val="00D71D8E"/>
    <w:rsid w:val="00D721E0"/>
    <w:rsid w:val="00D74FFC"/>
    <w:rsid w:val="00D87AF8"/>
    <w:rsid w:val="00D910DE"/>
    <w:rsid w:val="00D95BFE"/>
    <w:rsid w:val="00DB1EDC"/>
    <w:rsid w:val="00DB3D7F"/>
    <w:rsid w:val="00DB7FE0"/>
    <w:rsid w:val="00DC1527"/>
    <w:rsid w:val="00DC675D"/>
    <w:rsid w:val="00DF0E4A"/>
    <w:rsid w:val="00E00EE6"/>
    <w:rsid w:val="00E02AAD"/>
    <w:rsid w:val="00E03993"/>
    <w:rsid w:val="00E04BDE"/>
    <w:rsid w:val="00E07DFD"/>
    <w:rsid w:val="00E1093C"/>
    <w:rsid w:val="00E21D2A"/>
    <w:rsid w:val="00E32DA9"/>
    <w:rsid w:val="00E446CB"/>
    <w:rsid w:val="00E52B5D"/>
    <w:rsid w:val="00E54BCD"/>
    <w:rsid w:val="00E7275A"/>
    <w:rsid w:val="00E77561"/>
    <w:rsid w:val="00E77D2E"/>
    <w:rsid w:val="00E77D60"/>
    <w:rsid w:val="00E81FE2"/>
    <w:rsid w:val="00E837BE"/>
    <w:rsid w:val="00E86E70"/>
    <w:rsid w:val="00E92237"/>
    <w:rsid w:val="00EA0761"/>
    <w:rsid w:val="00EB6866"/>
    <w:rsid w:val="00EB7698"/>
    <w:rsid w:val="00EC6217"/>
    <w:rsid w:val="00EC6939"/>
    <w:rsid w:val="00ED319E"/>
    <w:rsid w:val="00EE00BE"/>
    <w:rsid w:val="00EF1814"/>
    <w:rsid w:val="00F02CB6"/>
    <w:rsid w:val="00F04C0F"/>
    <w:rsid w:val="00F14BC8"/>
    <w:rsid w:val="00F15D4C"/>
    <w:rsid w:val="00F17B59"/>
    <w:rsid w:val="00F23B60"/>
    <w:rsid w:val="00F31781"/>
    <w:rsid w:val="00F33C8A"/>
    <w:rsid w:val="00F35259"/>
    <w:rsid w:val="00F42A09"/>
    <w:rsid w:val="00F44E70"/>
    <w:rsid w:val="00F53122"/>
    <w:rsid w:val="00F54A9B"/>
    <w:rsid w:val="00F639E5"/>
    <w:rsid w:val="00F63EBF"/>
    <w:rsid w:val="00F7067D"/>
    <w:rsid w:val="00F7654A"/>
    <w:rsid w:val="00F90047"/>
    <w:rsid w:val="00F928E5"/>
    <w:rsid w:val="00F93C13"/>
    <w:rsid w:val="00F96EA3"/>
    <w:rsid w:val="00F970B5"/>
    <w:rsid w:val="00F9792D"/>
    <w:rsid w:val="00FA3151"/>
    <w:rsid w:val="00FA661B"/>
    <w:rsid w:val="00FB1373"/>
    <w:rsid w:val="00FD2493"/>
    <w:rsid w:val="00FD617E"/>
    <w:rsid w:val="00FE4A2D"/>
    <w:rsid w:val="00FE552D"/>
    <w:rsid w:val="00FE5949"/>
    <w:rsid w:val="00FE6C86"/>
    <w:rsid w:val="00FF52C8"/>
    <w:rsid w:val="00FF7E68"/>
    <w:rsid w:val="01309ECB"/>
    <w:rsid w:val="015F022B"/>
    <w:rsid w:val="018502A2"/>
    <w:rsid w:val="01981600"/>
    <w:rsid w:val="02DAFFA9"/>
    <w:rsid w:val="02FF06EC"/>
    <w:rsid w:val="0363CCE1"/>
    <w:rsid w:val="04B7F715"/>
    <w:rsid w:val="05B63472"/>
    <w:rsid w:val="07DB8D0F"/>
    <w:rsid w:val="0844B9D1"/>
    <w:rsid w:val="0B5086B1"/>
    <w:rsid w:val="0C8020FB"/>
    <w:rsid w:val="0C87A681"/>
    <w:rsid w:val="0CB784C2"/>
    <w:rsid w:val="0D3009E1"/>
    <w:rsid w:val="0DED4F05"/>
    <w:rsid w:val="0E388D05"/>
    <w:rsid w:val="0F59D2E4"/>
    <w:rsid w:val="11114BA8"/>
    <w:rsid w:val="118221BF"/>
    <w:rsid w:val="11928D4A"/>
    <w:rsid w:val="11ABE360"/>
    <w:rsid w:val="12C744A2"/>
    <w:rsid w:val="12F2E7D9"/>
    <w:rsid w:val="13FE1759"/>
    <w:rsid w:val="1472FC0A"/>
    <w:rsid w:val="148342A9"/>
    <w:rsid w:val="15185D1C"/>
    <w:rsid w:val="16D462EC"/>
    <w:rsid w:val="16F4D58C"/>
    <w:rsid w:val="170A4918"/>
    <w:rsid w:val="19900CD3"/>
    <w:rsid w:val="19946351"/>
    <w:rsid w:val="19D0D87F"/>
    <w:rsid w:val="1A9B9662"/>
    <w:rsid w:val="1B46D706"/>
    <w:rsid w:val="1C03624E"/>
    <w:rsid w:val="1DF0D7FA"/>
    <w:rsid w:val="1F0D63DA"/>
    <w:rsid w:val="1F204860"/>
    <w:rsid w:val="1FBBF0A7"/>
    <w:rsid w:val="209CA6D7"/>
    <w:rsid w:val="20B9A26B"/>
    <w:rsid w:val="21D449B3"/>
    <w:rsid w:val="226D576D"/>
    <w:rsid w:val="23792F8C"/>
    <w:rsid w:val="23E671E3"/>
    <w:rsid w:val="24376C6D"/>
    <w:rsid w:val="26EEF2A3"/>
    <w:rsid w:val="272311CD"/>
    <w:rsid w:val="2741102D"/>
    <w:rsid w:val="2765D1AD"/>
    <w:rsid w:val="278C6DA5"/>
    <w:rsid w:val="27DEB46F"/>
    <w:rsid w:val="2A9456F4"/>
    <w:rsid w:val="2AB1F795"/>
    <w:rsid w:val="2CB0EA08"/>
    <w:rsid w:val="2CBB7C74"/>
    <w:rsid w:val="2CBF4195"/>
    <w:rsid w:val="2E636EBB"/>
    <w:rsid w:val="2E9C61C4"/>
    <w:rsid w:val="2EB831CA"/>
    <w:rsid w:val="301A75E2"/>
    <w:rsid w:val="3064BE13"/>
    <w:rsid w:val="30AFEDD2"/>
    <w:rsid w:val="30BF3190"/>
    <w:rsid w:val="30E32E04"/>
    <w:rsid w:val="32C9E427"/>
    <w:rsid w:val="32DC7027"/>
    <w:rsid w:val="3333BB31"/>
    <w:rsid w:val="3374A8F8"/>
    <w:rsid w:val="33E2E95B"/>
    <w:rsid w:val="367A61B8"/>
    <w:rsid w:val="36BF0C95"/>
    <w:rsid w:val="36C2BA28"/>
    <w:rsid w:val="3791EBFE"/>
    <w:rsid w:val="3843A9B2"/>
    <w:rsid w:val="3845C355"/>
    <w:rsid w:val="393E1467"/>
    <w:rsid w:val="3A6A19B4"/>
    <w:rsid w:val="3ACAE405"/>
    <w:rsid w:val="3B1EB1CC"/>
    <w:rsid w:val="3C05CB61"/>
    <w:rsid w:val="3D97DF4A"/>
    <w:rsid w:val="3DFA14ED"/>
    <w:rsid w:val="3F11E473"/>
    <w:rsid w:val="40325098"/>
    <w:rsid w:val="41C85777"/>
    <w:rsid w:val="42033D47"/>
    <w:rsid w:val="4282AFB9"/>
    <w:rsid w:val="44F0B183"/>
    <w:rsid w:val="45B6BEB7"/>
    <w:rsid w:val="46677A7E"/>
    <w:rsid w:val="4688EECB"/>
    <w:rsid w:val="46AFCFF4"/>
    <w:rsid w:val="47237136"/>
    <w:rsid w:val="480D5212"/>
    <w:rsid w:val="481F0756"/>
    <w:rsid w:val="488E66B2"/>
    <w:rsid w:val="4A556AAF"/>
    <w:rsid w:val="4A8A52BA"/>
    <w:rsid w:val="4A8E1E56"/>
    <w:rsid w:val="4ACA0462"/>
    <w:rsid w:val="4B75D925"/>
    <w:rsid w:val="4B92260E"/>
    <w:rsid w:val="4C4B1DE7"/>
    <w:rsid w:val="4C585892"/>
    <w:rsid w:val="4CD9B779"/>
    <w:rsid w:val="4DE44A69"/>
    <w:rsid w:val="4E7055C1"/>
    <w:rsid w:val="4F6F8147"/>
    <w:rsid w:val="4F79E914"/>
    <w:rsid w:val="50430DB1"/>
    <w:rsid w:val="51491F34"/>
    <w:rsid w:val="53A1F0C8"/>
    <w:rsid w:val="54312C6A"/>
    <w:rsid w:val="560DF70C"/>
    <w:rsid w:val="5689455C"/>
    <w:rsid w:val="580790C7"/>
    <w:rsid w:val="582E8AEB"/>
    <w:rsid w:val="587FCD18"/>
    <w:rsid w:val="5966A32D"/>
    <w:rsid w:val="5999827E"/>
    <w:rsid w:val="5B663D40"/>
    <w:rsid w:val="5C3F3725"/>
    <w:rsid w:val="5C3F3DF8"/>
    <w:rsid w:val="5C7DE633"/>
    <w:rsid w:val="5CBD10B2"/>
    <w:rsid w:val="5CF862E3"/>
    <w:rsid w:val="5D6733C1"/>
    <w:rsid w:val="5D897F72"/>
    <w:rsid w:val="5EB5BC8B"/>
    <w:rsid w:val="5ECDD8F2"/>
    <w:rsid w:val="601DE519"/>
    <w:rsid w:val="605D45E7"/>
    <w:rsid w:val="615E63EC"/>
    <w:rsid w:val="6222D1F8"/>
    <w:rsid w:val="6300BC3F"/>
    <w:rsid w:val="63ACA2AD"/>
    <w:rsid w:val="643443BE"/>
    <w:rsid w:val="6456661F"/>
    <w:rsid w:val="64768E51"/>
    <w:rsid w:val="651BD039"/>
    <w:rsid w:val="65403C24"/>
    <w:rsid w:val="6708300E"/>
    <w:rsid w:val="67893FCF"/>
    <w:rsid w:val="686CD559"/>
    <w:rsid w:val="6899515D"/>
    <w:rsid w:val="691C9D4B"/>
    <w:rsid w:val="6988621C"/>
    <w:rsid w:val="69B59F0E"/>
    <w:rsid w:val="69E6FBC4"/>
    <w:rsid w:val="6ACD4A83"/>
    <w:rsid w:val="6B85CD97"/>
    <w:rsid w:val="6E2E404C"/>
    <w:rsid w:val="6E5D6FF7"/>
    <w:rsid w:val="6E5ECC61"/>
    <w:rsid w:val="6FC172A5"/>
    <w:rsid w:val="707C640D"/>
    <w:rsid w:val="710CA33A"/>
    <w:rsid w:val="71A34063"/>
    <w:rsid w:val="71F4BE04"/>
    <w:rsid w:val="72BFFF30"/>
    <w:rsid w:val="73F7F7D2"/>
    <w:rsid w:val="743197D7"/>
    <w:rsid w:val="74D450B6"/>
    <w:rsid w:val="74D96E57"/>
    <w:rsid w:val="76255459"/>
    <w:rsid w:val="765CFD4A"/>
    <w:rsid w:val="77947DA4"/>
    <w:rsid w:val="792EA8FF"/>
    <w:rsid w:val="7933C151"/>
    <w:rsid w:val="795C7AC3"/>
    <w:rsid w:val="7A324FFC"/>
    <w:rsid w:val="7A32E2FB"/>
    <w:rsid w:val="7A5B5FEF"/>
    <w:rsid w:val="7AB45BE7"/>
    <w:rsid w:val="7AF9903F"/>
    <w:rsid w:val="7BDDEEDB"/>
    <w:rsid w:val="7BEAB3CC"/>
    <w:rsid w:val="7C05F0B1"/>
    <w:rsid w:val="7C356C37"/>
    <w:rsid w:val="7DFBE152"/>
    <w:rsid w:val="7E29875F"/>
    <w:rsid w:val="7EFB486E"/>
    <w:rsid w:val="7F15AC43"/>
    <w:rsid w:val="7F4C9AC0"/>
    <w:rsid w:val="7F5BCC66"/>
    <w:rsid w:val="7FAE015E"/>
    <w:rsid w:val="7FBA8170"/>
    <w:rsid w:val="7FCA8308"/>
    <w:rsid w:val="7FD31CED"/>
    <w:rsid w:val="7FF6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01BF25"/>
  <w15:docId w15:val="{9F577E94-FCA6-4F57-A87A-79054D7B8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6C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C451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7DB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F7DBF"/>
  </w:style>
  <w:style w:type="paragraph" w:styleId="Footer">
    <w:name w:val="footer"/>
    <w:basedOn w:val="Normal"/>
    <w:link w:val="FooterChar"/>
    <w:uiPriority w:val="99"/>
    <w:unhideWhenUsed/>
    <w:rsid w:val="002F7DB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F7DBF"/>
  </w:style>
  <w:style w:type="character" w:customStyle="1" w:styleId="Heading1Char">
    <w:name w:val="Heading 1 Char"/>
    <w:basedOn w:val="DefaultParagraphFont"/>
    <w:link w:val="Heading1"/>
    <w:rsid w:val="00C4513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C4513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C5C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5C2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5C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5C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5C2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C2F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C2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7199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199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70CA5"/>
    <w:rPr>
      <w:b/>
      <w:bCs/>
    </w:rPr>
  </w:style>
  <w:style w:type="character" w:customStyle="1" w:styleId="ilfuvd">
    <w:name w:val="ilfuvd"/>
    <w:basedOn w:val="DefaultParagraphFont"/>
    <w:rsid w:val="00F23B6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526CE"/>
    <w:rPr>
      <w:color w:val="605E5C"/>
      <w:shd w:val="clear" w:color="auto" w:fill="E1DFDD"/>
    </w:rPr>
  </w:style>
  <w:style w:type="table" w:styleId="TableGrid">
    <w:name w:val="Table Grid"/>
    <w:basedOn w:val="TableNormal"/>
    <w:rsid w:val="00FE6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62464"/>
    <w:pPr>
      <w:tabs>
        <w:tab w:val="left" w:pos="0"/>
        <w:tab w:val="left" w:pos="2552"/>
      </w:tabs>
    </w:pPr>
    <w:rPr>
      <w:rFonts w:ascii="Times New Roman" w:hAnsi="Times New Roman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362464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362464"/>
    <w:rPr>
      <w:rFonts w:ascii="Times New Roman" w:hAnsi="Times New Roman"/>
      <w:sz w:val="24"/>
      <w:lang w:eastAsia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0198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01984"/>
    <w:rPr>
      <w:rFonts w:ascii="Arial" w:eastAsia="Times New Roman" w:hAnsi="Arial" w:cs="Times New Roman"/>
      <w:szCs w:val="24"/>
    </w:rPr>
  </w:style>
  <w:style w:type="paragraph" w:styleId="Revision">
    <w:name w:val="Revision"/>
    <w:hidden/>
    <w:uiPriority w:val="99"/>
    <w:semiHidden/>
    <w:rsid w:val="004F025D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C38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ristolhealthpartners.org.uk/health-integration-teams/psychological-therapies-in-primary-care-hit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A4DC64AED524478DE798103A6F64F8" ma:contentTypeVersion="9" ma:contentTypeDescription="Create a new document." ma:contentTypeScope="" ma:versionID="c24e8bd72c2e3dab04220af69cde857c">
  <xsd:schema xmlns:xsd="http://www.w3.org/2001/XMLSchema" xmlns:xs="http://www.w3.org/2001/XMLSchema" xmlns:p="http://schemas.microsoft.com/office/2006/metadata/properties" xmlns:ns3="b9d86ba8-5f45-4b77-a46e-8d26c8929070" targetNamespace="http://schemas.microsoft.com/office/2006/metadata/properties" ma:root="true" ma:fieldsID="b98a48943e68f97f91a32c4f42ec43e3" ns3:_="">
    <xsd:import namespace="b9d86ba8-5f45-4b77-a46e-8d26c89290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86ba8-5f45-4b77-a46e-8d26c8929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68F51-F402-4E66-8067-47F20AB7DF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50375C-028B-48B7-8920-CC07E63450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d86ba8-5f45-4b77-a46e-8d26c89290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65578B-FAA5-4708-8ED1-4D2FCFEF00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789FDF-D83F-4743-9668-EABBDC079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547</Words>
  <Characters>3123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Juckeston</dc:creator>
  <cp:keywords/>
  <dc:description/>
  <cp:lastModifiedBy>Richard Cooper</cp:lastModifiedBy>
  <cp:revision>2</cp:revision>
  <dcterms:created xsi:type="dcterms:W3CDTF">2021-09-21T06:39:00Z</dcterms:created>
  <dcterms:modified xsi:type="dcterms:W3CDTF">2021-09-21T06:39:00Z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0x010100C0A4DC64AED524478DE798103A6F64F8</vt:lpwstr>
  </property>
</Properties>
</file>