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0594" w14:textId="77777777" w:rsidR="0060712D" w:rsidRDefault="0091549E">
      <w:pPr>
        <w:pStyle w:val="BodyText"/>
        <w:spacing w:before="111"/>
        <w:ind w:left="100"/>
      </w:pPr>
      <w:r>
        <w:t>Our</w:t>
      </w:r>
      <w:r>
        <w:rPr>
          <w:spacing w:val="-3"/>
        </w:rPr>
        <w:t xml:space="preserve"> </w:t>
      </w:r>
      <w:r>
        <w:t>purpose:</w:t>
      </w:r>
      <w:r>
        <w:rPr>
          <w:spacing w:val="-3"/>
        </w:rPr>
        <w:t xml:space="preserve"> </w:t>
      </w:r>
      <w:r>
        <w:t>‘Making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Better’</w:t>
      </w:r>
    </w:p>
    <w:p w14:paraId="2116DBFB" w14:textId="77777777" w:rsidR="0060712D" w:rsidRDefault="0060712D">
      <w:pPr>
        <w:spacing w:before="11"/>
        <w:rPr>
          <w:b/>
          <w:sz w:val="19"/>
        </w:rPr>
      </w:pPr>
    </w:p>
    <w:p w14:paraId="0501DE2A" w14:textId="77777777" w:rsidR="0060712D" w:rsidRDefault="0091549E">
      <w:pPr>
        <w:pStyle w:val="BodyText"/>
        <w:ind w:left="100"/>
      </w:pPr>
      <w:r>
        <w:rPr>
          <w:u w:val="single"/>
        </w:rPr>
        <w:t>Job</w:t>
      </w:r>
      <w:r>
        <w:rPr>
          <w:spacing w:val="-2"/>
          <w:u w:val="single"/>
        </w:rPr>
        <w:t xml:space="preserve"> </w:t>
      </w:r>
      <w:r>
        <w:rPr>
          <w:u w:val="single"/>
        </w:rPr>
        <w:t>details</w:t>
      </w:r>
    </w:p>
    <w:p w14:paraId="33B4AAA7" w14:textId="77777777" w:rsidR="0060712D" w:rsidRDefault="0060712D">
      <w:pPr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6940"/>
      </w:tblGrid>
      <w:tr w:rsidR="0060712D" w14:paraId="14E8134B" w14:textId="77777777">
        <w:trPr>
          <w:trHeight w:val="433"/>
        </w:trPr>
        <w:tc>
          <w:tcPr>
            <w:tcW w:w="2078" w:type="dxa"/>
          </w:tcPr>
          <w:p w14:paraId="3503A7C1" w14:textId="77777777" w:rsidR="0060712D" w:rsidRDefault="0091549E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6940" w:type="dxa"/>
          </w:tcPr>
          <w:p w14:paraId="68475DD8" w14:textId="77777777" w:rsidR="0060712D" w:rsidRDefault="0091549E">
            <w:pPr>
              <w:pStyle w:val="TableParagraph"/>
              <w:spacing w:before="80"/>
              <w:ind w:left="108"/>
            </w:pPr>
            <w:r>
              <w:t>Step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Leader</w:t>
            </w:r>
          </w:p>
        </w:tc>
      </w:tr>
      <w:tr w:rsidR="0060712D" w14:paraId="5F632ACE" w14:textId="77777777">
        <w:trPr>
          <w:trHeight w:val="410"/>
        </w:trPr>
        <w:tc>
          <w:tcPr>
            <w:tcW w:w="2078" w:type="dxa"/>
          </w:tcPr>
          <w:p w14:paraId="2638E656" w14:textId="77777777" w:rsidR="0060712D" w:rsidRDefault="0091549E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6940" w:type="dxa"/>
          </w:tcPr>
          <w:p w14:paraId="6FE92CA8" w14:textId="77777777" w:rsidR="0060712D" w:rsidRDefault="0091549E">
            <w:pPr>
              <w:pStyle w:val="TableParagraph"/>
              <w:spacing w:before="71"/>
              <w:ind w:left="108"/>
            </w:pPr>
            <w:r>
              <w:t>Talking</w:t>
            </w:r>
            <w:r>
              <w:rPr>
                <w:spacing w:val="-3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Kent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Medway</w:t>
            </w:r>
          </w:p>
        </w:tc>
      </w:tr>
      <w:tr w:rsidR="0060712D" w14:paraId="3D0A7E2E" w14:textId="77777777">
        <w:trPr>
          <w:trHeight w:val="417"/>
        </w:trPr>
        <w:tc>
          <w:tcPr>
            <w:tcW w:w="2078" w:type="dxa"/>
          </w:tcPr>
          <w:p w14:paraId="7A6E11C0" w14:textId="77777777" w:rsidR="0060712D" w:rsidRDefault="0091549E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6940" w:type="dxa"/>
          </w:tcPr>
          <w:p w14:paraId="6BABE8AF" w14:textId="77777777" w:rsidR="0060712D" w:rsidRDefault="0091549E">
            <w:pPr>
              <w:pStyle w:val="TableParagraph"/>
              <w:spacing w:before="73"/>
              <w:ind w:left="108"/>
            </w:pPr>
            <w:r>
              <w:t>Hybrid</w:t>
            </w:r>
          </w:p>
        </w:tc>
      </w:tr>
      <w:tr w:rsidR="0060712D" w14:paraId="57C19CA5" w14:textId="77777777">
        <w:trPr>
          <w:trHeight w:val="489"/>
        </w:trPr>
        <w:tc>
          <w:tcPr>
            <w:tcW w:w="2078" w:type="dxa"/>
          </w:tcPr>
          <w:p w14:paraId="5697873F" w14:textId="77777777" w:rsidR="0060712D" w:rsidRDefault="0091549E">
            <w:pPr>
              <w:pStyle w:val="TableParagraph"/>
              <w:spacing w:line="240" w:lineRule="atLeast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Reporting to (job title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6940" w:type="dxa"/>
          </w:tcPr>
          <w:p w14:paraId="0E2C623E" w14:textId="77777777" w:rsidR="0060712D" w:rsidRDefault="0091549E" w:rsidP="00734D56">
            <w:pPr>
              <w:pStyle w:val="TableParagraph"/>
              <w:spacing w:before="109"/>
            </w:pP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</w:tr>
      <w:tr w:rsidR="0060712D" w14:paraId="447D8F93" w14:textId="77777777">
        <w:trPr>
          <w:trHeight w:val="486"/>
        </w:trPr>
        <w:tc>
          <w:tcPr>
            <w:tcW w:w="2078" w:type="dxa"/>
          </w:tcPr>
          <w:p w14:paraId="39A341A8" w14:textId="77777777" w:rsidR="0060712D" w:rsidRDefault="0091549E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(job</w:t>
            </w:r>
          </w:p>
          <w:p w14:paraId="471A8A18" w14:textId="77777777" w:rsidR="0060712D" w:rsidRDefault="0091549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6940" w:type="dxa"/>
          </w:tcPr>
          <w:p w14:paraId="6030A02C" w14:textId="77777777" w:rsidR="0060712D" w:rsidRDefault="0091549E">
            <w:pPr>
              <w:pStyle w:val="TableParagraph"/>
              <w:spacing w:before="109"/>
              <w:ind w:left="108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Intensity</w:t>
            </w:r>
            <w:r>
              <w:rPr>
                <w:spacing w:val="-1"/>
              </w:rPr>
              <w:t xml:space="preserve"> </w:t>
            </w:r>
            <w:r>
              <w:t>Therapists</w:t>
            </w:r>
          </w:p>
        </w:tc>
      </w:tr>
      <w:tr w:rsidR="0060712D" w14:paraId="504169D2" w14:textId="77777777">
        <w:trPr>
          <w:trHeight w:val="244"/>
        </w:trPr>
        <w:tc>
          <w:tcPr>
            <w:tcW w:w="9018" w:type="dxa"/>
            <w:gridSpan w:val="2"/>
            <w:tcBorders>
              <w:left w:val="nil"/>
              <w:right w:val="nil"/>
            </w:tcBorders>
          </w:tcPr>
          <w:p w14:paraId="1FF9E135" w14:textId="77777777" w:rsidR="0060712D" w:rsidRDefault="0060712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0712D" w14:paraId="3121123A" w14:textId="77777777">
        <w:trPr>
          <w:trHeight w:val="904"/>
        </w:trPr>
        <w:tc>
          <w:tcPr>
            <w:tcW w:w="2078" w:type="dxa"/>
          </w:tcPr>
          <w:p w14:paraId="788586A3" w14:textId="77777777" w:rsidR="0060712D" w:rsidRDefault="0091549E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</w:p>
        </w:tc>
        <w:tc>
          <w:tcPr>
            <w:tcW w:w="6940" w:type="dxa"/>
          </w:tcPr>
          <w:p w14:paraId="358B03E4" w14:textId="77777777" w:rsidR="0060712D" w:rsidRDefault="0091549E">
            <w:pPr>
              <w:pStyle w:val="TableParagraph"/>
              <w:spacing w:before="59"/>
              <w:ind w:left="108" w:right="221"/>
            </w:pPr>
            <w:r>
              <w:t>Lead, manage and supervise a team of High Intensity Therapists to deliver</w:t>
            </w:r>
            <w:r>
              <w:rPr>
                <w:spacing w:val="-47"/>
              </w:rPr>
              <w:t xml:space="preserve"> </w:t>
            </w:r>
            <w:r>
              <w:t>evidence-based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</w:tr>
      <w:tr w:rsidR="0060712D" w14:paraId="26BE1591" w14:textId="77777777">
        <w:trPr>
          <w:trHeight w:val="9019"/>
        </w:trPr>
        <w:tc>
          <w:tcPr>
            <w:tcW w:w="2078" w:type="dxa"/>
          </w:tcPr>
          <w:p w14:paraId="5CC51116" w14:textId="77777777" w:rsidR="0060712D" w:rsidRDefault="0091549E">
            <w:pPr>
              <w:pStyle w:val="TableParagraph"/>
              <w:spacing w:before="61"/>
              <w:ind w:right="659"/>
              <w:rPr>
                <w:b/>
                <w:sz w:val="20"/>
              </w:rPr>
            </w:pPr>
            <w:r>
              <w:rPr>
                <w:b/>
                <w:sz w:val="20"/>
              </w:rPr>
              <w:t>Role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Responsibilities</w:t>
            </w:r>
          </w:p>
        </w:tc>
        <w:tc>
          <w:tcPr>
            <w:tcW w:w="6940" w:type="dxa"/>
          </w:tcPr>
          <w:p w14:paraId="0F2D66EA" w14:textId="77777777" w:rsidR="0060712D" w:rsidRDefault="0091549E">
            <w:pPr>
              <w:pStyle w:val="TableParagraph"/>
              <w:ind w:left="468" w:right="430" w:hanging="362"/>
            </w:pPr>
            <w:r>
              <w:rPr>
                <w:noProof/>
              </w:rPr>
              <w:drawing>
                <wp:inline distT="0" distB="0" distL="0" distR="0" wp14:anchorId="6B038B29" wp14:editId="01FE81C9">
                  <wp:extent cx="144780" cy="1143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Provide NICE recommended treatment to a caseload of clients with</w:t>
            </w:r>
            <w:r>
              <w:rPr>
                <w:spacing w:val="-47"/>
              </w:rPr>
              <w:t xml:space="preserve"> </w:t>
            </w:r>
            <w:r>
              <w:t>mild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moderate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 disorders.</w:t>
            </w:r>
          </w:p>
          <w:p w14:paraId="5BD1E464" w14:textId="77777777" w:rsidR="0060712D" w:rsidRDefault="0091549E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1BC5A010" wp14:editId="079A4775">
                  <wp:extent cx="144780" cy="1143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1E33B1D0" w14:textId="77777777" w:rsidR="0060712D" w:rsidRDefault="0091549E">
            <w:pPr>
              <w:pStyle w:val="TableParagraph"/>
              <w:ind w:left="468" w:right="961" w:hanging="362"/>
            </w:pPr>
            <w:r>
              <w:rPr>
                <w:noProof/>
              </w:rPr>
              <w:drawing>
                <wp:inline distT="0" distB="0" distL="0" distR="0" wp14:anchorId="44B3FC1D" wp14:editId="47DBCF9C">
                  <wp:extent cx="144780" cy="1143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Demonstrate the full range of competencies as laid out in the</w:t>
            </w:r>
            <w:r>
              <w:rPr>
                <w:spacing w:val="-47"/>
              </w:rPr>
              <w:t xml:space="preserve"> </w:t>
            </w:r>
            <w:r>
              <w:t>competence framework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CB</w:t>
            </w:r>
            <w:r>
              <w:rPr>
                <w:spacing w:val="-1"/>
              </w:rPr>
              <w:t xml:space="preserve"> </w:t>
            </w:r>
            <w:r>
              <w:t>(Roth and</w:t>
            </w:r>
            <w:r>
              <w:rPr>
                <w:spacing w:val="-4"/>
              </w:rPr>
              <w:t xml:space="preserve"> </w:t>
            </w:r>
            <w:r>
              <w:t>Pilling</w:t>
            </w:r>
            <w:r>
              <w:rPr>
                <w:spacing w:val="-2"/>
              </w:rPr>
              <w:t xml:space="preserve"> </w:t>
            </w:r>
            <w:r>
              <w:t>2007).</w:t>
            </w:r>
          </w:p>
          <w:p w14:paraId="4039381A" w14:textId="77777777" w:rsidR="0060712D" w:rsidRDefault="0091549E">
            <w:pPr>
              <w:pStyle w:val="TableParagraph"/>
              <w:ind w:left="468" w:right="179" w:hanging="362"/>
            </w:pPr>
            <w:r>
              <w:rPr>
                <w:noProof/>
              </w:rPr>
              <w:drawing>
                <wp:inline distT="0" distB="0" distL="0" distR="0" wp14:anchorId="56B85CCD" wp14:editId="79CD0919">
                  <wp:extent cx="144780" cy="114298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Adhere to an agreed activity contract relating to the number of client</w:t>
            </w:r>
            <w:r>
              <w:rPr>
                <w:spacing w:val="1"/>
              </w:rPr>
              <w:t xml:space="preserve"> </w:t>
            </w:r>
            <w:r>
              <w:t>contacts offered, and clinical sessions carried out per week in order to</w:t>
            </w:r>
            <w:r>
              <w:rPr>
                <w:spacing w:val="-47"/>
              </w:rPr>
              <w:t xml:space="preserve"> </w:t>
            </w:r>
            <w:r>
              <w:t>minimise waiting times and ensure treatment delivery remains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convenient.</w:t>
            </w:r>
          </w:p>
          <w:p w14:paraId="6E2A187B" w14:textId="77777777" w:rsidR="0060712D" w:rsidRDefault="0091549E">
            <w:pPr>
              <w:pStyle w:val="TableParagraph"/>
              <w:ind w:left="468" w:right="751" w:hanging="362"/>
            </w:pPr>
            <w:r>
              <w:rPr>
                <w:noProof/>
              </w:rPr>
              <w:drawing>
                <wp:inline distT="0" distB="0" distL="0" distR="0" wp14:anchorId="49E3021C" wp14:editId="24D4DA18">
                  <wp:extent cx="144780" cy="11429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Complete all requirements relating to data collection within the</w:t>
            </w:r>
            <w:r>
              <w:rPr>
                <w:spacing w:val="-47"/>
              </w:rPr>
              <w:t xml:space="preserve"> </w:t>
            </w:r>
            <w:r>
              <w:t>service.</w:t>
            </w:r>
          </w:p>
          <w:p w14:paraId="5FFA1B1F" w14:textId="77777777" w:rsidR="0060712D" w:rsidRDefault="0091549E">
            <w:pPr>
              <w:pStyle w:val="TableParagraph"/>
              <w:ind w:left="468" w:right="855" w:hanging="362"/>
            </w:pPr>
            <w:r>
              <w:rPr>
                <w:noProof/>
              </w:rPr>
              <w:drawing>
                <wp:inline distT="0" distB="0" distL="0" distR="0" wp14:anchorId="14BF901B" wp14:editId="140816EE">
                  <wp:extent cx="144780" cy="11429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Keep coherent records of all clinical activity in line with service</w:t>
            </w:r>
            <w:r>
              <w:rPr>
                <w:spacing w:val="-47"/>
              </w:rPr>
              <w:t xml:space="preserve"> </w:t>
            </w:r>
            <w:r>
              <w:t>protocols.</w:t>
            </w:r>
          </w:p>
          <w:p w14:paraId="18EF5898" w14:textId="77777777" w:rsidR="0060712D" w:rsidRDefault="0091549E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15646801" wp14:editId="47F6A30A">
                  <wp:extent cx="144780" cy="11429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Liaise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professionals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necessary</w:t>
            </w:r>
          </w:p>
          <w:p w14:paraId="31267B03" w14:textId="77777777" w:rsidR="0060712D" w:rsidRDefault="0091549E">
            <w:pPr>
              <w:pStyle w:val="TableParagraph"/>
              <w:ind w:left="468" w:right="305" w:hanging="362"/>
            </w:pPr>
            <w:r>
              <w:rPr>
                <w:noProof/>
              </w:rPr>
              <w:drawing>
                <wp:inline distT="0" distB="0" distL="0" distR="0" wp14:anchorId="5BD984B5" wp14:editId="42C4F7EF">
                  <wp:extent cx="144780" cy="114298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Provide monthly line management for a team of high intensity</w:t>
            </w:r>
            <w:r>
              <w:rPr>
                <w:spacing w:val="1"/>
              </w:rPr>
              <w:t xml:space="preserve"> </w:t>
            </w:r>
            <w:r>
              <w:t>therapists making sure that they are able to cover all aspects of their</w:t>
            </w:r>
            <w:r>
              <w:rPr>
                <w:spacing w:val="-47"/>
              </w:rPr>
              <w:t xml:space="preserve"> </w:t>
            </w:r>
            <w:r>
              <w:t>job including agreeing and meeting expectations for clinical activity,</w:t>
            </w:r>
            <w:r>
              <w:rPr>
                <w:spacing w:val="1"/>
              </w:rPr>
              <w:t xml:space="preserve"> </w:t>
            </w:r>
            <w:r>
              <w:t>keeping up to date with mandatory training and CPD, enabling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  <w:p w14:paraId="2C49F9FB" w14:textId="77777777" w:rsidR="0060712D" w:rsidRDefault="0091549E">
            <w:pPr>
              <w:pStyle w:val="TableParagraph"/>
              <w:ind w:left="468" w:right="558" w:hanging="362"/>
            </w:pPr>
            <w:r>
              <w:rPr>
                <w:noProof/>
              </w:rPr>
              <w:drawing>
                <wp:inline distT="0" distB="0" distL="0" distR="0" wp14:anchorId="1968600C" wp14:editId="54396621">
                  <wp:extent cx="144780" cy="114298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Ensure all staff members have transparency on their performance</w:t>
            </w:r>
            <w:r>
              <w:rPr>
                <w:spacing w:val="-47"/>
              </w:rPr>
              <w:t xml:space="preserve"> </w:t>
            </w:r>
            <w:r>
              <w:t>against clinical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operational</w:t>
            </w:r>
            <w:r>
              <w:rPr>
                <w:spacing w:val="-1"/>
              </w:rPr>
              <w:t xml:space="preserve"> </w:t>
            </w:r>
            <w:r>
              <w:t>standards/measures</w:t>
            </w:r>
          </w:p>
          <w:p w14:paraId="2D07EE7F" w14:textId="77777777" w:rsidR="0060712D" w:rsidRDefault="0091549E">
            <w:pPr>
              <w:pStyle w:val="TableParagraph"/>
              <w:ind w:left="468" w:right="928" w:hanging="362"/>
            </w:pPr>
            <w:r>
              <w:rPr>
                <w:noProof/>
              </w:rPr>
              <w:drawing>
                <wp:inline distT="0" distB="0" distL="0" distR="0" wp14:anchorId="390FDB8D" wp14:editId="306688B7">
                  <wp:extent cx="144780" cy="114298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Communicate service developments and requirements to line</w:t>
            </w:r>
            <w:r>
              <w:rPr>
                <w:spacing w:val="-47"/>
              </w:rPr>
              <w:t xml:space="preserve"> </w:t>
            </w:r>
            <w:r>
              <w:t>managers</w:t>
            </w:r>
          </w:p>
          <w:p w14:paraId="24554F96" w14:textId="77777777" w:rsidR="0060712D" w:rsidRDefault="0091549E">
            <w:pPr>
              <w:pStyle w:val="TableParagraph"/>
              <w:spacing w:before="1"/>
              <w:ind w:left="468" w:right="212" w:hanging="362"/>
            </w:pPr>
            <w:r>
              <w:rPr>
                <w:noProof/>
              </w:rPr>
              <w:drawing>
                <wp:inline distT="0" distB="0" distL="0" distR="0" wp14:anchorId="68979BCF" wp14:editId="1B415168">
                  <wp:extent cx="144780" cy="11430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Carry out clinical audits of service performance, including service user</w:t>
            </w:r>
            <w:r>
              <w:rPr>
                <w:spacing w:val="-47"/>
              </w:rPr>
              <w:t xml:space="preserve"> </w:t>
            </w:r>
            <w:r>
              <w:t>surveys and evaluations, and help to collate and disseminate 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feedback.</w:t>
            </w:r>
          </w:p>
          <w:p w14:paraId="77DAF1F9" w14:textId="77777777" w:rsidR="0060712D" w:rsidRDefault="0091549E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33DCCA44" wp14:editId="3848511F">
                  <wp:extent cx="144780" cy="114298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Run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basis.</w:t>
            </w:r>
          </w:p>
          <w:p w14:paraId="2581DE69" w14:textId="77777777" w:rsidR="0060712D" w:rsidRDefault="0091549E">
            <w:pPr>
              <w:pStyle w:val="TableParagraph"/>
              <w:spacing w:before="1" w:line="292" w:lineRule="auto"/>
              <w:ind w:right="1603"/>
            </w:pPr>
            <w:r>
              <w:rPr>
                <w:noProof/>
              </w:rPr>
              <w:drawing>
                <wp:inline distT="0" distB="0" distL="0" distR="0" wp14:anchorId="495CD180" wp14:editId="08DE0108">
                  <wp:extent cx="144780" cy="114298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feed 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team leader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7DA481A" wp14:editId="1C0CF021">
                  <wp:extent cx="144780" cy="11430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r>
              <w:t>whole</w:t>
            </w:r>
          </w:p>
          <w:p w14:paraId="023E2CDA" w14:textId="77777777" w:rsidR="0060712D" w:rsidRDefault="0091549E">
            <w:pPr>
              <w:pStyle w:val="TableParagraph"/>
              <w:spacing w:line="228" w:lineRule="exact"/>
            </w:pPr>
            <w:r>
              <w:rPr>
                <w:noProof/>
              </w:rPr>
              <w:drawing>
                <wp:inline distT="0" distB="0" distL="0" distR="0" wp14:anchorId="3764DDEF" wp14:editId="33A2D94A">
                  <wp:extent cx="144780" cy="114298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 poor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reported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264B5E58" w14:textId="77777777" w:rsidR="0060712D" w:rsidRDefault="0091549E">
            <w:pPr>
              <w:pStyle w:val="TableParagraph"/>
              <w:spacing w:before="17"/>
              <w:ind w:left="468"/>
            </w:pPr>
            <w:r>
              <w:t>service lead</w:t>
            </w:r>
          </w:p>
          <w:p w14:paraId="346F23D3" w14:textId="77777777" w:rsidR="0060712D" w:rsidRDefault="0091549E">
            <w:pPr>
              <w:pStyle w:val="TableParagraph"/>
              <w:spacing w:line="290" w:lineRule="atLeast"/>
              <w:ind w:left="468" w:right="183" w:hanging="362"/>
            </w:pPr>
            <w:r>
              <w:rPr>
                <w:noProof/>
              </w:rPr>
              <w:drawing>
                <wp:inline distT="0" distB="0" distL="0" distR="0" wp14:anchorId="0976BFF5" wp14:editId="2BAEC5D7">
                  <wp:extent cx="144780" cy="114298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Contribute to the teaching and training of mental health professionals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service.</w:t>
            </w:r>
          </w:p>
        </w:tc>
      </w:tr>
    </w:tbl>
    <w:p w14:paraId="654E3331" w14:textId="77777777" w:rsidR="0060712D" w:rsidRDefault="0060712D">
      <w:pPr>
        <w:spacing w:line="290" w:lineRule="atLeast"/>
        <w:sectPr w:rsidR="0060712D">
          <w:headerReference w:type="default" r:id="rId8"/>
          <w:footerReference w:type="default" r:id="rId9"/>
          <w:type w:val="continuous"/>
          <w:pgSz w:w="11910" w:h="16840"/>
          <w:pgMar w:top="1660" w:right="1280" w:bottom="840" w:left="1340" w:header="166" w:footer="654" w:gutter="0"/>
          <w:pgNumType w:start="1"/>
          <w:cols w:space="720"/>
        </w:sectPr>
      </w:pPr>
    </w:p>
    <w:p w14:paraId="040EBEA3" w14:textId="77777777" w:rsidR="0060712D" w:rsidRDefault="0060712D">
      <w:pPr>
        <w:spacing w:before="12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6940"/>
      </w:tblGrid>
      <w:tr w:rsidR="0060712D" w14:paraId="2FE06D92" w14:textId="77777777">
        <w:trPr>
          <w:trHeight w:val="8662"/>
        </w:trPr>
        <w:tc>
          <w:tcPr>
            <w:tcW w:w="2078" w:type="dxa"/>
          </w:tcPr>
          <w:p w14:paraId="44B432E7" w14:textId="77777777" w:rsidR="0060712D" w:rsidRDefault="006071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</w:tcPr>
          <w:p w14:paraId="5011B0E4" w14:textId="77777777" w:rsidR="0060712D" w:rsidRDefault="0091549E">
            <w:pPr>
              <w:pStyle w:val="TableParagraph"/>
              <w:spacing w:line="259" w:lineRule="auto"/>
              <w:ind w:left="468" w:right="225" w:hanging="362"/>
            </w:pPr>
            <w:r>
              <w:rPr>
                <w:noProof/>
              </w:rPr>
              <w:drawing>
                <wp:inline distT="0" distB="0" distL="0" distR="0" wp14:anchorId="6AE8868B" wp14:editId="757E8099">
                  <wp:extent cx="144780" cy="11430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Participate in service improvement by highlighting issues and, in</w:t>
            </w:r>
            <w:r>
              <w:rPr>
                <w:spacing w:val="1"/>
              </w:rPr>
              <w:t xml:space="preserve"> </w:t>
            </w:r>
            <w:r>
              <w:t>conjunction with service lead and as approved by Clinical Governance</w:t>
            </w:r>
            <w:r>
              <w:rPr>
                <w:spacing w:val="-47"/>
              </w:rPr>
              <w:t xml:space="preserve"> </w:t>
            </w:r>
            <w:r>
              <w:t>Team,</w:t>
            </w:r>
            <w:r>
              <w:rPr>
                <w:spacing w:val="-1"/>
              </w:rPr>
              <w:t xml:space="preserve"> </w:t>
            </w: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practice.</w:t>
            </w:r>
          </w:p>
          <w:p w14:paraId="51BC0706" w14:textId="77777777" w:rsidR="0060712D" w:rsidRDefault="0091549E">
            <w:pPr>
              <w:pStyle w:val="TableParagraph"/>
              <w:spacing w:line="259" w:lineRule="auto"/>
              <w:ind w:left="468" w:right="374" w:hanging="362"/>
            </w:pPr>
            <w:r>
              <w:rPr>
                <w:noProof/>
              </w:rPr>
              <w:drawing>
                <wp:inline distT="0" distB="0" distL="0" distR="0" wp14:anchorId="11186266" wp14:editId="6F839D6C">
                  <wp:extent cx="144780" cy="11430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Provide an advisory service related to the practice and delivery of</w:t>
            </w:r>
            <w:r>
              <w:rPr>
                <w:spacing w:val="1"/>
              </w:rPr>
              <w:t xml:space="preserve"> </w:t>
            </w:r>
            <w:r>
              <w:t>psychological therapy to individuals/groups and other bodies across</w:t>
            </w:r>
            <w:r>
              <w:rPr>
                <w:spacing w:val="-47"/>
              </w:rPr>
              <w:t xml:space="preserve"> </w:t>
            </w:r>
            <w:r>
              <w:t>the organisation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contract area</w:t>
            </w:r>
          </w:p>
          <w:p w14:paraId="3566561C" w14:textId="77777777" w:rsidR="0060712D" w:rsidRDefault="0091549E">
            <w:pPr>
              <w:pStyle w:val="TableParagraph"/>
              <w:spacing w:line="256" w:lineRule="auto"/>
              <w:ind w:left="468" w:right="255" w:hanging="362"/>
            </w:pPr>
            <w:r>
              <w:rPr>
                <w:noProof/>
              </w:rPr>
              <w:drawing>
                <wp:inline distT="0" distB="0" distL="0" distR="0" wp14:anchorId="273B252F" wp14:editId="230E33BF">
                  <wp:extent cx="144780" cy="114298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Promote and maintain links with Primary and Secondary Care Staff to</w:t>
            </w:r>
            <w:r>
              <w:rPr>
                <w:spacing w:val="-47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service.</w:t>
            </w:r>
          </w:p>
          <w:p w14:paraId="32023D59" w14:textId="77777777" w:rsidR="0060712D" w:rsidRDefault="0060712D">
            <w:pPr>
              <w:pStyle w:val="TableParagraph"/>
              <w:ind w:left="0"/>
              <w:rPr>
                <w:b/>
              </w:rPr>
            </w:pPr>
          </w:p>
          <w:p w14:paraId="1AF85C9F" w14:textId="77777777" w:rsidR="0060712D" w:rsidRDefault="0060712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505F8B5" w14:textId="77777777" w:rsidR="0060712D" w:rsidRDefault="0091549E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Equality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(EDI)</w:t>
            </w:r>
          </w:p>
          <w:p w14:paraId="11231365" w14:textId="77777777" w:rsidR="0060712D" w:rsidRDefault="0091549E">
            <w:pPr>
              <w:pStyle w:val="TableParagraph"/>
              <w:ind w:left="108" w:right="592"/>
            </w:pPr>
            <w:r>
              <w:t>We are proud to be an equal opportunities employer and are fully</w:t>
            </w:r>
            <w:r>
              <w:rPr>
                <w:spacing w:val="1"/>
              </w:rPr>
              <w:t xml:space="preserve"> </w:t>
            </w:r>
            <w:r>
              <w:t>committed to EDI best practice in all we do.</w:t>
            </w:r>
            <w:r>
              <w:rPr>
                <w:spacing w:val="1"/>
              </w:rPr>
              <w:t xml:space="preserve"> </w:t>
            </w:r>
            <w:r>
              <w:t>We believe it is the</w:t>
            </w:r>
            <w:r>
              <w:rPr>
                <w:spacing w:val="1"/>
              </w:rPr>
              <w:t xml:space="preserve"> </w:t>
            </w:r>
            <w:r>
              <w:t>responsibility of everyone to ensure their actions support this with all</w:t>
            </w:r>
            <w:r>
              <w:rPr>
                <w:spacing w:val="-48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 stakeholders.</w:t>
            </w:r>
          </w:p>
          <w:p w14:paraId="09ABC2CA" w14:textId="77777777" w:rsidR="0060712D" w:rsidRDefault="0091549E">
            <w:pPr>
              <w:pStyle w:val="TableParagraph"/>
              <w:spacing w:before="102"/>
              <w:ind w:left="467"/>
            </w:pPr>
            <w:r>
              <w:rPr>
                <w:noProof/>
              </w:rPr>
              <w:drawing>
                <wp:inline distT="0" distB="0" distL="0" distR="0" wp14:anchorId="72E3FEA6" wp14:editId="2FAD2576">
                  <wp:extent cx="144780" cy="114298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aware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 behaviour on</w:t>
            </w:r>
            <w:r>
              <w:rPr>
                <w:spacing w:val="-4"/>
              </w:rPr>
              <w:t xml:space="preserve"> </w:t>
            </w:r>
            <w:r>
              <w:t>others</w:t>
            </w:r>
          </w:p>
          <w:p w14:paraId="1D5C8299" w14:textId="77777777" w:rsidR="0060712D" w:rsidRDefault="0091549E">
            <w:pPr>
              <w:pStyle w:val="TableParagraph"/>
              <w:spacing w:before="39" w:line="276" w:lineRule="auto"/>
              <w:ind w:left="467" w:right="233"/>
            </w:pPr>
            <w:r>
              <w:rPr>
                <w:noProof/>
              </w:rPr>
              <w:drawing>
                <wp:inline distT="0" distB="0" distL="0" distR="0" wp14:anchorId="2082DCC9" wp14:editId="575CD858">
                  <wp:extent cx="144780" cy="114300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treated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fairness,</w:t>
            </w:r>
            <w:r>
              <w:rPr>
                <w:spacing w:val="-4"/>
              </w:rPr>
              <w:t xml:space="preserve"> </w:t>
            </w:r>
            <w:r>
              <w:t>dignity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rPr>
                <w:noProof/>
                <w:spacing w:val="-1"/>
              </w:rPr>
              <w:drawing>
                <wp:inline distT="0" distB="0" distL="0" distR="0" wp14:anchorId="1FE49332" wp14:editId="1EEF95DF">
                  <wp:extent cx="144780" cy="114300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knowledge about</w:t>
            </w:r>
            <w:r>
              <w:rPr>
                <w:spacing w:val="-2"/>
              </w:rPr>
              <w:t xml:space="preserve"> </w:t>
            </w:r>
            <w:r>
              <w:t>what EDI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why</w:t>
            </w:r>
          </w:p>
          <w:p w14:paraId="010AD870" w14:textId="77777777" w:rsidR="0060712D" w:rsidRDefault="0091549E">
            <w:pPr>
              <w:pStyle w:val="TableParagraph"/>
              <w:spacing w:line="268" w:lineRule="exact"/>
              <w:ind w:left="82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</w:p>
          <w:p w14:paraId="181E04A6" w14:textId="77777777" w:rsidR="0060712D" w:rsidRDefault="0091549E">
            <w:pPr>
              <w:pStyle w:val="TableParagraph"/>
              <w:spacing w:before="41" w:line="276" w:lineRule="auto"/>
              <w:ind w:left="828" w:right="608" w:hanging="362"/>
            </w:pPr>
            <w:r>
              <w:rPr>
                <w:noProof/>
              </w:rPr>
              <w:drawing>
                <wp:inline distT="0" distB="0" distL="0" distR="0" wp14:anchorId="68554208" wp14:editId="29D32BB0">
                  <wp:extent cx="144780" cy="114298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prepared to challenge bias, discrimination and prejudice if</w:t>
            </w:r>
            <w:r>
              <w:rPr>
                <w:spacing w:val="-47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 so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raise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EDI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52A5247A" w14:textId="77777777" w:rsidR="0060712D" w:rsidRDefault="0091549E">
            <w:pPr>
              <w:pStyle w:val="TableParagraph"/>
              <w:spacing w:line="276" w:lineRule="auto"/>
              <w:ind w:left="828" w:right="334" w:hanging="362"/>
              <w:jc w:val="both"/>
            </w:pPr>
            <w:r>
              <w:rPr>
                <w:noProof/>
              </w:rPr>
              <w:drawing>
                <wp:inline distT="0" distB="0" distL="0" distR="0" wp14:anchorId="253FBF4E" wp14:editId="199AC7F0">
                  <wp:extent cx="144780" cy="114300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Encourage and support others to feel confident in speaking up if</w:t>
            </w:r>
            <w:r>
              <w:rPr>
                <w:spacing w:val="-47"/>
              </w:rPr>
              <w:t xml:space="preserve"> </w:t>
            </w:r>
            <w:r>
              <w:t>they have been subjected to or witnessed bias, discrimination or</w:t>
            </w:r>
            <w:r>
              <w:rPr>
                <w:spacing w:val="-47"/>
              </w:rPr>
              <w:t xml:space="preserve"> </w:t>
            </w:r>
            <w:r>
              <w:t>prejudice</w:t>
            </w:r>
          </w:p>
          <w:p w14:paraId="24754F4D" w14:textId="77777777" w:rsidR="0060712D" w:rsidRDefault="0091549E">
            <w:pPr>
              <w:pStyle w:val="TableParagraph"/>
              <w:spacing w:line="276" w:lineRule="auto"/>
              <w:ind w:left="828" w:right="1229" w:hanging="362"/>
              <w:jc w:val="both"/>
            </w:pPr>
            <w:r>
              <w:rPr>
                <w:noProof/>
              </w:rPr>
              <w:drawing>
                <wp:inline distT="0" distB="0" distL="0" distR="0" wp14:anchorId="61F5094B" wp14:editId="10726A8D">
                  <wp:extent cx="144780" cy="114298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prepared to speak up for others if you witness bias,</w:t>
            </w:r>
            <w:r>
              <w:rPr>
                <w:spacing w:val="-47"/>
              </w:rPr>
              <w:t xml:space="preserve"> </w:t>
            </w:r>
            <w:r>
              <w:t>discrimination</w:t>
            </w:r>
            <w:r>
              <w:rPr>
                <w:spacing w:val="-3"/>
              </w:rPr>
              <w:t xml:space="preserve"> </w:t>
            </w:r>
            <w:r>
              <w:t>or prejudice</w:t>
            </w:r>
          </w:p>
          <w:p w14:paraId="436FF937" w14:textId="77777777" w:rsidR="0060712D" w:rsidRDefault="0060712D">
            <w:pPr>
              <w:pStyle w:val="TableParagraph"/>
              <w:ind w:left="0"/>
              <w:rPr>
                <w:b/>
              </w:rPr>
            </w:pPr>
          </w:p>
          <w:p w14:paraId="39B88E52" w14:textId="77777777" w:rsidR="0060712D" w:rsidRDefault="0060712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14:paraId="7838A35F" w14:textId="77777777" w:rsidR="0060712D" w:rsidRDefault="0091549E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106E50B5" wp14:editId="731AED0B">
                  <wp:extent cx="144780" cy="114298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 reasonable</w:t>
            </w:r>
            <w:r>
              <w:rPr>
                <w:spacing w:val="-3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as required.</w:t>
            </w:r>
          </w:p>
        </w:tc>
      </w:tr>
    </w:tbl>
    <w:p w14:paraId="4FD84FD5" w14:textId="77777777" w:rsidR="0060712D" w:rsidRDefault="0060712D">
      <w:pPr>
        <w:rPr>
          <w:b/>
          <w:sz w:val="20"/>
        </w:rPr>
      </w:pPr>
    </w:p>
    <w:p w14:paraId="387B7765" w14:textId="5CA5D906" w:rsidR="00734D56" w:rsidRDefault="00734D56">
      <w:pPr>
        <w:rPr>
          <w:b/>
          <w:sz w:val="15"/>
        </w:rPr>
      </w:pPr>
      <w:r>
        <w:rPr>
          <w:b/>
          <w:sz w:val="15"/>
        </w:rPr>
        <w:br w:type="page"/>
      </w:r>
    </w:p>
    <w:p w14:paraId="6183911F" w14:textId="77777777" w:rsidR="0060712D" w:rsidRDefault="0060712D">
      <w:pPr>
        <w:spacing w:before="2"/>
        <w:rPr>
          <w:b/>
          <w:sz w:val="15"/>
        </w:rPr>
      </w:pPr>
    </w:p>
    <w:p w14:paraId="73A02F6F" w14:textId="77777777" w:rsidR="0060712D" w:rsidRDefault="0091549E">
      <w:pPr>
        <w:pStyle w:val="BodyText"/>
        <w:spacing w:before="59"/>
        <w:ind w:left="100"/>
      </w:pPr>
      <w:r>
        <w:rPr>
          <w:u w:val="single"/>
        </w:rPr>
        <w:t>Person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specification:</w:t>
      </w:r>
    </w:p>
    <w:p w14:paraId="6348BC0B" w14:textId="77777777" w:rsidR="0060712D" w:rsidRDefault="0060712D">
      <w:pPr>
        <w:spacing w:before="1" w:after="1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402"/>
        <w:gridCol w:w="3685"/>
      </w:tblGrid>
      <w:tr w:rsidR="0060712D" w:rsidRPr="00734D56" w14:paraId="53616429" w14:textId="77777777" w:rsidTr="00734D56">
        <w:trPr>
          <w:trHeight w:val="556"/>
        </w:trPr>
        <w:tc>
          <w:tcPr>
            <w:tcW w:w="2127" w:type="dxa"/>
          </w:tcPr>
          <w:p w14:paraId="7862E29C" w14:textId="77777777" w:rsidR="0060712D" w:rsidRPr="00734D56" w:rsidRDefault="0060712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C7B1A" w14:textId="77777777" w:rsidR="0060712D" w:rsidRPr="00734D56" w:rsidRDefault="0091549E">
            <w:pPr>
              <w:pStyle w:val="TableParagraph"/>
              <w:spacing w:before="145"/>
              <w:ind w:left="1241" w:right="1239"/>
              <w:jc w:val="center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3685" w:type="dxa"/>
            <w:tcBorders>
              <w:right w:val="single" w:sz="2" w:space="0" w:color="000000"/>
            </w:tcBorders>
          </w:tcPr>
          <w:p w14:paraId="022B54D0" w14:textId="7C34869A" w:rsidR="0060712D" w:rsidRPr="00734D56" w:rsidRDefault="00734D56" w:rsidP="00734D56">
            <w:pPr>
              <w:pStyle w:val="TableParagraph"/>
              <w:spacing w:before="145"/>
              <w:ind w:left="0" w:right="14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3085A">
              <w:rPr>
                <w:b/>
                <w:sz w:val="24"/>
                <w:szCs w:val="24"/>
              </w:rPr>
              <w:t>Desirable</w:t>
            </w:r>
          </w:p>
        </w:tc>
      </w:tr>
      <w:tr w:rsidR="0060712D" w:rsidRPr="00734D56" w14:paraId="35A8641A" w14:textId="77777777" w:rsidTr="00734D56">
        <w:trPr>
          <w:trHeight w:val="1298"/>
        </w:trPr>
        <w:tc>
          <w:tcPr>
            <w:tcW w:w="2127" w:type="dxa"/>
            <w:tcBorders>
              <w:right w:val="single" w:sz="2" w:space="0" w:color="000000"/>
            </w:tcBorders>
          </w:tcPr>
          <w:p w14:paraId="5A4C665E" w14:textId="77777777" w:rsidR="0060712D" w:rsidRPr="00734D56" w:rsidRDefault="0091549E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14:paraId="3FFFFD17" w14:textId="77777777" w:rsidR="0060712D" w:rsidRPr="00734D56" w:rsidRDefault="0060712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9CCCAD4" w14:textId="42F74837" w:rsidR="0060712D" w:rsidRPr="00734D56" w:rsidRDefault="0091549E" w:rsidP="00734D56">
            <w:pPr>
              <w:pStyle w:val="TableParagraph"/>
              <w:numPr>
                <w:ilvl w:val="0"/>
                <w:numId w:val="2"/>
              </w:numPr>
              <w:spacing w:line="256" w:lineRule="auto"/>
              <w:ind w:right="344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IAPT Recognised Qualification</w:t>
            </w:r>
            <w:r w:rsidRPr="00734D56">
              <w:rPr>
                <w:spacing w:val="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(BABCP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,</w:t>
            </w:r>
            <w:r w:rsidRPr="00734D56">
              <w:rPr>
                <w:spacing w:val="-2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BACP,</w:t>
            </w:r>
            <w:r w:rsidRPr="00734D56">
              <w:rPr>
                <w:spacing w:val="-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IPT,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DIT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or</w:t>
            </w:r>
            <w:r w:rsidRPr="00734D56">
              <w:rPr>
                <w:spacing w:val="-2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CFD</w:t>
            </w:r>
            <w:r w:rsidR="00734D56">
              <w:rPr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accredited)</w:t>
            </w:r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</w:tcPr>
          <w:p w14:paraId="208E171C" w14:textId="77777777" w:rsidR="0060712D" w:rsidRPr="00734D56" w:rsidRDefault="006071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6195CD3" w14:textId="305E2807" w:rsidR="0060712D" w:rsidRPr="00734D56" w:rsidRDefault="0091549E" w:rsidP="00734D56">
            <w:pPr>
              <w:pStyle w:val="TableParagraph"/>
              <w:numPr>
                <w:ilvl w:val="0"/>
                <w:numId w:val="4"/>
              </w:numPr>
              <w:ind w:right="597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IAPT High Worker/Supervisor</w:t>
            </w:r>
            <w:r w:rsidRPr="00734D56">
              <w:rPr>
                <w:spacing w:val="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Training,</w:t>
            </w:r>
            <w:r w:rsidRPr="00734D56">
              <w:rPr>
                <w:spacing w:val="-4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preferably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in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modality.</w:t>
            </w:r>
          </w:p>
          <w:p w14:paraId="160AC15A" w14:textId="6F84B930" w:rsidR="0060712D" w:rsidRPr="00734D56" w:rsidRDefault="0091549E" w:rsidP="00734D56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HCPC</w:t>
            </w:r>
            <w:r w:rsidRPr="00734D56">
              <w:rPr>
                <w:spacing w:val="-9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registered</w:t>
            </w:r>
          </w:p>
        </w:tc>
      </w:tr>
      <w:tr w:rsidR="0060712D" w:rsidRPr="00734D56" w14:paraId="4D016FED" w14:textId="77777777" w:rsidTr="00734D56">
        <w:trPr>
          <w:trHeight w:val="1845"/>
        </w:trPr>
        <w:tc>
          <w:tcPr>
            <w:tcW w:w="2127" w:type="dxa"/>
            <w:tcBorders>
              <w:right w:val="single" w:sz="2" w:space="0" w:color="000000"/>
            </w:tcBorders>
          </w:tcPr>
          <w:p w14:paraId="1814FB16" w14:textId="77777777" w:rsidR="0060712D" w:rsidRPr="00734D56" w:rsidRDefault="0091549E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14:paraId="77F132F6" w14:textId="34F9390D" w:rsidR="0060712D" w:rsidRPr="00734D56" w:rsidRDefault="0091549E" w:rsidP="00734D56">
            <w:pPr>
              <w:pStyle w:val="TableParagraph"/>
              <w:numPr>
                <w:ilvl w:val="0"/>
                <w:numId w:val="3"/>
              </w:numPr>
              <w:spacing w:before="143"/>
              <w:ind w:right="230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Experience of risk-</w:t>
            </w:r>
            <w:r w:rsidRPr="00734D56">
              <w:rPr>
                <w:spacing w:val="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management (e.g.</w:t>
            </w:r>
            <w:r w:rsidRPr="00734D56">
              <w:rPr>
                <w:spacing w:val="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suicidal</w:t>
            </w:r>
            <w:r w:rsidRPr="00734D56">
              <w:rPr>
                <w:spacing w:val="-44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users and users which self-</w:t>
            </w:r>
            <w:r w:rsidRPr="00734D56">
              <w:rPr>
                <w:spacing w:val="-4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harm)</w:t>
            </w:r>
          </w:p>
          <w:p w14:paraId="509E6F57" w14:textId="394B2E29" w:rsidR="0060712D" w:rsidRPr="00734D56" w:rsidRDefault="0091549E" w:rsidP="00734D56">
            <w:pPr>
              <w:pStyle w:val="TableParagraph"/>
              <w:numPr>
                <w:ilvl w:val="0"/>
                <w:numId w:val="3"/>
              </w:numPr>
              <w:ind w:right="257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Undertaking</w:t>
            </w:r>
            <w:r w:rsidRPr="00734D56">
              <w:rPr>
                <w:spacing w:val="-6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Clinical</w:t>
            </w:r>
            <w:r w:rsidRPr="00734D56">
              <w:rPr>
                <w:spacing w:val="-4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Audit,</w:t>
            </w:r>
            <w:r w:rsidRPr="00734D56">
              <w:rPr>
                <w:spacing w:val="-4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including</w:t>
            </w:r>
            <w:r w:rsidRPr="00734D56">
              <w:rPr>
                <w:spacing w:val="-2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action</w:t>
            </w:r>
            <w:r w:rsidRPr="00734D56">
              <w:rPr>
                <w:spacing w:val="-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planning</w:t>
            </w:r>
          </w:p>
          <w:p w14:paraId="7B3CFB81" w14:textId="5D86AB48" w:rsidR="00734D56" w:rsidRPr="00734D56" w:rsidRDefault="00734D56" w:rsidP="00734D56">
            <w:pPr>
              <w:pStyle w:val="TableParagraph"/>
              <w:numPr>
                <w:ilvl w:val="0"/>
                <w:numId w:val="3"/>
              </w:numPr>
              <w:ind w:right="257"/>
              <w:rPr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Experience of supervising other High Intensity Therapists</w:t>
            </w:r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</w:tcPr>
          <w:p w14:paraId="77E54A2C" w14:textId="77777777" w:rsidR="00734D56" w:rsidRDefault="00734D56" w:rsidP="00734D56">
            <w:pPr>
              <w:pStyle w:val="TableParagraph"/>
              <w:spacing w:before="1"/>
              <w:ind w:left="720"/>
              <w:rPr>
                <w:sz w:val="24"/>
                <w:szCs w:val="24"/>
              </w:rPr>
            </w:pPr>
          </w:p>
          <w:p w14:paraId="6D8972AE" w14:textId="1522ECDB" w:rsidR="0060712D" w:rsidRPr="00734D56" w:rsidRDefault="0091549E" w:rsidP="00734D56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4"/>
                <w:szCs w:val="24"/>
              </w:rPr>
            </w:pPr>
            <w:r w:rsidRPr="00734D56">
              <w:rPr>
                <w:sz w:val="24"/>
                <w:szCs w:val="24"/>
              </w:rPr>
              <w:t>Use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of</w:t>
            </w:r>
            <w:r w:rsidRPr="00734D56">
              <w:rPr>
                <w:spacing w:val="-3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Iaptus</w:t>
            </w:r>
            <w:r w:rsidRPr="00734D56">
              <w:rPr>
                <w:spacing w:val="1"/>
                <w:sz w:val="24"/>
                <w:szCs w:val="24"/>
              </w:rPr>
              <w:t xml:space="preserve"> </w:t>
            </w:r>
            <w:r w:rsidRPr="00734D56">
              <w:rPr>
                <w:sz w:val="24"/>
                <w:szCs w:val="24"/>
              </w:rPr>
              <w:t>system</w:t>
            </w:r>
          </w:p>
        </w:tc>
      </w:tr>
      <w:tr w:rsidR="00734D56" w:rsidRPr="00734D56" w14:paraId="25C1D60B" w14:textId="77777777" w:rsidTr="00734D56">
        <w:trPr>
          <w:trHeight w:val="18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E758BF" w14:textId="77777777" w:rsidR="00734D56" w:rsidRPr="00734D56" w:rsidRDefault="00734D56" w:rsidP="00E8780C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44962B" w14:textId="77777777" w:rsidR="00734D56" w:rsidRPr="00734D56" w:rsidRDefault="00734D56" w:rsidP="00734D56">
            <w:pPr>
              <w:pStyle w:val="TableParagraph"/>
              <w:spacing w:before="143"/>
              <w:ind w:left="830" w:right="230" w:hanging="362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37B40565" wp14:editId="103FCF7B">
                  <wp:extent cx="129273" cy="102393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3" cy="10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Collegiate working for the benefit of Service Users</w:t>
            </w:r>
          </w:p>
          <w:p w14:paraId="3E41AFFC" w14:textId="77777777" w:rsidR="00734D56" w:rsidRPr="00734D56" w:rsidRDefault="00734D56" w:rsidP="00734D56">
            <w:pPr>
              <w:pStyle w:val="TableParagraph"/>
              <w:spacing w:before="143"/>
              <w:ind w:left="830" w:right="230" w:hanging="362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7B0768B6" wp14:editId="664915CF">
                  <wp:extent cx="128269" cy="102234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0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Networking and engaging with external stakeholders</w:t>
            </w:r>
          </w:p>
          <w:p w14:paraId="79093182" w14:textId="77777777" w:rsidR="00734D56" w:rsidRPr="00734D56" w:rsidRDefault="00734D56" w:rsidP="00734D56">
            <w:pPr>
              <w:pStyle w:val="TableParagraph"/>
              <w:spacing w:before="143"/>
              <w:ind w:left="830" w:right="230" w:hanging="362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1CD6A49B" wp14:editId="71759231">
                  <wp:extent cx="128269" cy="102234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0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Good IT skills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BD35B2" w14:textId="65EFA936" w:rsidR="00734D56" w:rsidRPr="00734D56" w:rsidRDefault="00734D56" w:rsidP="00734D56">
            <w:pPr>
              <w:pStyle w:val="TableParagraph"/>
              <w:numPr>
                <w:ilvl w:val="0"/>
                <w:numId w:val="5"/>
              </w:numPr>
              <w:spacing w:before="1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Supervising a team to deliver evidence-based interventions</w:t>
            </w:r>
          </w:p>
        </w:tc>
      </w:tr>
      <w:tr w:rsidR="00734D56" w:rsidRPr="00734D56" w14:paraId="5F14CE85" w14:textId="77777777" w:rsidTr="00734D56">
        <w:trPr>
          <w:trHeight w:val="18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3D1886" w14:textId="77777777" w:rsidR="00734D56" w:rsidRPr="00734D56" w:rsidRDefault="00734D56" w:rsidP="00E8780C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E28CD1" w14:textId="77777777" w:rsidR="00734D56" w:rsidRPr="00734D56" w:rsidRDefault="00734D56" w:rsidP="00734D56">
            <w:pPr>
              <w:pStyle w:val="TableParagraph"/>
              <w:spacing w:before="143"/>
              <w:ind w:left="830" w:right="230" w:hanging="362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11D448CE" wp14:editId="17F9CA80">
                  <wp:extent cx="129272" cy="102393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2" cy="10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Knowledge of Evidence based CBT interventions &amp; IAPT National Standards</w:t>
            </w:r>
          </w:p>
          <w:p w14:paraId="60411A58" w14:textId="77777777" w:rsidR="00734D56" w:rsidRPr="00734D56" w:rsidRDefault="00734D56" w:rsidP="00734D56">
            <w:pPr>
              <w:pStyle w:val="TableParagraph"/>
              <w:spacing w:before="143"/>
              <w:ind w:left="830" w:right="230" w:hanging="362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64DA44CC" wp14:editId="248E3E12">
                  <wp:extent cx="128269" cy="101598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0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Confidence with outcome measures and their use for clinical and audit purposes.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9C9BE1" w14:textId="77777777" w:rsidR="00734D56" w:rsidRPr="00734D56" w:rsidRDefault="00734D56" w:rsidP="00E8780C">
            <w:pPr>
              <w:pStyle w:val="TableParagraph"/>
              <w:spacing w:before="1"/>
              <w:ind w:left="468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drawing>
                <wp:inline distT="0" distB="0" distL="0" distR="0" wp14:anchorId="7FF00AF5" wp14:editId="36E151B7">
                  <wp:extent cx="128270" cy="101598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0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56">
              <w:rPr>
                <w:noProof/>
                <w:sz w:val="24"/>
                <w:szCs w:val="24"/>
              </w:rPr>
              <w:t xml:space="preserve">   Working with diverse user group</w:t>
            </w:r>
          </w:p>
        </w:tc>
      </w:tr>
      <w:tr w:rsidR="00734D56" w:rsidRPr="00734D56" w14:paraId="7AB59EF2" w14:textId="77777777" w:rsidTr="00734D56">
        <w:trPr>
          <w:trHeight w:val="18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439E9B" w14:textId="77777777" w:rsidR="00734D56" w:rsidRPr="00734D56" w:rsidRDefault="00734D56" w:rsidP="00734D56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734D56">
              <w:rPr>
                <w:b/>
                <w:sz w:val="24"/>
                <w:szCs w:val="24"/>
              </w:rPr>
              <w:t>Personal competencies and qualities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28756E" w14:textId="63D26E12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Team player</w:t>
            </w:r>
          </w:p>
          <w:p w14:paraId="702DBD9F" w14:textId="5E527825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Challenges the status</w:t>
            </w:r>
            <w:r>
              <w:rPr>
                <w:noProof/>
                <w:sz w:val="24"/>
                <w:szCs w:val="24"/>
              </w:rPr>
              <w:t xml:space="preserve"> q</w:t>
            </w:r>
            <w:r w:rsidRPr="00734D56">
              <w:rPr>
                <w:noProof/>
                <w:sz w:val="24"/>
                <w:szCs w:val="24"/>
              </w:rPr>
              <w:t>uo</w:t>
            </w:r>
          </w:p>
          <w:p w14:paraId="363597E4" w14:textId="63ED7358" w:rsid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 xml:space="preserve">Able to manage performance </w:t>
            </w:r>
          </w:p>
          <w:p w14:paraId="25D0739A" w14:textId="487E7404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 xml:space="preserve"> Motivational</w:t>
            </w:r>
          </w:p>
          <w:p w14:paraId="48EF91B8" w14:textId="610452B2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 xml:space="preserve">Model behaviours in </w:t>
            </w:r>
            <w:r w:rsidRPr="00734D56">
              <w:rPr>
                <w:noProof/>
                <w:sz w:val="24"/>
                <w:szCs w:val="24"/>
              </w:rPr>
              <w:lastRenderedPageBreak/>
              <w:t>line with organisational values</w:t>
            </w:r>
          </w:p>
          <w:p w14:paraId="07F5EA72" w14:textId="7DE54FFA" w:rsid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 xml:space="preserve">Patience and resilience </w:t>
            </w:r>
          </w:p>
          <w:p w14:paraId="29B61138" w14:textId="613A1770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Adaptive to change</w:t>
            </w:r>
          </w:p>
          <w:p w14:paraId="48BF4EDC" w14:textId="52F4B44A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Commitment to improving and striving for clinical excellence and customer service</w:t>
            </w:r>
          </w:p>
          <w:p w14:paraId="6E412CA1" w14:textId="2E3B5143" w:rsidR="00734D56" w:rsidRPr="00734D56" w:rsidRDefault="00734D56" w:rsidP="00734D56">
            <w:pPr>
              <w:pStyle w:val="TableParagraph"/>
              <w:numPr>
                <w:ilvl w:val="0"/>
                <w:numId w:val="6"/>
              </w:numPr>
              <w:spacing w:before="143"/>
              <w:ind w:right="230"/>
              <w:rPr>
                <w:noProof/>
                <w:sz w:val="24"/>
                <w:szCs w:val="24"/>
              </w:rPr>
            </w:pPr>
            <w:r w:rsidRPr="00734D56">
              <w:rPr>
                <w:noProof/>
                <w:sz w:val="24"/>
                <w:szCs w:val="24"/>
              </w:rPr>
              <w:t>Good judgement and decision- making skills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5A0D1B" w14:textId="77777777" w:rsidR="00734D56" w:rsidRPr="00734D56" w:rsidRDefault="00734D56" w:rsidP="00734D56">
            <w:pPr>
              <w:pStyle w:val="TableParagraph"/>
              <w:spacing w:before="1"/>
              <w:ind w:left="468"/>
              <w:rPr>
                <w:noProof/>
                <w:sz w:val="24"/>
                <w:szCs w:val="24"/>
              </w:rPr>
            </w:pPr>
          </w:p>
        </w:tc>
      </w:tr>
    </w:tbl>
    <w:p w14:paraId="4B2FB488" w14:textId="77777777" w:rsidR="0060712D" w:rsidRDefault="0060712D">
      <w:pPr>
        <w:rPr>
          <w:sz w:val="20"/>
        </w:rPr>
        <w:sectPr w:rsidR="0060712D">
          <w:pgSz w:w="11910" w:h="16840"/>
          <w:pgMar w:top="1660" w:right="1280" w:bottom="920" w:left="1340" w:header="166" w:footer="654" w:gutter="0"/>
          <w:cols w:space="720"/>
        </w:sectPr>
      </w:pPr>
    </w:p>
    <w:p w14:paraId="002DB2A8" w14:textId="77777777" w:rsidR="0060712D" w:rsidRDefault="0060712D">
      <w:pPr>
        <w:spacing w:before="12"/>
        <w:rPr>
          <w:b/>
          <w:sz w:val="8"/>
        </w:rPr>
      </w:pPr>
    </w:p>
    <w:p w14:paraId="50F1E5A3" w14:textId="77777777" w:rsidR="0091549E" w:rsidRDefault="0091549E"/>
    <w:sectPr w:rsidR="00000000">
      <w:pgSz w:w="11910" w:h="16840"/>
      <w:pgMar w:top="1660" w:right="1280" w:bottom="840" w:left="1340" w:header="166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34B3" w14:textId="77777777" w:rsidR="0091549E" w:rsidRDefault="0091549E">
      <w:r>
        <w:separator/>
      </w:r>
    </w:p>
  </w:endnote>
  <w:endnote w:type="continuationSeparator" w:id="0">
    <w:p w14:paraId="13E1549F" w14:textId="77777777" w:rsidR="0091549E" w:rsidRDefault="0091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8A07" w14:textId="1A7D69B1" w:rsidR="0060712D" w:rsidRDefault="0091549E">
    <w:pPr>
      <w:pStyle w:val="BodyText"/>
      <w:spacing w:line="14" w:lineRule="auto"/>
      <w:rPr>
        <w:b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06F6F7B2" wp14:editId="5AA22BF6">
              <wp:simplePos x="0" y="0"/>
              <wp:positionH relativeFrom="page">
                <wp:posOffset>901700</wp:posOffset>
              </wp:positionH>
              <wp:positionV relativeFrom="page">
                <wp:posOffset>10086975</wp:posOffset>
              </wp:positionV>
              <wp:extent cx="1148080" cy="165735"/>
              <wp:effectExtent l="0" t="0" r="0" b="0"/>
              <wp:wrapNone/>
              <wp:docPr id="1340090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E1341" w14:textId="77777777" w:rsidR="0060712D" w:rsidRDefault="0091549E">
                          <w:pPr>
                            <w:spacing w:line="245" w:lineRule="exact"/>
                            <w:ind w:left="20"/>
                          </w:pPr>
                          <w:r>
                            <w:t>Step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Leader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6F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94.25pt;width:90.4pt;height:13.0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" filled="f" stroked="f">
              <v:textbox inset="0,0,0,0">
                <w:txbxContent>
                  <w:p w14:paraId="677E1341" w14:textId="77777777" w:rsidR="0060712D" w:rsidRDefault="0091549E">
                    <w:pPr>
                      <w:spacing w:line="245" w:lineRule="exact"/>
                      <w:ind w:left="20"/>
                    </w:pPr>
                    <w:r>
                      <w:t>Step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4B8925DB" wp14:editId="582E48F2">
              <wp:simplePos x="0" y="0"/>
              <wp:positionH relativeFrom="page">
                <wp:posOffset>6008370</wp:posOffset>
              </wp:positionH>
              <wp:positionV relativeFrom="page">
                <wp:posOffset>10086975</wp:posOffset>
              </wp:positionV>
              <wp:extent cx="690880" cy="165735"/>
              <wp:effectExtent l="0" t="0" r="0" b="0"/>
              <wp:wrapNone/>
              <wp:docPr id="19795665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BB04C" w14:textId="77777777" w:rsidR="0060712D" w:rsidRDefault="0091549E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925DB" id="Text Box 1" o:spid="_x0000_s1027" type="#_x0000_t202" style="position:absolute;margin-left:473.1pt;margin-top:794.25pt;width:54.4pt;height:13.0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" filled="f" stroked="f">
              <v:textbox inset="0,0,0,0">
                <w:txbxContent>
                  <w:p w14:paraId="535BB04C" w14:textId="77777777" w:rsidR="0060712D" w:rsidRDefault="0091549E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E5FC" w14:textId="77777777" w:rsidR="0091549E" w:rsidRDefault="0091549E">
      <w:r>
        <w:separator/>
      </w:r>
    </w:p>
  </w:footnote>
  <w:footnote w:type="continuationSeparator" w:id="0">
    <w:p w14:paraId="00A90363" w14:textId="77777777" w:rsidR="0091549E" w:rsidRDefault="0091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5759" w14:textId="77777777" w:rsidR="0060712D" w:rsidRDefault="0091549E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25536" behindDoc="1" locked="0" layoutInCell="1" allowOverlap="1" wp14:anchorId="27D9D46C" wp14:editId="6AB6EEE0">
          <wp:simplePos x="0" y="0"/>
          <wp:positionH relativeFrom="page">
            <wp:posOffset>523875</wp:posOffset>
          </wp:positionH>
          <wp:positionV relativeFrom="page">
            <wp:posOffset>105409</wp:posOffset>
          </wp:positionV>
          <wp:extent cx="2285238" cy="782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5238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5" type="#_x0000_t75" style="width:23.25pt;height:18.75pt;visibility:visible;mso-wrap-style:square" o:bullet="t">
        <v:imagedata r:id="rId1" o:title=""/>
      </v:shape>
    </w:pict>
  </w:numPicBullet>
  <w:abstractNum w:abstractNumId="0" w15:restartNumberingAfterBreak="0">
    <w:nsid w:val="15C6070B"/>
    <w:multiLevelType w:val="hybridMultilevel"/>
    <w:tmpl w:val="D3BED52E"/>
    <w:lvl w:ilvl="0" w:tplc="DF72B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C1C9E"/>
    <w:multiLevelType w:val="hybridMultilevel"/>
    <w:tmpl w:val="FAD8CB04"/>
    <w:lvl w:ilvl="0" w:tplc="DF72B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D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A6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A5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9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CD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8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1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C4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06720"/>
    <w:multiLevelType w:val="hybridMultilevel"/>
    <w:tmpl w:val="03AC3538"/>
    <w:lvl w:ilvl="0" w:tplc="DF72B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15A7"/>
    <w:multiLevelType w:val="hybridMultilevel"/>
    <w:tmpl w:val="AA18FD52"/>
    <w:lvl w:ilvl="0" w:tplc="DF72B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5039F"/>
    <w:multiLevelType w:val="hybridMultilevel"/>
    <w:tmpl w:val="3F7CC4AC"/>
    <w:lvl w:ilvl="0" w:tplc="B2F02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C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80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C9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CA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C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588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64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04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7266FA"/>
    <w:multiLevelType w:val="hybridMultilevel"/>
    <w:tmpl w:val="364A2D1A"/>
    <w:lvl w:ilvl="0" w:tplc="F1666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44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E0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AB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63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CC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CD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84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8E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451189"/>
    <w:multiLevelType w:val="hybridMultilevel"/>
    <w:tmpl w:val="CD0CEE82"/>
    <w:lvl w:ilvl="0" w:tplc="77C07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C8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405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68F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404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01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8A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8F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C2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AE68A4"/>
    <w:multiLevelType w:val="hybridMultilevel"/>
    <w:tmpl w:val="3078D6DC"/>
    <w:lvl w:ilvl="0" w:tplc="F1666C7A">
      <w:start w:val="1"/>
      <w:numFmt w:val="bullet"/>
      <w:lvlText w:val=""/>
      <w:lvlPicBulletId w:val="0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700016137">
    <w:abstractNumId w:val="1"/>
  </w:num>
  <w:num w:numId="2" w16cid:durableId="1136222766">
    <w:abstractNumId w:val="2"/>
  </w:num>
  <w:num w:numId="3" w16cid:durableId="348676597">
    <w:abstractNumId w:val="3"/>
  </w:num>
  <w:num w:numId="4" w16cid:durableId="663120369">
    <w:abstractNumId w:val="0"/>
  </w:num>
  <w:num w:numId="5" w16cid:durableId="1734349340">
    <w:abstractNumId w:val="6"/>
  </w:num>
  <w:num w:numId="6" w16cid:durableId="1786193961">
    <w:abstractNumId w:val="5"/>
  </w:num>
  <w:num w:numId="7" w16cid:durableId="2092239270">
    <w:abstractNumId w:val="7"/>
  </w:num>
  <w:num w:numId="8" w16cid:durableId="900094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2D"/>
    <w:rsid w:val="0013085A"/>
    <w:rsid w:val="0060712D"/>
    <w:rsid w:val="00734D56"/>
    <w:rsid w:val="009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FB3D"/>
  <w15:docId w15:val="{FF0791B0-A883-4538-A844-9D86F430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Ager</dc:creator>
  <cp:lastModifiedBy>Joanne Hartley</cp:lastModifiedBy>
  <cp:revision>2</cp:revision>
  <dcterms:created xsi:type="dcterms:W3CDTF">2024-03-27T12:33:00Z</dcterms:created>
  <dcterms:modified xsi:type="dcterms:W3CDTF">2024-03-27T12:33:00Z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</Properties>
</file>