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0136FECF" w14:textId="42892976" w:rsidR="005E1013" w:rsidRDefault="00B9057F"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B11A6">
            <w:rPr>
              <w:rStyle w:val="TitleChar"/>
            </w:rPr>
            <w:t xml:space="preserve">Dermatology </w:t>
          </w:r>
          <w:proofErr w:type="spellStart"/>
          <w:r w:rsidR="008B11A6">
            <w:rPr>
              <w:rStyle w:val="TitleChar"/>
            </w:rPr>
            <w:t>GPwsi</w:t>
          </w:r>
          <w:proofErr w:type="spellEnd"/>
          <w:r w:rsidR="008B11A6">
            <w:rPr>
              <w:rStyle w:val="TitleChar"/>
            </w:rPr>
            <w:t>/Consultant/Speciality Doctor</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A2A04B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7C5E4E89" w:rsidR="00966F66" w:rsidRPr="00370B32" w:rsidRDefault="000B5EB1" w:rsidP="4E492687">
            <w:pPr>
              <w:spacing w:before="100" w:after="100"/>
              <w:rPr>
                <w:rFonts w:eastAsia="Calibri" w:cs="Calibri"/>
                <w:szCs w:val="22"/>
              </w:rPr>
            </w:pPr>
            <w:proofErr w:type="spellStart"/>
            <w:r>
              <w:rPr>
                <w:rFonts w:eastAsia="Calibri" w:cs="Calibri"/>
                <w:szCs w:val="22"/>
              </w:rPr>
              <w:t>GPw</w:t>
            </w:r>
            <w:r w:rsidR="008B11A6">
              <w:rPr>
                <w:rFonts w:eastAsia="Calibri" w:cs="Calibri"/>
                <w:szCs w:val="22"/>
              </w:rPr>
              <w:t>si</w:t>
            </w:r>
            <w:proofErr w:type="spellEnd"/>
            <w:r w:rsidR="008B11A6">
              <w:rPr>
                <w:rFonts w:eastAsia="Calibri" w:cs="Calibri"/>
                <w:szCs w:val="22"/>
              </w:rPr>
              <w:t>/Consultant/Speciality Doctor</w:t>
            </w:r>
            <w:r>
              <w:rPr>
                <w:rFonts w:eastAsia="Calibri" w:cs="Calibri"/>
                <w:szCs w:val="22"/>
              </w:rPr>
              <w:t xml:space="preserve"> Dermatology </w:t>
            </w:r>
          </w:p>
        </w:tc>
      </w:tr>
      <w:tr w:rsidR="00966F66" w14:paraId="19AB6488" w14:textId="77777777" w:rsidTr="0A2A04B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4A8CC465" w:rsidR="00966F66" w:rsidRPr="00370B32" w:rsidRDefault="00F86BF8" w:rsidP="4227B2D3">
            <w:pPr>
              <w:spacing w:before="100" w:after="100"/>
              <w:rPr>
                <w:rFonts w:eastAsia="Gill Sans MT" w:cs="Calibri"/>
                <w:szCs w:val="22"/>
              </w:rPr>
            </w:pPr>
            <w:r w:rsidRPr="00370B32">
              <w:rPr>
                <w:rFonts w:eastAsia="Gill Sans MT" w:cs="Calibri"/>
                <w:szCs w:val="22"/>
              </w:rPr>
              <w:t>Community Dermatology</w:t>
            </w:r>
          </w:p>
        </w:tc>
      </w:tr>
      <w:tr w:rsidR="00966F66" w14:paraId="5BA82C71" w14:textId="77777777" w:rsidTr="0A2A04B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5D7279F0" w:rsidR="00966F66" w:rsidRPr="00370B32" w:rsidRDefault="00D33F0C" w:rsidP="4227B2D3">
            <w:pPr>
              <w:spacing w:before="100" w:after="100"/>
              <w:rPr>
                <w:rFonts w:eastAsia="Gill Sans MT" w:cs="Calibri"/>
                <w:szCs w:val="22"/>
              </w:rPr>
            </w:pPr>
            <w:r>
              <w:rPr>
                <w:rFonts w:eastAsia="Gill Sans MT" w:cs="Calibri"/>
                <w:szCs w:val="22"/>
              </w:rPr>
              <w:t>Nationwide Remote and Clinic Based Opportunities</w:t>
            </w:r>
          </w:p>
        </w:tc>
      </w:tr>
      <w:tr w:rsidR="00966F66" w14:paraId="61E91F65" w14:textId="77777777" w:rsidTr="0A2A04B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47BDB313" w:rsidR="00966F66" w:rsidRPr="00370B32" w:rsidRDefault="00F86BF8" w:rsidP="4227B2D3">
            <w:pPr>
              <w:spacing w:before="100" w:after="100"/>
              <w:rPr>
                <w:rFonts w:eastAsia="Gill Sans MT" w:cs="Calibri"/>
                <w:szCs w:val="22"/>
              </w:rPr>
            </w:pPr>
            <w:r w:rsidRPr="00370B32">
              <w:rPr>
                <w:rFonts w:eastAsia="Gill Sans MT" w:cs="Calibri"/>
                <w:szCs w:val="22"/>
              </w:rPr>
              <w:t>Consultant Dermatologist</w:t>
            </w:r>
          </w:p>
        </w:tc>
      </w:tr>
      <w:tr w:rsidR="00966F66" w14:paraId="13153721" w14:textId="77777777" w:rsidTr="0A2A04B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4A51497F" w:rsidR="00966F66" w:rsidRPr="00370B32" w:rsidRDefault="000B5EB1" w:rsidP="4227B2D3">
            <w:pPr>
              <w:spacing w:before="100" w:after="100"/>
              <w:rPr>
                <w:rFonts w:eastAsia="Gill Sans MT" w:cs="Calibri"/>
                <w:szCs w:val="22"/>
              </w:rPr>
            </w:pPr>
            <w:r>
              <w:rPr>
                <w:rFonts w:eastAsia="Gill Sans MT" w:cs="Calibri"/>
                <w:szCs w:val="22"/>
              </w:rPr>
              <w:t>NA</w:t>
            </w:r>
          </w:p>
        </w:tc>
      </w:tr>
      <w:tr w:rsidR="00966F66" w14:paraId="61110A87" w14:textId="77777777" w:rsidTr="0A2A04B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42C0EC80" w:rsidR="00966F66" w:rsidRPr="00370B32" w:rsidRDefault="00A22D80" w:rsidP="00966F66">
            <w:pPr>
              <w:spacing w:before="100" w:after="100"/>
              <w:rPr>
                <w:rFonts w:cs="Calibri"/>
                <w:szCs w:val="22"/>
              </w:rPr>
            </w:pPr>
            <w:r>
              <w:rPr>
                <w:rFonts w:eastAsia="Gill Sans MT" w:cs="Calibri"/>
                <w:szCs w:val="22"/>
              </w:rPr>
              <w:t>Consultant Dermatologist</w:t>
            </w:r>
            <w:r w:rsidR="004513AE" w:rsidRPr="00370B32">
              <w:rPr>
                <w:rFonts w:eastAsia="Gill Sans MT" w:cs="Calibri"/>
                <w:szCs w:val="22"/>
              </w:rPr>
              <w:t xml:space="preserve"> </w:t>
            </w:r>
          </w:p>
        </w:tc>
      </w:tr>
      <w:tr w:rsidR="00966F66" w14:paraId="459E1B5F" w14:textId="77777777" w:rsidTr="0A2A04B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45B58389" w:rsidR="00966F66" w:rsidRPr="00370B32" w:rsidRDefault="00A22D80" w:rsidP="00966F66">
            <w:pPr>
              <w:spacing w:before="100" w:after="100"/>
              <w:rPr>
                <w:rFonts w:cs="Calibri"/>
                <w:szCs w:val="22"/>
              </w:rPr>
            </w:pPr>
            <w:r>
              <w:rPr>
                <w:rFonts w:eastAsia="Gill Sans MT" w:cs="Calibri"/>
                <w:szCs w:val="22"/>
              </w:rPr>
              <w:t>Consultant Dermatologist</w:t>
            </w:r>
            <w:r w:rsidR="004513AE" w:rsidRPr="00370B32">
              <w:rPr>
                <w:rFonts w:eastAsia="Gill Sans MT" w:cs="Calibri"/>
                <w:szCs w:val="22"/>
              </w:rPr>
              <w:t xml:space="preserve"> </w:t>
            </w:r>
          </w:p>
        </w:tc>
      </w:tr>
      <w:tr w:rsidR="00966F66" w14:paraId="34A2BEBB" w14:textId="77777777" w:rsidTr="0A2A04B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6A46F380" w14:textId="123CAB61" w:rsidR="00454C23" w:rsidRDefault="00454C23" w:rsidP="00454C23">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 xml:space="preserve">The </w:t>
            </w:r>
            <w:r w:rsidR="008B11A6">
              <w:rPr>
                <w:rStyle w:val="normaltextrun"/>
                <w:rFonts w:ascii="Calibri" w:hAnsi="Calibri" w:cs="Calibri"/>
                <w:color w:val="000000"/>
                <w:sz w:val="22"/>
                <w:szCs w:val="22"/>
                <w:shd w:val="clear" w:color="auto" w:fill="FFFFFF"/>
              </w:rPr>
              <w:t>c</w:t>
            </w:r>
            <w:r w:rsidR="008B11A6">
              <w:rPr>
                <w:rStyle w:val="normaltextrun"/>
                <w:rFonts w:ascii="Calibri" w:hAnsi="Calibri"/>
                <w:color w:val="000000"/>
                <w:sz w:val="22"/>
                <w:shd w:val="clear" w:color="auto" w:fill="FFFFFF"/>
              </w:rPr>
              <w:t>linician</w:t>
            </w:r>
            <w:r>
              <w:rPr>
                <w:rStyle w:val="normaltextrun"/>
                <w:rFonts w:ascii="Calibri" w:hAnsi="Calibri" w:cs="Calibri"/>
                <w:color w:val="000000"/>
                <w:sz w:val="22"/>
                <w:szCs w:val="22"/>
                <w:shd w:val="clear" w:color="auto" w:fill="FFFFFF"/>
              </w:rPr>
              <w:t xml:space="preserve"> will work closely with the community dermatology team, supporting patients to access effective and timely care. They will:</w:t>
            </w:r>
            <w:r>
              <w:rPr>
                <w:rStyle w:val="eop"/>
                <w:rFonts w:ascii="Calibri" w:hAnsi="Calibri" w:cs="Calibri"/>
                <w:color w:val="000000"/>
                <w:sz w:val="22"/>
                <w:szCs w:val="22"/>
              </w:rPr>
              <w:t> </w:t>
            </w:r>
          </w:p>
          <w:p w14:paraId="3CAFA002" w14:textId="3B733AB1" w:rsidR="00CA531B" w:rsidRDefault="00CA531B" w:rsidP="0090062D">
            <w:pPr>
              <w:pStyle w:val="ListParagraph"/>
              <w:numPr>
                <w:ilvl w:val="0"/>
                <w:numId w:val="17"/>
              </w:numPr>
              <w:rPr>
                <w:rStyle w:val="normaltextrun"/>
                <w:rFonts w:eastAsia="Times New Roman" w:cs="Calibri"/>
                <w:kern w:val="0"/>
                <w:szCs w:val="22"/>
                <w:lang w:eastAsia="en-GB"/>
              </w:rPr>
            </w:pPr>
            <w:r w:rsidRPr="00CA531B">
              <w:rPr>
                <w:rStyle w:val="normaltextrun"/>
                <w:rFonts w:eastAsia="Times New Roman" w:cs="Calibri"/>
                <w:kern w:val="0"/>
                <w:szCs w:val="22"/>
                <w:lang w:eastAsia="en-GB"/>
              </w:rPr>
              <w:t>Independently run community dermatology clinics</w:t>
            </w:r>
            <w:r>
              <w:rPr>
                <w:rStyle w:val="normaltextrun"/>
                <w:rFonts w:eastAsia="Times New Roman" w:cs="Calibri"/>
                <w:kern w:val="0"/>
                <w:szCs w:val="22"/>
                <w:lang w:eastAsia="en-GB"/>
              </w:rPr>
              <w:t xml:space="preserve">, </w:t>
            </w:r>
            <w:r w:rsidR="0030712F">
              <w:rPr>
                <w:rStyle w:val="normaltextrun"/>
                <w:rFonts w:eastAsia="Times New Roman" w:cs="Calibri"/>
                <w:kern w:val="0"/>
                <w:szCs w:val="22"/>
                <w:lang w:eastAsia="en-GB"/>
              </w:rPr>
              <w:t xml:space="preserve">implementing expert assessment skills and evidenced based management plans, </w:t>
            </w:r>
            <w:r w:rsidR="00674442">
              <w:rPr>
                <w:rStyle w:val="normaltextrun"/>
                <w:rFonts w:eastAsia="Times New Roman" w:cs="Calibri"/>
                <w:kern w:val="0"/>
                <w:szCs w:val="22"/>
                <w:lang w:eastAsia="en-GB"/>
              </w:rPr>
              <w:t xml:space="preserve">with </w:t>
            </w:r>
            <w:r>
              <w:rPr>
                <w:rStyle w:val="normaltextrun"/>
                <w:rFonts w:eastAsia="Times New Roman" w:cs="Calibri"/>
                <w:kern w:val="0"/>
                <w:szCs w:val="22"/>
                <w:lang w:eastAsia="en-GB"/>
              </w:rPr>
              <w:t>a diverse caseload</w:t>
            </w:r>
          </w:p>
          <w:p w14:paraId="797253CA" w14:textId="4EC6A175" w:rsidR="00CA531B" w:rsidRDefault="00C33CE9" w:rsidP="0090062D">
            <w:pPr>
              <w:pStyle w:val="ListParagraph"/>
              <w:numPr>
                <w:ilvl w:val="0"/>
                <w:numId w:val="17"/>
              </w:numPr>
              <w:rPr>
                <w:rStyle w:val="normaltextrun"/>
                <w:rFonts w:eastAsia="Times New Roman" w:cs="Calibri"/>
                <w:kern w:val="0"/>
                <w:szCs w:val="22"/>
                <w:lang w:eastAsia="en-GB"/>
              </w:rPr>
            </w:pPr>
            <w:r>
              <w:rPr>
                <w:rStyle w:val="normaltextrun"/>
                <w:rFonts w:eastAsia="Times New Roman" w:cs="Calibri"/>
                <w:kern w:val="0"/>
                <w:szCs w:val="22"/>
                <w:lang w:eastAsia="en-GB"/>
              </w:rPr>
              <w:t xml:space="preserve">Work as part of a </w:t>
            </w:r>
            <w:r w:rsidR="00B24107">
              <w:rPr>
                <w:rStyle w:val="normaltextrun"/>
                <w:rFonts w:eastAsia="Times New Roman" w:cs="Calibri"/>
                <w:kern w:val="0"/>
                <w:szCs w:val="22"/>
                <w:lang w:eastAsia="en-GB"/>
              </w:rPr>
              <w:t xml:space="preserve">multi-disciplinary team, </w:t>
            </w:r>
            <w:r w:rsidR="000925E1">
              <w:rPr>
                <w:rStyle w:val="normaltextrun"/>
                <w:rFonts w:eastAsia="Times New Roman" w:cs="Calibri"/>
                <w:kern w:val="0"/>
                <w:szCs w:val="22"/>
                <w:lang w:eastAsia="en-GB"/>
              </w:rPr>
              <w:t>w</w:t>
            </w:r>
            <w:r w:rsidR="000925E1">
              <w:rPr>
                <w:rStyle w:val="normaltextrun"/>
                <w:rFonts w:eastAsia="Times New Roman"/>
                <w:kern w:val="0"/>
                <w:lang w:eastAsia="en-GB"/>
              </w:rPr>
              <w:t xml:space="preserve">orking closely with the </w:t>
            </w:r>
            <w:r w:rsidR="000B155E">
              <w:rPr>
                <w:rStyle w:val="normaltextrun"/>
                <w:rFonts w:eastAsia="Times New Roman"/>
                <w:kern w:val="0"/>
                <w:lang w:eastAsia="en-GB"/>
              </w:rPr>
              <w:t xml:space="preserve">clinical lead, to </w:t>
            </w:r>
            <w:r w:rsidR="00B24107">
              <w:rPr>
                <w:rStyle w:val="normaltextrun"/>
                <w:rFonts w:eastAsia="Times New Roman" w:cs="Calibri"/>
                <w:kern w:val="0"/>
                <w:szCs w:val="22"/>
                <w:lang w:eastAsia="en-GB"/>
              </w:rPr>
              <w:t>contribut</w:t>
            </w:r>
            <w:r w:rsidR="000B155E">
              <w:rPr>
                <w:rStyle w:val="normaltextrun"/>
                <w:rFonts w:eastAsia="Times New Roman" w:cs="Calibri"/>
                <w:kern w:val="0"/>
                <w:szCs w:val="22"/>
                <w:lang w:eastAsia="en-GB"/>
              </w:rPr>
              <w:t xml:space="preserve">e </w:t>
            </w:r>
            <w:r w:rsidR="00B24107">
              <w:rPr>
                <w:rStyle w:val="normaltextrun"/>
                <w:rFonts w:eastAsia="Times New Roman" w:cs="Calibri"/>
                <w:kern w:val="0"/>
                <w:szCs w:val="22"/>
                <w:lang w:eastAsia="en-GB"/>
              </w:rPr>
              <w:t xml:space="preserve">to the </w:t>
            </w:r>
            <w:r w:rsidR="00B4459C">
              <w:rPr>
                <w:rStyle w:val="normaltextrun"/>
                <w:rFonts w:eastAsia="Times New Roman" w:cs="Calibri"/>
                <w:kern w:val="0"/>
                <w:szCs w:val="22"/>
                <w:lang w:eastAsia="en-GB"/>
              </w:rPr>
              <w:t xml:space="preserve">clinical development of the community dermatology service </w:t>
            </w:r>
          </w:p>
          <w:p w14:paraId="027DF167" w14:textId="7B573BE5" w:rsidR="00966F66" w:rsidRPr="00651F71" w:rsidRDefault="00651F71" w:rsidP="0090062D">
            <w:pPr>
              <w:pStyle w:val="ListParagraph"/>
              <w:numPr>
                <w:ilvl w:val="0"/>
                <w:numId w:val="17"/>
              </w:numPr>
              <w:rPr>
                <w:rFonts w:eastAsia="Times New Roman" w:cs="Calibri"/>
                <w:kern w:val="0"/>
                <w:szCs w:val="22"/>
                <w:lang w:eastAsia="en-GB"/>
              </w:rPr>
            </w:pPr>
            <w:r>
              <w:rPr>
                <w:rStyle w:val="normaltextrun"/>
                <w:rFonts w:eastAsia="Times New Roman" w:cs="Calibri"/>
                <w:kern w:val="0"/>
                <w:szCs w:val="22"/>
                <w:lang w:eastAsia="en-GB"/>
              </w:rPr>
              <w:t>Lead the training, development and support of the community dermatology nursing team</w:t>
            </w:r>
          </w:p>
        </w:tc>
      </w:tr>
      <w:tr w:rsidR="00966F66" w14:paraId="3CFD1385" w14:textId="77777777" w:rsidTr="0A2A04B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292650FD" w14:textId="0F87E5F0" w:rsidR="4E492687" w:rsidRDefault="4E492687" w:rsidP="4E492687">
            <w:pPr>
              <w:spacing w:before="100" w:after="100" w:line="257" w:lineRule="auto"/>
              <w:rPr>
                <w:rFonts w:eastAsia="Calibri" w:cs="Calibri"/>
                <w:b/>
                <w:bCs/>
              </w:rPr>
            </w:pPr>
            <w:r w:rsidRPr="4E492687">
              <w:rPr>
                <w:rFonts w:eastAsia="Calibri" w:cs="Calibri"/>
                <w:b/>
                <w:bCs/>
              </w:rPr>
              <w:t xml:space="preserve">Clinical Duties </w:t>
            </w:r>
          </w:p>
          <w:p w14:paraId="45278012" w14:textId="46AA14F4" w:rsidR="009612C9" w:rsidRPr="00F40BCB" w:rsidRDefault="0066152C" w:rsidP="0090062D">
            <w:pPr>
              <w:pStyle w:val="ListParagraph"/>
              <w:numPr>
                <w:ilvl w:val="0"/>
                <w:numId w:val="18"/>
              </w:numPr>
              <w:spacing w:before="100" w:after="100" w:line="257" w:lineRule="auto"/>
              <w:rPr>
                <w:rFonts w:eastAsiaTheme="minorEastAsia" w:cs="Calibri"/>
                <w:color w:val="2D2D2D"/>
                <w:szCs w:val="22"/>
              </w:rPr>
            </w:pPr>
            <w:r w:rsidRPr="00F40BCB">
              <w:rPr>
                <w:rFonts w:eastAsia="Helvetica" w:cs="Calibri"/>
                <w:color w:val="2D2D2D"/>
                <w:szCs w:val="22"/>
              </w:rPr>
              <w:t>Independently run community dermatology clinics,</w:t>
            </w:r>
            <w:r w:rsidR="009612C9" w:rsidRPr="00F40BCB">
              <w:rPr>
                <w:rFonts w:eastAsia="Helvetica" w:cs="Calibri"/>
                <w:color w:val="2D2D2D"/>
                <w:szCs w:val="22"/>
              </w:rPr>
              <w:t xml:space="preserve"> </w:t>
            </w:r>
            <w:r w:rsidR="00D255FF">
              <w:rPr>
                <w:rFonts w:eastAsia="Helvetica" w:cs="Calibri"/>
                <w:color w:val="2D2D2D"/>
                <w:szCs w:val="22"/>
              </w:rPr>
              <w:t xml:space="preserve">providing </w:t>
            </w:r>
            <w:r w:rsidR="002E1A7E">
              <w:rPr>
                <w:rFonts w:eastAsia="Helvetica" w:cs="Calibri"/>
                <w:color w:val="2D2D2D"/>
                <w:szCs w:val="22"/>
              </w:rPr>
              <w:t>competent</w:t>
            </w:r>
            <w:r w:rsidR="00D255FF">
              <w:rPr>
                <w:rFonts w:eastAsia="Helvetica" w:cs="Calibri"/>
                <w:color w:val="2D2D2D"/>
                <w:szCs w:val="22"/>
              </w:rPr>
              <w:t xml:space="preserve"> </w:t>
            </w:r>
            <w:r w:rsidR="009612C9" w:rsidRPr="00F40BCB">
              <w:rPr>
                <w:rFonts w:eastAsia="Helvetica" w:cs="Calibri"/>
                <w:color w:val="2D2D2D"/>
                <w:szCs w:val="22"/>
              </w:rPr>
              <w:t>assessment and follow up</w:t>
            </w:r>
            <w:r w:rsidR="00D255FF">
              <w:rPr>
                <w:rFonts w:eastAsia="Helvetica" w:cs="Calibri"/>
                <w:color w:val="2D2D2D"/>
                <w:szCs w:val="22"/>
              </w:rPr>
              <w:t xml:space="preserve"> session</w:t>
            </w:r>
            <w:r w:rsidR="009612C9" w:rsidRPr="00F40BCB">
              <w:rPr>
                <w:rFonts w:eastAsia="Helvetica" w:cs="Calibri"/>
                <w:color w:val="2D2D2D"/>
                <w:szCs w:val="22"/>
              </w:rPr>
              <w:t>s</w:t>
            </w:r>
            <w:r w:rsidR="00F31D34">
              <w:rPr>
                <w:rFonts w:eastAsia="Helvetica" w:cs="Calibri"/>
                <w:color w:val="2D2D2D"/>
                <w:szCs w:val="22"/>
              </w:rPr>
              <w:t xml:space="preserve"> as required</w:t>
            </w:r>
            <w:r w:rsidR="009612C9" w:rsidRPr="00F40BCB">
              <w:rPr>
                <w:rFonts w:eastAsia="Helvetica" w:cs="Calibri"/>
                <w:color w:val="2D2D2D"/>
                <w:szCs w:val="22"/>
              </w:rPr>
              <w:t>.</w:t>
            </w:r>
          </w:p>
          <w:p w14:paraId="470A1C6A" w14:textId="2FAA73F8" w:rsidR="0066152C" w:rsidRPr="004F3774" w:rsidRDefault="002E1A7E" w:rsidP="0090062D">
            <w:pPr>
              <w:pStyle w:val="ListParagraph"/>
              <w:numPr>
                <w:ilvl w:val="0"/>
                <w:numId w:val="18"/>
              </w:numPr>
              <w:spacing w:before="100" w:after="100" w:line="257" w:lineRule="auto"/>
              <w:rPr>
                <w:rFonts w:cs="Calibri"/>
                <w:b/>
                <w:bCs/>
                <w:szCs w:val="22"/>
              </w:rPr>
            </w:pPr>
            <w:r w:rsidRPr="004F3774">
              <w:rPr>
                <w:rFonts w:eastAsia="Helvetica" w:cs="Calibri"/>
                <w:color w:val="2D2D2D"/>
                <w:szCs w:val="22"/>
              </w:rPr>
              <w:t xml:space="preserve">Effectively </w:t>
            </w:r>
            <w:r w:rsidR="0066152C" w:rsidRPr="004F3774">
              <w:rPr>
                <w:rFonts w:eastAsia="Helvetica" w:cs="Calibri"/>
                <w:color w:val="2D2D2D"/>
                <w:szCs w:val="22"/>
              </w:rPr>
              <w:t>manag</w:t>
            </w:r>
            <w:r w:rsidR="009612C9" w:rsidRPr="004F3774">
              <w:rPr>
                <w:rFonts w:eastAsia="Helvetica" w:cs="Calibri"/>
                <w:color w:val="2D2D2D"/>
                <w:szCs w:val="22"/>
              </w:rPr>
              <w:t>e</w:t>
            </w:r>
            <w:r w:rsidR="0066152C" w:rsidRPr="004F3774">
              <w:rPr>
                <w:rFonts w:eastAsia="Helvetica" w:cs="Calibri"/>
                <w:color w:val="2D2D2D"/>
                <w:szCs w:val="22"/>
              </w:rPr>
              <w:t xml:space="preserve"> a diverse caseload</w:t>
            </w:r>
            <w:r w:rsidR="004F3774">
              <w:rPr>
                <w:rFonts w:eastAsia="Helvetica" w:cs="Calibri"/>
                <w:color w:val="2D2D2D"/>
                <w:szCs w:val="22"/>
              </w:rPr>
              <w:t>, with</w:t>
            </w:r>
            <w:r w:rsidR="0066152C" w:rsidRPr="004F3774">
              <w:rPr>
                <w:rFonts w:eastAsia="Tw Cen MT" w:cs="Calibri"/>
                <w:szCs w:val="22"/>
              </w:rPr>
              <w:t xml:space="preserve"> patients presenting with a range of dermatological conditions</w:t>
            </w:r>
          </w:p>
          <w:p w14:paraId="49EC8050" w14:textId="4C4D4C0E" w:rsidR="0066152C" w:rsidRPr="00F31D34" w:rsidRDefault="00F31D34" w:rsidP="0090062D">
            <w:pPr>
              <w:pStyle w:val="ListParagraph"/>
              <w:numPr>
                <w:ilvl w:val="0"/>
                <w:numId w:val="18"/>
              </w:numPr>
              <w:spacing w:before="100" w:after="100" w:line="257" w:lineRule="auto"/>
              <w:rPr>
                <w:rFonts w:eastAsiaTheme="minorEastAsia" w:cs="Calibri"/>
                <w:szCs w:val="22"/>
              </w:rPr>
            </w:pPr>
            <w:r w:rsidRPr="00F31D34">
              <w:rPr>
                <w:rFonts w:eastAsiaTheme="minorEastAsia" w:cs="Calibri"/>
                <w:szCs w:val="22"/>
              </w:rPr>
              <w:lastRenderedPageBreak/>
              <w:t>Undertake assessment of individuals using a range of different assessment methods, including physical examination</w:t>
            </w:r>
            <w:r w:rsidR="001033A1">
              <w:rPr>
                <w:rFonts w:eastAsiaTheme="minorEastAsia" w:cs="Calibri"/>
                <w:szCs w:val="22"/>
              </w:rPr>
              <w:t xml:space="preserve"> and the</w:t>
            </w:r>
            <w:r w:rsidRPr="00F31D34">
              <w:rPr>
                <w:rFonts w:eastAsiaTheme="minorEastAsia" w:cs="Calibri"/>
                <w:szCs w:val="22"/>
              </w:rPr>
              <w:t xml:space="preserve"> ordering and interpreting </w:t>
            </w:r>
            <w:r w:rsidR="001033A1">
              <w:rPr>
                <w:rFonts w:eastAsiaTheme="minorEastAsia" w:cs="Calibri"/>
                <w:szCs w:val="22"/>
              </w:rPr>
              <w:t>of d</w:t>
            </w:r>
            <w:r w:rsidRPr="00F31D34">
              <w:rPr>
                <w:rFonts w:eastAsiaTheme="minorEastAsia" w:cs="Calibri"/>
                <w:szCs w:val="22"/>
              </w:rPr>
              <w:t>iagnostic tests</w:t>
            </w:r>
          </w:p>
          <w:p w14:paraId="5B249850" w14:textId="3C875EDD" w:rsidR="00F31D34" w:rsidRPr="00BB59B7" w:rsidRDefault="004E2320" w:rsidP="0090062D">
            <w:pPr>
              <w:pStyle w:val="ListParagraph"/>
              <w:numPr>
                <w:ilvl w:val="0"/>
                <w:numId w:val="18"/>
              </w:numPr>
              <w:spacing w:beforeLines="100" w:before="240" w:afterLines="100" w:after="240"/>
              <w:rPr>
                <w:rFonts w:eastAsiaTheme="minorEastAsia" w:cs="Calibri"/>
                <w:szCs w:val="22"/>
              </w:rPr>
            </w:pPr>
            <w:r w:rsidRPr="00BB59B7">
              <w:rPr>
                <w:rFonts w:eastAsia="Tw Cen MT" w:cs="Times New Roman"/>
                <w:szCs w:val="22"/>
              </w:rPr>
              <w:t xml:space="preserve">Be </w:t>
            </w:r>
            <w:r w:rsidR="00532A4A">
              <w:rPr>
                <w:rFonts w:eastAsia="Tw Cen MT" w:cs="Times New Roman"/>
                <w:szCs w:val="22"/>
              </w:rPr>
              <w:t xml:space="preserve">a competent </w:t>
            </w:r>
            <w:r w:rsidRPr="00BB59B7">
              <w:rPr>
                <w:rFonts w:eastAsia="Tw Cen MT" w:cs="Times New Roman"/>
                <w:szCs w:val="22"/>
              </w:rPr>
              <w:t xml:space="preserve">medical </w:t>
            </w:r>
            <w:r w:rsidRPr="00BB59B7">
              <w:rPr>
                <w:rFonts w:eastAsia="Tw Cen MT" w:cs="Calibri"/>
                <w:szCs w:val="22"/>
              </w:rPr>
              <w:t xml:space="preserve">prescriber, ensuring appropriate prescribing from </w:t>
            </w:r>
            <w:r w:rsidR="00F31D34" w:rsidRPr="00BB59B7">
              <w:rPr>
                <w:rFonts w:eastAsia="Tw Cen MT" w:cs="Calibri"/>
                <w:szCs w:val="22"/>
              </w:rPr>
              <w:t xml:space="preserve">local formulary </w:t>
            </w:r>
          </w:p>
          <w:p w14:paraId="69DF019D" w14:textId="1E0B3AAA" w:rsidR="0066152C" w:rsidRDefault="003E7798" w:rsidP="0090062D">
            <w:pPr>
              <w:pStyle w:val="ListParagraph"/>
              <w:numPr>
                <w:ilvl w:val="0"/>
                <w:numId w:val="18"/>
              </w:numPr>
              <w:spacing w:before="100" w:after="100" w:line="257" w:lineRule="auto"/>
              <w:rPr>
                <w:rFonts w:eastAsiaTheme="minorEastAsia" w:cs="Calibri"/>
                <w:szCs w:val="22"/>
              </w:rPr>
            </w:pPr>
            <w:r w:rsidRPr="00BB59B7">
              <w:rPr>
                <w:rFonts w:eastAsiaTheme="minorEastAsia" w:cs="Calibri"/>
                <w:szCs w:val="22"/>
              </w:rPr>
              <w:t>Active</w:t>
            </w:r>
            <w:r w:rsidR="00BB59B7" w:rsidRPr="00BB59B7">
              <w:rPr>
                <w:rFonts w:eastAsiaTheme="minorEastAsia" w:cs="Calibri"/>
                <w:szCs w:val="22"/>
              </w:rPr>
              <w:t>l</w:t>
            </w:r>
            <w:r w:rsidRPr="00BB59B7">
              <w:rPr>
                <w:rFonts w:eastAsiaTheme="minorEastAsia" w:cs="Calibri"/>
                <w:szCs w:val="22"/>
              </w:rPr>
              <w:t>y inv</w:t>
            </w:r>
            <w:r w:rsidR="00BB59B7" w:rsidRPr="00BB59B7">
              <w:rPr>
                <w:rFonts w:eastAsiaTheme="minorEastAsia" w:cs="Calibri"/>
                <w:szCs w:val="22"/>
              </w:rPr>
              <w:t>o</w:t>
            </w:r>
            <w:r w:rsidRPr="00BB59B7">
              <w:rPr>
                <w:rFonts w:eastAsiaTheme="minorEastAsia" w:cs="Calibri"/>
                <w:szCs w:val="22"/>
              </w:rPr>
              <w:t xml:space="preserve">lve patients, </w:t>
            </w:r>
            <w:r w:rsidR="00BB59B7" w:rsidRPr="00BB59B7">
              <w:rPr>
                <w:rFonts w:eastAsiaTheme="minorEastAsia" w:cs="Calibri"/>
                <w:szCs w:val="22"/>
              </w:rPr>
              <w:t>relatives</w:t>
            </w:r>
            <w:r w:rsidRPr="00BB59B7">
              <w:rPr>
                <w:rFonts w:eastAsiaTheme="minorEastAsia" w:cs="Calibri"/>
                <w:szCs w:val="22"/>
              </w:rPr>
              <w:t xml:space="preserve"> and carers </w:t>
            </w:r>
            <w:r w:rsidR="00F9535D">
              <w:rPr>
                <w:rFonts w:eastAsiaTheme="minorEastAsia" w:cs="Calibri"/>
                <w:szCs w:val="22"/>
              </w:rPr>
              <w:t>in</w:t>
            </w:r>
            <w:r w:rsidRPr="00BB59B7">
              <w:rPr>
                <w:rFonts w:eastAsiaTheme="minorEastAsia" w:cs="Calibri"/>
                <w:szCs w:val="22"/>
              </w:rPr>
              <w:t xml:space="preserve"> their treatment and </w:t>
            </w:r>
            <w:r w:rsidR="00BB59B7" w:rsidRPr="00BB59B7">
              <w:rPr>
                <w:rFonts w:eastAsiaTheme="minorEastAsia" w:cs="Calibri"/>
                <w:szCs w:val="22"/>
              </w:rPr>
              <w:t>encourage</w:t>
            </w:r>
            <w:r w:rsidRPr="00BB59B7">
              <w:rPr>
                <w:rFonts w:eastAsiaTheme="minorEastAsia" w:cs="Calibri"/>
                <w:szCs w:val="22"/>
              </w:rPr>
              <w:t xml:space="preserve"> the clinical team to facilitate</w:t>
            </w:r>
            <w:r w:rsidR="005538AC">
              <w:rPr>
                <w:rFonts w:eastAsiaTheme="minorEastAsia" w:cs="Calibri"/>
                <w:szCs w:val="22"/>
              </w:rPr>
              <w:t xml:space="preserve"> </w:t>
            </w:r>
            <w:r w:rsidR="005538AC" w:rsidRPr="00F9535D">
              <w:rPr>
                <w:rFonts w:eastAsiaTheme="minorEastAsia" w:cs="Calibri"/>
                <w:szCs w:val="22"/>
              </w:rPr>
              <w:t>ways for</w:t>
            </w:r>
            <w:r w:rsidR="00BB59B7" w:rsidRPr="00F9535D">
              <w:rPr>
                <w:rFonts w:eastAsiaTheme="minorEastAsia" w:cs="Calibri"/>
                <w:szCs w:val="22"/>
              </w:rPr>
              <w:t xml:space="preserve"> </w:t>
            </w:r>
            <w:r w:rsidR="00BB59B7" w:rsidRPr="00BB59B7">
              <w:rPr>
                <w:rFonts w:eastAsiaTheme="minorEastAsia" w:cs="Calibri"/>
                <w:szCs w:val="22"/>
              </w:rPr>
              <w:t>individuals to positively engage</w:t>
            </w:r>
            <w:r w:rsidR="005538AC">
              <w:rPr>
                <w:rFonts w:eastAsiaTheme="minorEastAsia" w:cs="Calibri"/>
                <w:color w:val="FF0000"/>
                <w:szCs w:val="22"/>
              </w:rPr>
              <w:t xml:space="preserve"> </w:t>
            </w:r>
            <w:r w:rsidR="00BB59B7" w:rsidRPr="00BB59B7">
              <w:rPr>
                <w:rFonts w:eastAsiaTheme="minorEastAsia" w:cs="Calibri"/>
                <w:szCs w:val="22"/>
              </w:rPr>
              <w:t>with their care plans</w:t>
            </w:r>
            <w:r w:rsidR="005538AC">
              <w:rPr>
                <w:rFonts w:eastAsiaTheme="minorEastAsia" w:cs="Calibri"/>
                <w:szCs w:val="22"/>
              </w:rPr>
              <w:t xml:space="preserve"> </w:t>
            </w:r>
          </w:p>
          <w:p w14:paraId="6969A742" w14:textId="77777777" w:rsidR="005649A5" w:rsidRDefault="005649A5" w:rsidP="0090062D">
            <w:pPr>
              <w:pStyle w:val="ListParagraph"/>
              <w:numPr>
                <w:ilvl w:val="0"/>
                <w:numId w:val="18"/>
              </w:numPr>
              <w:spacing w:before="100" w:after="100" w:line="257" w:lineRule="auto"/>
              <w:rPr>
                <w:rFonts w:eastAsiaTheme="minorEastAsia" w:cs="Calibri"/>
                <w:szCs w:val="22"/>
              </w:rPr>
            </w:pPr>
            <w:r>
              <w:rPr>
                <w:rFonts w:eastAsiaTheme="minorEastAsia" w:cs="Calibri"/>
                <w:szCs w:val="22"/>
              </w:rPr>
              <w:t>Contribute within D</w:t>
            </w:r>
            <w:r w:rsidR="001D0CB9">
              <w:rPr>
                <w:rFonts w:eastAsiaTheme="minorEastAsia" w:cs="Calibri"/>
                <w:szCs w:val="22"/>
              </w:rPr>
              <w:t xml:space="preserve">ermatology MDT meetings and </w:t>
            </w:r>
            <w:r>
              <w:rPr>
                <w:rFonts w:eastAsiaTheme="minorEastAsia" w:cs="Calibri"/>
                <w:szCs w:val="22"/>
              </w:rPr>
              <w:t>present and discuss relevant case studies</w:t>
            </w:r>
          </w:p>
          <w:p w14:paraId="53219C5D" w14:textId="1BF80031" w:rsidR="00BB59B7" w:rsidRDefault="005649A5" w:rsidP="0090062D">
            <w:pPr>
              <w:pStyle w:val="ListParagraph"/>
              <w:numPr>
                <w:ilvl w:val="0"/>
                <w:numId w:val="18"/>
              </w:numPr>
              <w:spacing w:before="100" w:after="100" w:line="257" w:lineRule="auto"/>
              <w:rPr>
                <w:rFonts w:eastAsiaTheme="minorEastAsia" w:cs="Calibri"/>
                <w:szCs w:val="22"/>
              </w:rPr>
            </w:pPr>
            <w:r>
              <w:rPr>
                <w:rFonts w:eastAsiaTheme="minorEastAsia" w:cs="Calibri"/>
                <w:szCs w:val="22"/>
              </w:rPr>
              <w:t>Cont</w:t>
            </w:r>
            <w:r w:rsidR="00F160BD">
              <w:rPr>
                <w:rFonts w:eastAsiaTheme="minorEastAsia" w:cs="Calibri"/>
                <w:szCs w:val="22"/>
              </w:rPr>
              <w:t>in</w:t>
            </w:r>
            <w:r>
              <w:rPr>
                <w:rFonts w:eastAsiaTheme="minorEastAsia" w:cs="Calibri"/>
                <w:szCs w:val="22"/>
              </w:rPr>
              <w:t>ually seek ways to develop, implem</w:t>
            </w:r>
            <w:r w:rsidR="00F160BD">
              <w:rPr>
                <w:rFonts w:eastAsiaTheme="minorEastAsia" w:cs="Calibri"/>
                <w:szCs w:val="22"/>
              </w:rPr>
              <w:t>e</w:t>
            </w:r>
            <w:r>
              <w:rPr>
                <w:rFonts w:eastAsiaTheme="minorEastAsia" w:cs="Calibri"/>
                <w:szCs w:val="22"/>
              </w:rPr>
              <w:t xml:space="preserve">nt and evaluate patient pathways in </w:t>
            </w:r>
            <w:r w:rsidR="00F160BD">
              <w:rPr>
                <w:rFonts w:eastAsiaTheme="minorEastAsia" w:cs="Calibri"/>
                <w:szCs w:val="22"/>
              </w:rPr>
              <w:t>collaboration</w:t>
            </w:r>
            <w:r>
              <w:rPr>
                <w:rFonts w:eastAsiaTheme="minorEastAsia" w:cs="Calibri"/>
                <w:szCs w:val="22"/>
              </w:rPr>
              <w:t xml:space="preserve"> with </w:t>
            </w:r>
            <w:r w:rsidR="00F160BD">
              <w:rPr>
                <w:rFonts w:eastAsiaTheme="minorEastAsia" w:cs="Calibri"/>
                <w:szCs w:val="22"/>
              </w:rPr>
              <w:t xml:space="preserve">Vita </w:t>
            </w:r>
            <w:r>
              <w:rPr>
                <w:rFonts w:eastAsiaTheme="minorEastAsia" w:cs="Calibri"/>
                <w:szCs w:val="22"/>
              </w:rPr>
              <w:t>colleag</w:t>
            </w:r>
            <w:r w:rsidR="00F160BD">
              <w:rPr>
                <w:rFonts w:eastAsiaTheme="minorEastAsia" w:cs="Calibri"/>
                <w:szCs w:val="22"/>
              </w:rPr>
              <w:t>ues and recognised external forums</w:t>
            </w:r>
            <w:r w:rsidR="00FE10B7">
              <w:rPr>
                <w:rFonts w:eastAsiaTheme="minorEastAsia" w:cs="Calibri"/>
                <w:szCs w:val="22"/>
              </w:rPr>
              <w:t>.</w:t>
            </w:r>
          </w:p>
          <w:p w14:paraId="1E2D4055" w14:textId="33E3432B" w:rsidR="00FE10B7" w:rsidRPr="00446333" w:rsidRDefault="00BB1E78" w:rsidP="0A2A04BD">
            <w:pPr>
              <w:pStyle w:val="ListParagraph"/>
              <w:numPr>
                <w:ilvl w:val="0"/>
                <w:numId w:val="18"/>
              </w:numPr>
              <w:spacing w:before="100" w:after="100" w:line="257" w:lineRule="auto"/>
              <w:rPr>
                <w:rFonts w:eastAsiaTheme="minorEastAsia" w:cs="Calibri"/>
                <w:szCs w:val="22"/>
              </w:rPr>
            </w:pPr>
            <w:r>
              <w:rPr>
                <w:rFonts w:eastAsiaTheme="minorEastAsia" w:cs="Calibri"/>
                <w:szCs w:val="22"/>
              </w:rPr>
              <w:t>Comp</w:t>
            </w:r>
            <w:r w:rsidR="00802788">
              <w:rPr>
                <w:rFonts w:eastAsiaTheme="minorEastAsia" w:cs="Calibri"/>
                <w:szCs w:val="22"/>
              </w:rPr>
              <w:t>etently complete minor surgery, including simple biopsies and excisions</w:t>
            </w:r>
          </w:p>
          <w:p w14:paraId="6DC4A626" w14:textId="77777777" w:rsidR="00FE539D" w:rsidRPr="00E20C11" w:rsidRDefault="00FE539D" w:rsidP="00FE539D">
            <w:pPr>
              <w:pStyle w:val="ListParagraph"/>
              <w:spacing w:before="100" w:after="100" w:line="257" w:lineRule="auto"/>
              <w:rPr>
                <w:rFonts w:eastAsiaTheme="minorEastAsia" w:cs="Calibri"/>
                <w:szCs w:val="22"/>
              </w:rPr>
            </w:pPr>
          </w:p>
          <w:p w14:paraId="26878AA0" w14:textId="132F5291" w:rsidR="00966F66" w:rsidRDefault="1C047F5D" w:rsidP="1E5E83AD">
            <w:pPr>
              <w:spacing w:before="100" w:after="100" w:line="257" w:lineRule="auto"/>
            </w:pPr>
            <w:r w:rsidRPr="1E5E83AD">
              <w:rPr>
                <w:rFonts w:eastAsia="Calibri" w:cs="Calibri"/>
                <w:b/>
                <w:bCs/>
                <w:szCs w:val="22"/>
              </w:rPr>
              <w:t>Equality Diversity &amp; Inclusion (EDI)</w:t>
            </w:r>
          </w:p>
          <w:p w14:paraId="4CA8F75E" w14:textId="77777777" w:rsidR="00ED1996" w:rsidRPr="00ED1996" w:rsidRDefault="00ED1996" w:rsidP="00ED1996">
            <w:pPr>
              <w:spacing w:before="100" w:after="100"/>
              <w:ind w:left="360"/>
              <w:rPr>
                <w:rFonts w:asciiTheme="minorHAnsi" w:eastAsiaTheme="minorEastAsia" w:hAnsiTheme="minorHAnsi" w:cstheme="minorBidi"/>
                <w:szCs w:val="22"/>
              </w:rPr>
            </w:pPr>
            <w:r w:rsidRPr="00ED1996">
              <w:rPr>
                <w:rFonts w:cs="Calibri"/>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62A06A83" w14:textId="1D11BDBF"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Be aware of the impact of your behaviour on others</w:t>
            </w:r>
          </w:p>
          <w:p w14:paraId="76A8559B" w14:textId="7D2C9F1C"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 xml:space="preserve">Ensure that others are treated with fairness, </w:t>
            </w:r>
            <w:r w:rsidR="00516DC8" w:rsidRPr="1E5E83AD">
              <w:t>dignity,</w:t>
            </w:r>
            <w:r w:rsidRPr="1E5E83AD">
              <w:t xml:space="preserve"> and respect</w:t>
            </w:r>
          </w:p>
          <w:p w14:paraId="710A8156" w14:textId="129A8965"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Maintain and develop your knowledge about what EDI is and why it is important</w:t>
            </w:r>
          </w:p>
          <w:p w14:paraId="064CC7CC" w14:textId="1B8150A3"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 xml:space="preserve">Be prepared to challenge bias, discrimination and </w:t>
            </w:r>
            <w:proofErr w:type="gramStart"/>
            <w:r w:rsidRPr="1E5E83AD">
              <w:t>prejudice</w:t>
            </w:r>
            <w:proofErr w:type="gramEnd"/>
            <w:r w:rsidRPr="1E5E83AD">
              <w:t xml:space="preserve"> if </w:t>
            </w:r>
            <w:r w:rsidR="00516DC8" w:rsidRPr="1E5E83AD">
              <w:t>possible,</w:t>
            </w:r>
            <w:r w:rsidRPr="1E5E83AD">
              <w:t xml:space="preserve"> to do so and raise with your manager and EDI team</w:t>
            </w:r>
          </w:p>
          <w:p w14:paraId="709F1DAE" w14:textId="488E10C1"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 xml:space="preserve">Encourage and support others to feel confident in speaking up if they have been subjected to or witnessed bias, </w:t>
            </w:r>
            <w:r w:rsidR="00516DC8" w:rsidRPr="1E5E83AD">
              <w:t>discrimination,</w:t>
            </w:r>
            <w:r w:rsidRPr="1E5E83AD">
              <w:t xml:space="preserve"> or prejudice</w:t>
            </w:r>
          </w:p>
          <w:p w14:paraId="5B0D39C4" w14:textId="455E2B00"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Be prepared to speak up for others if you witness bias, discrimination or prejudice</w:t>
            </w:r>
          </w:p>
          <w:p w14:paraId="44BDB607" w14:textId="5E2E4696" w:rsidR="00966F66" w:rsidRDefault="00966F66" w:rsidP="1E5E83AD">
            <w:pPr>
              <w:pStyle w:val="ListParagraph"/>
              <w:spacing w:before="100" w:after="100"/>
              <w:rPr>
                <w:rFonts w:eastAsia="Tw Cen MT" w:cs="Times New Roman"/>
                <w:szCs w:val="22"/>
              </w:rPr>
            </w:pPr>
          </w:p>
        </w:tc>
      </w:tr>
      <w:tr w:rsidR="00966F66" w14:paraId="01882A7A" w14:textId="77777777" w:rsidTr="0A2A04B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7CA925C5" w14:textId="76F94F2B" w:rsidR="00A73F19" w:rsidRDefault="000B1E34" w:rsidP="007D4217">
            <w:pPr>
              <w:pStyle w:val="ListParagraph"/>
              <w:numPr>
                <w:ilvl w:val="0"/>
                <w:numId w:val="12"/>
              </w:numPr>
              <w:spacing w:before="100" w:after="100"/>
            </w:pPr>
            <w:r w:rsidRPr="007E1D22">
              <w:rPr>
                <w:rFonts w:eastAsia="Tw Cen MT" w:cs="Times New Roman"/>
                <w:szCs w:val="22"/>
              </w:rPr>
              <w:t>Work in a safe competent manner, working within agreed protocols and guidelines</w:t>
            </w:r>
          </w:p>
          <w:p w14:paraId="3BB59084" w14:textId="1CD656B0" w:rsidR="003741A6" w:rsidRDefault="003741A6" w:rsidP="00E54B8C">
            <w:pPr>
              <w:pStyle w:val="ListParagraph"/>
              <w:numPr>
                <w:ilvl w:val="0"/>
                <w:numId w:val="12"/>
              </w:numPr>
              <w:spacing w:before="100" w:after="100"/>
            </w:pPr>
            <w:r>
              <w:t>Ensure relevant Quality targets are met</w:t>
            </w:r>
          </w:p>
          <w:p w14:paraId="6A99C303" w14:textId="50AD331B" w:rsidR="003741A6" w:rsidRDefault="003741A6" w:rsidP="00633CB1">
            <w:pPr>
              <w:pStyle w:val="ListParagraph"/>
              <w:numPr>
                <w:ilvl w:val="0"/>
                <w:numId w:val="12"/>
              </w:numPr>
              <w:spacing w:before="100" w:after="100"/>
            </w:pPr>
            <w:r>
              <w:t>Prepare for and participate in</w:t>
            </w:r>
            <w:r w:rsidR="00F80355">
              <w:t xml:space="preserve"> internal and</w:t>
            </w:r>
            <w:r>
              <w:t xml:space="preserve"> external audits or inspections </w:t>
            </w:r>
            <w:proofErr w:type="spellStart"/>
            <w:r>
              <w:t>e.g</w:t>
            </w:r>
            <w:proofErr w:type="spellEnd"/>
            <w:r>
              <w:t xml:space="preserve"> CQC, national Isotretinoin </w:t>
            </w:r>
            <w:r w:rsidR="00F80355">
              <w:t>audit.</w:t>
            </w:r>
          </w:p>
          <w:p w14:paraId="3E2D966A" w14:textId="77777777" w:rsidR="003741A6" w:rsidRDefault="003741A6" w:rsidP="00633CB1">
            <w:pPr>
              <w:pStyle w:val="ListParagraph"/>
              <w:numPr>
                <w:ilvl w:val="0"/>
                <w:numId w:val="12"/>
              </w:numPr>
              <w:spacing w:before="100" w:after="100"/>
            </w:pPr>
            <w:r>
              <w:t xml:space="preserve">Work Collaboratively with the Clinical Lead </w:t>
            </w:r>
          </w:p>
          <w:p w14:paraId="5B25CDB3" w14:textId="2736C802" w:rsidR="003741A6" w:rsidRDefault="003741A6" w:rsidP="00633CB1">
            <w:pPr>
              <w:pStyle w:val="ListParagraph"/>
              <w:numPr>
                <w:ilvl w:val="0"/>
                <w:numId w:val="12"/>
              </w:numPr>
              <w:spacing w:before="100" w:after="100"/>
            </w:pPr>
            <w:r>
              <w:t>Demonstrat</w:t>
            </w:r>
            <w:r w:rsidR="0088529C">
              <w:t>e</w:t>
            </w:r>
            <w:r>
              <w:t xml:space="preserve"> continuous evaluation of practise including the use of recognised outcome measures and audit tools</w:t>
            </w:r>
          </w:p>
          <w:p w14:paraId="3766E5BC" w14:textId="405B1A18" w:rsidR="004244EE" w:rsidRPr="00AB2308" w:rsidRDefault="003741A6" w:rsidP="00AB2308">
            <w:pPr>
              <w:pStyle w:val="ListParagraph"/>
              <w:numPr>
                <w:ilvl w:val="0"/>
                <w:numId w:val="12"/>
              </w:numPr>
              <w:spacing w:before="100" w:after="100"/>
            </w:pPr>
            <w:r>
              <w:t>Promot</w:t>
            </w:r>
            <w:r w:rsidR="0088529C">
              <w:t>e</w:t>
            </w:r>
            <w:r>
              <w:t xml:space="preserve"> and disseminat</w:t>
            </w:r>
            <w:r w:rsidR="0088529C">
              <w:t>e</w:t>
            </w:r>
            <w:r>
              <w:t xml:space="preserve"> current research and audit findings </w:t>
            </w:r>
          </w:p>
        </w:tc>
      </w:tr>
      <w:tr w:rsidR="00966F66" w14:paraId="3161C07B" w14:textId="77777777" w:rsidTr="0A2A04BD">
        <w:tc>
          <w:tcPr>
            <w:tcW w:w="3256" w:type="dxa"/>
            <w:vAlign w:val="center"/>
          </w:tcPr>
          <w:p w14:paraId="5FD2413E" w14:textId="7A534F40" w:rsidR="00966F66" w:rsidRDefault="00966F66" w:rsidP="00966F66">
            <w:pPr>
              <w:spacing w:before="100" w:after="100"/>
            </w:pPr>
            <w:r>
              <w:lastRenderedPageBreak/>
              <w:t>Training and supervision:</w:t>
            </w:r>
          </w:p>
        </w:tc>
        <w:tc>
          <w:tcPr>
            <w:tcW w:w="6706" w:type="dxa"/>
            <w:vAlign w:val="center"/>
          </w:tcPr>
          <w:p w14:paraId="18F7D40D" w14:textId="77B353FA" w:rsidR="00966F66" w:rsidRDefault="00C36593" w:rsidP="00633CB1">
            <w:pPr>
              <w:pStyle w:val="ListParagraph"/>
              <w:numPr>
                <w:ilvl w:val="0"/>
                <w:numId w:val="13"/>
              </w:numPr>
              <w:spacing w:before="100" w:after="100"/>
              <w:rPr>
                <w:rFonts w:eastAsia="Calibri" w:cs="Calibri"/>
                <w:sz w:val="21"/>
                <w:szCs w:val="21"/>
              </w:rPr>
            </w:pPr>
            <w:r>
              <w:rPr>
                <w:rFonts w:eastAsia="Calibri" w:cs="Calibri"/>
                <w:sz w:val="21"/>
                <w:szCs w:val="21"/>
              </w:rPr>
              <w:t>Demonstrate a highly developed understanding of clinical practise with effective supervision, mentoring and assessment skills</w:t>
            </w:r>
          </w:p>
          <w:p w14:paraId="75207106" w14:textId="0204D80D" w:rsidR="00C36593" w:rsidRPr="00A22D80" w:rsidRDefault="00C36593" w:rsidP="00633CB1">
            <w:pPr>
              <w:pStyle w:val="ListParagraph"/>
              <w:numPr>
                <w:ilvl w:val="0"/>
                <w:numId w:val="13"/>
              </w:numPr>
              <w:spacing w:before="100" w:after="100"/>
              <w:rPr>
                <w:rFonts w:eastAsia="Calibri" w:cs="Calibri"/>
                <w:sz w:val="21"/>
                <w:szCs w:val="21"/>
              </w:rPr>
            </w:pPr>
            <w:r w:rsidRPr="4E492687">
              <w:rPr>
                <w:rFonts w:eastAsia="Calibri" w:cs="Calibri"/>
                <w:sz w:val="21"/>
                <w:szCs w:val="21"/>
              </w:rPr>
              <w:t xml:space="preserve">Participate in education and training programmes appropriately and feedback knowledge gained to the </w:t>
            </w:r>
            <w:r w:rsidRPr="00A22D80">
              <w:rPr>
                <w:rFonts w:eastAsia="Calibri" w:cs="Calibri"/>
                <w:sz w:val="21"/>
                <w:szCs w:val="21"/>
              </w:rPr>
              <w:t>team</w:t>
            </w:r>
            <w:r w:rsidR="004244EE" w:rsidRPr="00A22D80">
              <w:rPr>
                <w:rFonts w:eastAsia="Calibri" w:cs="Calibri"/>
                <w:sz w:val="21"/>
                <w:szCs w:val="21"/>
              </w:rPr>
              <w:t xml:space="preserve"> as part of shared learning</w:t>
            </w:r>
            <w:r w:rsidRPr="00A22D80">
              <w:rPr>
                <w:rFonts w:eastAsia="Calibri" w:cs="Calibri"/>
                <w:sz w:val="21"/>
                <w:szCs w:val="21"/>
              </w:rPr>
              <w:t xml:space="preserve">. </w:t>
            </w:r>
          </w:p>
          <w:p w14:paraId="6A0488ED" w14:textId="3EA13207" w:rsidR="00C36593" w:rsidRPr="00A22D80" w:rsidRDefault="00C36593" w:rsidP="00633CB1">
            <w:pPr>
              <w:pStyle w:val="ListParagraph"/>
              <w:numPr>
                <w:ilvl w:val="0"/>
                <w:numId w:val="13"/>
              </w:numPr>
              <w:spacing w:before="100" w:after="100"/>
              <w:rPr>
                <w:rFonts w:eastAsia="Calibri" w:cs="Calibri"/>
                <w:sz w:val="21"/>
                <w:szCs w:val="21"/>
              </w:rPr>
            </w:pPr>
            <w:r w:rsidRPr="00A22D80">
              <w:rPr>
                <w:rFonts w:eastAsia="Calibri" w:cs="Calibri"/>
                <w:sz w:val="21"/>
                <w:szCs w:val="21"/>
              </w:rPr>
              <w:t xml:space="preserve">Identify own personal development needs, clinical competency deficits, education and development needs at own </w:t>
            </w:r>
            <w:r w:rsidR="004244EE" w:rsidRPr="00A22D80">
              <w:rPr>
                <w:rFonts w:eastAsia="Calibri" w:cs="Calibri"/>
                <w:sz w:val="21"/>
                <w:szCs w:val="21"/>
              </w:rPr>
              <w:t>Performance, Wellbeing, Development (PWD) (</w:t>
            </w:r>
            <w:r w:rsidRPr="00A22D80">
              <w:rPr>
                <w:rFonts w:eastAsia="Calibri" w:cs="Calibri"/>
                <w:sz w:val="21"/>
                <w:szCs w:val="21"/>
              </w:rPr>
              <w:t>appraisal</w:t>
            </w:r>
            <w:r w:rsidR="004244EE" w:rsidRPr="00A22D80">
              <w:rPr>
                <w:rFonts w:eastAsia="Calibri" w:cs="Calibri"/>
                <w:sz w:val="21"/>
                <w:szCs w:val="21"/>
              </w:rPr>
              <w:t>)</w:t>
            </w:r>
            <w:r w:rsidRPr="00A22D80">
              <w:rPr>
                <w:rFonts w:eastAsia="Calibri" w:cs="Calibri"/>
                <w:sz w:val="21"/>
                <w:szCs w:val="21"/>
              </w:rPr>
              <w:t>, demonstrating alignment with VHG’s objectives</w:t>
            </w:r>
            <w:r w:rsidR="004244EE" w:rsidRPr="00A22D80">
              <w:rPr>
                <w:rFonts w:eastAsia="Calibri" w:cs="Calibri"/>
                <w:sz w:val="21"/>
                <w:szCs w:val="21"/>
              </w:rPr>
              <w:t>, vision and values</w:t>
            </w:r>
            <w:r w:rsidRPr="00A22D80">
              <w:rPr>
                <w:rFonts w:eastAsia="Calibri" w:cs="Calibri"/>
                <w:sz w:val="21"/>
                <w:szCs w:val="21"/>
              </w:rPr>
              <w:t xml:space="preserve">. </w:t>
            </w:r>
          </w:p>
          <w:p w14:paraId="201DC6D6" w14:textId="1E24D8EC" w:rsidR="004244EE" w:rsidRPr="00AB2308" w:rsidRDefault="00C36593" w:rsidP="00AB2308">
            <w:pPr>
              <w:pStyle w:val="ListParagraph"/>
              <w:numPr>
                <w:ilvl w:val="0"/>
                <w:numId w:val="13"/>
              </w:numPr>
              <w:spacing w:before="100" w:after="100"/>
              <w:rPr>
                <w:rFonts w:eastAsia="Calibri" w:cs="Calibri"/>
                <w:sz w:val="21"/>
                <w:szCs w:val="21"/>
              </w:rPr>
            </w:pPr>
            <w:r w:rsidRPr="00A22D80">
              <w:rPr>
                <w:rFonts w:eastAsia="Calibri" w:cs="Calibri"/>
                <w:sz w:val="21"/>
                <w:szCs w:val="21"/>
              </w:rPr>
              <w:t xml:space="preserve">Provide clinical advice as required to staff, patients and carers which promotes evidence based clinical practise and reduces risk </w:t>
            </w:r>
            <w:r w:rsidR="004244EE" w:rsidRPr="00A22D80">
              <w:rPr>
                <w:rFonts w:eastAsia="Calibri" w:cs="Calibri"/>
                <w:sz w:val="21"/>
                <w:szCs w:val="21"/>
              </w:rPr>
              <w:t xml:space="preserve">of avoidable harm </w:t>
            </w:r>
            <w:r w:rsidRPr="00A22D80">
              <w:rPr>
                <w:rFonts w:eastAsia="Calibri" w:cs="Calibri"/>
                <w:sz w:val="21"/>
                <w:szCs w:val="21"/>
              </w:rPr>
              <w:t xml:space="preserve">to patients. </w:t>
            </w:r>
          </w:p>
        </w:tc>
      </w:tr>
      <w:tr w:rsidR="00966F66" w14:paraId="4004EF95" w14:textId="77777777" w:rsidTr="0A2A04B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72355708" w14:textId="59402CBB" w:rsidR="00966F66" w:rsidRPr="00966F66" w:rsidRDefault="0A2A04BD" w:rsidP="0A2A04BD">
            <w:pPr>
              <w:spacing w:before="100" w:after="100"/>
              <w:rPr>
                <w:color w:val="000000" w:themeColor="text1"/>
              </w:rPr>
            </w:pPr>
            <w:r w:rsidRPr="0A2A04BD">
              <w:rPr>
                <w:rFonts w:eastAsia="Tw Cen MT" w:cs="Times New Roman"/>
                <w:color w:val="000000" w:themeColor="text1"/>
                <w:szCs w:val="22"/>
              </w:rPr>
              <w:t xml:space="preserve">Travel is an essential part of this role. Working across multiple sites </w:t>
            </w:r>
            <w:r w:rsidR="0088529C">
              <w:rPr>
                <w:rFonts w:eastAsia="Tw Cen MT" w:cs="Times New Roman"/>
                <w:color w:val="000000" w:themeColor="text1"/>
                <w:szCs w:val="22"/>
              </w:rPr>
              <w:t>may be required</w:t>
            </w:r>
            <w:r w:rsidRPr="0A2A04BD">
              <w:rPr>
                <w:rFonts w:eastAsia="Tw Cen MT" w:cs="Times New Roman"/>
                <w:color w:val="000000" w:themeColor="text1"/>
                <w:szCs w:val="22"/>
              </w:rPr>
              <w:t>, so a full clean driving licence</w:t>
            </w:r>
            <w:r w:rsidR="0088529C">
              <w:rPr>
                <w:rFonts w:eastAsia="Tw Cen MT" w:cs="Times New Roman"/>
                <w:color w:val="000000" w:themeColor="text1"/>
                <w:szCs w:val="22"/>
              </w:rPr>
              <w:t xml:space="preserve"> </w:t>
            </w:r>
            <w:r w:rsidR="00257AB0">
              <w:rPr>
                <w:rFonts w:eastAsia="Tw Cen MT" w:cs="Times New Roman"/>
                <w:color w:val="000000" w:themeColor="text1"/>
                <w:szCs w:val="22"/>
              </w:rPr>
              <w:t>and</w:t>
            </w:r>
            <w:r w:rsidR="00257AB0" w:rsidRPr="0A2A04BD">
              <w:rPr>
                <w:rFonts w:eastAsia="Tw Cen MT" w:cs="Times New Roman"/>
                <w:color w:val="000000" w:themeColor="text1"/>
                <w:szCs w:val="22"/>
              </w:rPr>
              <w:t xml:space="preserve"> access</w:t>
            </w:r>
            <w:r w:rsidRPr="0A2A04BD">
              <w:rPr>
                <w:rFonts w:eastAsia="Tw Cen MT" w:cs="Times New Roman"/>
                <w:color w:val="000000" w:themeColor="text1"/>
                <w:szCs w:val="22"/>
              </w:rPr>
              <w:t xml:space="preserve"> to a car/</w:t>
            </w:r>
            <w:r w:rsidR="00257AB0" w:rsidRPr="0A2A04BD">
              <w:rPr>
                <w:rFonts w:eastAsia="Tw Cen MT" w:cs="Times New Roman"/>
                <w:color w:val="000000" w:themeColor="text1"/>
                <w:szCs w:val="22"/>
              </w:rPr>
              <w:t>vehicle</w:t>
            </w:r>
            <w:r w:rsidR="00257AB0">
              <w:rPr>
                <w:rFonts w:eastAsia="Tw Cen MT" w:cs="Times New Roman"/>
                <w:color w:val="000000" w:themeColor="text1"/>
                <w:szCs w:val="22"/>
              </w:rPr>
              <w:t xml:space="preserve"> </w:t>
            </w:r>
            <w:r w:rsidR="00257AB0" w:rsidRPr="0A2A04BD">
              <w:rPr>
                <w:rFonts w:eastAsia="Tw Cen MT" w:cs="Times New Roman"/>
                <w:color w:val="000000" w:themeColor="text1"/>
                <w:szCs w:val="22"/>
              </w:rPr>
              <w:t>is</w:t>
            </w:r>
            <w:r w:rsidRPr="0A2A04BD">
              <w:rPr>
                <w:rFonts w:eastAsia="Tw Cen MT" w:cs="Times New Roman"/>
                <w:color w:val="000000" w:themeColor="text1"/>
                <w:szCs w:val="22"/>
              </w:rPr>
              <w:t xml:space="preserve"> essential. </w:t>
            </w:r>
          </w:p>
          <w:p w14:paraId="4A51D27D" w14:textId="04970F31" w:rsidR="00966F66" w:rsidRPr="00966F66" w:rsidRDefault="0A2A04BD" w:rsidP="0A2A04BD">
            <w:pPr>
              <w:spacing w:before="100" w:after="100"/>
              <w:rPr>
                <w:rFonts w:eastAsia="Tw Cen MT" w:cs="Times New Roman"/>
                <w:color w:val="000000"/>
                <w:szCs w:val="22"/>
              </w:rPr>
            </w:pPr>
            <w:r w:rsidRPr="0A2A04BD">
              <w:rPr>
                <w:rFonts w:eastAsia="Tw Cen MT" w:cs="Times New Roman"/>
                <w:color w:val="000000" w:themeColor="text1"/>
                <w:szCs w:val="22"/>
              </w:rPr>
              <w:t>VHG have highly successful services and value our clinical staff who are offered regular training and supervision to maintain a high performing workforce and achieve the best results possible for our service users.</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48D230C9">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48D230C9">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1B79FCEF" w14:textId="77777777" w:rsidR="00AD5BC7" w:rsidRPr="00A61974" w:rsidRDefault="00184ADE" w:rsidP="00184ADE">
            <w:pPr>
              <w:pStyle w:val="ListParagraph"/>
              <w:numPr>
                <w:ilvl w:val="0"/>
                <w:numId w:val="19"/>
              </w:numPr>
              <w:spacing w:beforeLines="100" w:before="240" w:afterLines="100" w:after="240"/>
              <w:rPr>
                <w:rFonts w:eastAsia="Tw Cen MT" w:cs="Calibri"/>
                <w:color w:val="000000" w:themeColor="text1"/>
                <w:szCs w:val="22"/>
              </w:rPr>
            </w:pPr>
            <w:r w:rsidRPr="00A61974">
              <w:rPr>
                <w:rFonts w:cs="Calibri"/>
              </w:rPr>
              <w:t>MRCGP</w:t>
            </w:r>
          </w:p>
          <w:p w14:paraId="17559292" w14:textId="77777777" w:rsidR="00184ADE" w:rsidRPr="00234BE2" w:rsidRDefault="00184ADE" w:rsidP="00184ADE">
            <w:pPr>
              <w:pStyle w:val="ListParagraph"/>
              <w:numPr>
                <w:ilvl w:val="0"/>
                <w:numId w:val="19"/>
              </w:numPr>
              <w:spacing w:beforeLines="100" w:before="240" w:afterLines="100" w:after="240"/>
              <w:rPr>
                <w:rFonts w:eastAsia="Tw Cen MT"/>
                <w:color w:val="000000" w:themeColor="text1"/>
                <w:szCs w:val="22"/>
              </w:rPr>
            </w:pPr>
            <w:r w:rsidRPr="00A61974">
              <w:rPr>
                <w:rFonts w:cs="Calibri"/>
              </w:rPr>
              <w:t>MBChB</w:t>
            </w:r>
          </w:p>
          <w:p w14:paraId="4315561D" w14:textId="02434768" w:rsidR="00234BE2" w:rsidRPr="00AD5BC7" w:rsidRDefault="00234BE2" w:rsidP="00184ADE">
            <w:pPr>
              <w:pStyle w:val="ListParagraph"/>
              <w:numPr>
                <w:ilvl w:val="0"/>
                <w:numId w:val="19"/>
              </w:numPr>
              <w:spacing w:beforeLines="100" w:before="240" w:afterLines="100" w:after="240"/>
              <w:rPr>
                <w:rFonts w:eastAsia="Tw Cen MT"/>
                <w:color w:val="000000" w:themeColor="text1"/>
                <w:szCs w:val="22"/>
              </w:rPr>
            </w:pPr>
            <w:r>
              <w:rPr>
                <w:rFonts w:eastAsia="Tw Cen MT" w:cs="Calibri"/>
                <w:color w:val="000000" w:themeColor="text1"/>
              </w:rPr>
              <w:t>Diploma in dermatology from Cardiff or extensive experience working as a associate/assistant within a hospital or community service</w:t>
            </w:r>
          </w:p>
        </w:tc>
        <w:tc>
          <w:tcPr>
            <w:tcW w:w="3728" w:type="dxa"/>
          </w:tcPr>
          <w:p w14:paraId="5FE7F471" w14:textId="77777777" w:rsidR="00966F66" w:rsidRDefault="00966F66" w:rsidP="4E492687">
            <w:pPr>
              <w:pStyle w:val="ListParagraph"/>
              <w:spacing w:beforeLines="100" w:before="240" w:afterLines="100" w:after="240"/>
              <w:rPr>
                <w:rFonts w:eastAsia="Tw Cen MT" w:cs="Times New Roman"/>
                <w:color w:val="000000" w:themeColor="text1"/>
                <w:szCs w:val="22"/>
              </w:rPr>
            </w:pPr>
          </w:p>
          <w:p w14:paraId="04096B53" w14:textId="77777777" w:rsidR="00004421" w:rsidRDefault="00004421" w:rsidP="00B9057F">
            <w:pPr>
              <w:pStyle w:val="ListParagraph"/>
              <w:numPr>
                <w:ilvl w:val="0"/>
                <w:numId w:val="19"/>
              </w:numPr>
              <w:spacing w:beforeLines="100" w:before="240" w:afterLines="100" w:after="240"/>
              <w:rPr>
                <w:rFonts w:eastAsia="Tw Cen MT"/>
                <w:color w:val="000000" w:themeColor="text1"/>
                <w:szCs w:val="22"/>
              </w:rPr>
            </w:pPr>
            <w:r w:rsidRPr="00004421">
              <w:rPr>
                <w:rFonts w:eastAsia="Tw Cen MT"/>
                <w:color w:val="000000" w:themeColor="text1"/>
                <w:szCs w:val="22"/>
              </w:rPr>
              <w:t>Breaking bad news training</w:t>
            </w:r>
          </w:p>
          <w:p w14:paraId="645F7C04" w14:textId="77777777" w:rsidR="00B9057F" w:rsidRPr="00E814F6" w:rsidRDefault="00B9057F" w:rsidP="00B9057F">
            <w:pPr>
              <w:pStyle w:val="ListParagraph"/>
              <w:numPr>
                <w:ilvl w:val="0"/>
                <w:numId w:val="19"/>
              </w:numPr>
              <w:spacing w:after="160" w:line="259" w:lineRule="auto"/>
            </w:pPr>
            <w:proofErr w:type="spellStart"/>
            <w:r w:rsidRPr="00E814F6">
              <w:t>GPwER</w:t>
            </w:r>
            <w:proofErr w:type="spellEnd"/>
            <w:r w:rsidRPr="00E814F6">
              <w:t>/</w:t>
            </w:r>
            <w:proofErr w:type="spellStart"/>
            <w:r w:rsidRPr="00E814F6">
              <w:t>GPwSI</w:t>
            </w:r>
            <w:proofErr w:type="spellEnd"/>
            <w:r w:rsidRPr="00E814F6">
              <w:t xml:space="preserve"> Dermatology Accreditation</w:t>
            </w:r>
          </w:p>
          <w:p w14:paraId="7854B2E2" w14:textId="77777777" w:rsidR="00B9057F" w:rsidRDefault="00B9057F" w:rsidP="00B9057F">
            <w:pPr>
              <w:pStyle w:val="ListParagraph"/>
              <w:spacing w:beforeLines="100" w:before="240" w:afterLines="100" w:after="240"/>
              <w:rPr>
                <w:rFonts w:eastAsia="Tw Cen MT"/>
                <w:color w:val="000000" w:themeColor="text1"/>
                <w:szCs w:val="22"/>
              </w:rPr>
            </w:pPr>
          </w:p>
          <w:p w14:paraId="249563A3" w14:textId="342116AA" w:rsidR="00184ADE" w:rsidRPr="00004421" w:rsidRDefault="00184ADE" w:rsidP="00184ADE">
            <w:pPr>
              <w:pStyle w:val="ListParagraph"/>
              <w:spacing w:beforeLines="100" w:before="240" w:afterLines="100" w:after="240"/>
              <w:rPr>
                <w:rFonts w:eastAsia="Tw Cen MT"/>
                <w:color w:val="000000" w:themeColor="text1"/>
                <w:szCs w:val="22"/>
              </w:rPr>
            </w:pPr>
          </w:p>
        </w:tc>
      </w:tr>
      <w:tr w:rsidR="00966F66" w14:paraId="510D568C" w14:textId="77777777" w:rsidTr="48D230C9">
        <w:tc>
          <w:tcPr>
            <w:tcW w:w="2405" w:type="dxa"/>
            <w:shd w:val="clear" w:color="auto" w:fill="00A7CF" w:themeFill="accent1"/>
            <w:vAlign w:val="center"/>
          </w:tcPr>
          <w:p w14:paraId="5FFE56D6" w14:textId="10F62DED"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604653ED" w14:textId="5663A004" w:rsidR="00EC60FA" w:rsidRDefault="00C925EB" w:rsidP="00EC60FA">
            <w:pPr>
              <w:pStyle w:val="ListParagraph"/>
              <w:numPr>
                <w:ilvl w:val="0"/>
                <w:numId w:val="11"/>
              </w:numPr>
              <w:spacing w:beforeLines="100" w:before="240" w:afterLines="100" w:after="240"/>
              <w:rPr>
                <w:color w:val="2D2D2D"/>
                <w:szCs w:val="22"/>
              </w:rPr>
            </w:pPr>
            <w:r>
              <w:rPr>
                <w:color w:val="2D2D2D"/>
                <w:szCs w:val="22"/>
              </w:rPr>
              <w:t>Experience in managing patients with dermatological conditions either within a community service or secondary care setting</w:t>
            </w:r>
          </w:p>
          <w:p w14:paraId="2E4EA277" w14:textId="15B8F2A5" w:rsidR="00C925EB" w:rsidRDefault="00C925EB" w:rsidP="00EC60FA">
            <w:pPr>
              <w:pStyle w:val="ListParagraph"/>
              <w:numPr>
                <w:ilvl w:val="0"/>
                <w:numId w:val="11"/>
              </w:numPr>
              <w:spacing w:beforeLines="100" w:before="240" w:afterLines="100" w:after="240"/>
              <w:rPr>
                <w:color w:val="2D2D2D"/>
                <w:szCs w:val="22"/>
              </w:rPr>
            </w:pPr>
            <w:r>
              <w:rPr>
                <w:color w:val="2D2D2D"/>
                <w:szCs w:val="22"/>
              </w:rPr>
              <w:t>Is competent in the use of dermatoscopy of skin lesions</w:t>
            </w:r>
          </w:p>
          <w:p w14:paraId="043B88D8" w14:textId="6675237B" w:rsidR="00993542" w:rsidRPr="006E7E1E" w:rsidRDefault="00993542" w:rsidP="00EC60FA">
            <w:pPr>
              <w:pStyle w:val="ListParagraph"/>
              <w:numPr>
                <w:ilvl w:val="0"/>
                <w:numId w:val="11"/>
              </w:numPr>
              <w:spacing w:beforeLines="100" w:before="240" w:afterLines="100" w:after="240"/>
              <w:rPr>
                <w:color w:val="2D2D2D"/>
                <w:szCs w:val="22"/>
              </w:rPr>
            </w:pPr>
            <w:r>
              <w:t>Advanced clinical assessment and examination skills</w:t>
            </w:r>
          </w:p>
          <w:p w14:paraId="476EBDD1" w14:textId="4F6F5182" w:rsidR="00032B02" w:rsidRDefault="00032B02" w:rsidP="000A1A61">
            <w:pPr>
              <w:pStyle w:val="ListParagraph"/>
              <w:numPr>
                <w:ilvl w:val="0"/>
                <w:numId w:val="11"/>
              </w:numPr>
              <w:spacing w:beforeLines="100" w:before="240" w:afterLines="100" w:after="240"/>
            </w:pPr>
            <w:r>
              <w:t xml:space="preserve">Experience of monitoring patient medication programmes, ordering blood investigations, </w:t>
            </w:r>
            <w:r w:rsidR="0018569B">
              <w:t>interpreting,</w:t>
            </w:r>
            <w:r>
              <w:t xml:space="preserve"> and acting on results</w:t>
            </w:r>
          </w:p>
          <w:p w14:paraId="5A31D558" w14:textId="1E200E45" w:rsidR="00996AEF" w:rsidRDefault="00996AEF" w:rsidP="000A1A61">
            <w:pPr>
              <w:pStyle w:val="ListParagraph"/>
              <w:numPr>
                <w:ilvl w:val="0"/>
                <w:numId w:val="11"/>
              </w:numPr>
              <w:spacing w:beforeLines="100" w:before="240" w:afterLines="100" w:after="240"/>
            </w:pPr>
            <w:r>
              <w:t>Independently receiving and making onward referrals e.g. in skin cancer, children and young people, inflammatory skin disease clinic</w:t>
            </w:r>
          </w:p>
          <w:p w14:paraId="3B562B01" w14:textId="21EA2F89" w:rsidR="00966F66" w:rsidRPr="00AC5FDD" w:rsidRDefault="00966F66" w:rsidP="006E7735">
            <w:pPr>
              <w:pStyle w:val="ListParagraph"/>
              <w:numPr>
                <w:ilvl w:val="0"/>
                <w:numId w:val="11"/>
              </w:numPr>
              <w:spacing w:beforeLines="100" w:before="240" w:afterLines="100" w:after="240"/>
              <w:rPr>
                <w:color w:val="2D2D2D"/>
                <w:sz w:val="20"/>
                <w:szCs w:val="20"/>
              </w:rPr>
            </w:pPr>
          </w:p>
        </w:tc>
        <w:tc>
          <w:tcPr>
            <w:tcW w:w="3728" w:type="dxa"/>
          </w:tcPr>
          <w:p w14:paraId="390278E4" w14:textId="77777777" w:rsidR="00926567" w:rsidRDefault="00926567" w:rsidP="00926567">
            <w:pPr>
              <w:pStyle w:val="ListParagraph"/>
              <w:spacing w:beforeLines="100" w:before="240" w:afterLines="100" w:after="240"/>
              <w:rPr>
                <w:rFonts w:cs="Calibri"/>
                <w:szCs w:val="22"/>
              </w:rPr>
            </w:pPr>
          </w:p>
          <w:p w14:paraId="71F60C10" w14:textId="77777777" w:rsidR="00966F66" w:rsidRDefault="00CF4354" w:rsidP="00CF4354">
            <w:pPr>
              <w:pStyle w:val="ListParagraph"/>
              <w:numPr>
                <w:ilvl w:val="0"/>
                <w:numId w:val="11"/>
              </w:numPr>
              <w:spacing w:beforeLines="100" w:before="240" w:afterLines="100" w:after="240"/>
              <w:rPr>
                <w:rFonts w:cs="Calibri"/>
                <w:szCs w:val="22"/>
              </w:rPr>
            </w:pPr>
            <w:r w:rsidRPr="00CF4354">
              <w:rPr>
                <w:rFonts w:cs="Calibri"/>
                <w:szCs w:val="22"/>
              </w:rPr>
              <w:t xml:space="preserve">Experience </w:t>
            </w:r>
            <w:r>
              <w:rPr>
                <w:rFonts w:cs="Calibri"/>
                <w:szCs w:val="22"/>
              </w:rPr>
              <w:t>in completing minor procedures in the community, including simple biopsies and excisions</w:t>
            </w:r>
          </w:p>
          <w:p w14:paraId="762BA1E0" w14:textId="391BB987" w:rsidR="0018569B" w:rsidRPr="00257AB0" w:rsidRDefault="006E7735" w:rsidP="0018569B">
            <w:pPr>
              <w:pStyle w:val="ListParagraph"/>
              <w:numPr>
                <w:ilvl w:val="0"/>
                <w:numId w:val="11"/>
              </w:numPr>
              <w:spacing w:beforeLines="100" w:before="240" w:afterLines="100" w:after="240"/>
              <w:rPr>
                <w:color w:val="2D2D2D"/>
                <w:szCs w:val="22"/>
              </w:rPr>
            </w:pPr>
            <w:r>
              <w:rPr>
                <w:rFonts w:cs="Calibri"/>
                <w:szCs w:val="22"/>
              </w:rPr>
              <w:t xml:space="preserve">Experience of prescribing Isotretinoin and DMARD’s </w:t>
            </w:r>
          </w:p>
          <w:p w14:paraId="24C66E43" w14:textId="2831C3B0" w:rsidR="0088529C" w:rsidRPr="00EC60FA" w:rsidRDefault="0088529C" w:rsidP="0018569B">
            <w:pPr>
              <w:pStyle w:val="ListParagraph"/>
              <w:numPr>
                <w:ilvl w:val="0"/>
                <w:numId w:val="11"/>
              </w:numPr>
              <w:spacing w:beforeLines="100" w:before="240" w:afterLines="100" w:after="240"/>
              <w:rPr>
                <w:color w:val="2D2D2D"/>
                <w:szCs w:val="22"/>
              </w:rPr>
            </w:pPr>
            <w:r w:rsidRPr="0088529C">
              <w:rPr>
                <w:color w:val="2D2D2D"/>
                <w:szCs w:val="22"/>
              </w:rPr>
              <w:t>Experience treating Paediatric Dermatology Cases</w:t>
            </w:r>
          </w:p>
          <w:p w14:paraId="73BCA857" w14:textId="38AB614E" w:rsidR="0018569B" w:rsidRPr="00CF4354" w:rsidRDefault="0018569B" w:rsidP="0018569B">
            <w:pPr>
              <w:pStyle w:val="ListParagraph"/>
              <w:spacing w:beforeLines="100" w:before="240" w:afterLines="100" w:after="240"/>
              <w:rPr>
                <w:rFonts w:cs="Calibri"/>
                <w:szCs w:val="22"/>
              </w:rPr>
            </w:pPr>
          </w:p>
        </w:tc>
      </w:tr>
      <w:tr w:rsidR="00966F66" w14:paraId="6F5BC3B6" w14:textId="77777777" w:rsidTr="48D230C9">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5D2AD352" w14:textId="24390FBA" w:rsidR="00A15CDE" w:rsidRDefault="00A15CDE" w:rsidP="00A15CDE">
            <w:pPr>
              <w:pStyle w:val="ListParagraph"/>
              <w:numPr>
                <w:ilvl w:val="0"/>
                <w:numId w:val="11"/>
              </w:numPr>
              <w:spacing w:beforeLines="100" w:before="240" w:afterLines="100" w:after="240"/>
              <w:rPr>
                <w:color w:val="2D2D2D"/>
                <w:szCs w:val="22"/>
              </w:rPr>
            </w:pPr>
            <w:r>
              <w:rPr>
                <w:color w:val="2D2D2D"/>
                <w:szCs w:val="22"/>
              </w:rPr>
              <w:t>Works autonomously</w:t>
            </w:r>
          </w:p>
          <w:p w14:paraId="3CEE6072" w14:textId="57B0670A" w:rsidR="00A15CDE" w:rsidRDefault="00491D29" w:rsidP="00A15CDE">
            <w:pPr>
              <w:pStyle w:val="ListParagraph"/>
              <w:numPr>
                <w:ilvl w:val="0"/>
                <w:numId w:val="11"/>
              </w:numPr>
              <w:spacing w:beforeLines="100" w:before="240" w:afterLines="100" w:after="240"/>
              <w:rPr>
                <w:color w:val="2D2D2D"/>
                <w:szCs w:val="22"/>
              </w:rPr>
            </w:pPr>
            <w:r>
              <w:rPr>
                <w:color w:val="2D2D2D"/>
                <w:szCs w:val="22"/>
              </w:rPr>
              <w:t>Complex decision making</w:t>
            </w:r>
          </w:p>
          <w:p w14:paraId="0002DD07" w14:textId="3665E4A7" w:rsidR="00491D29" w:rsidRDefault="00491D29" w:rsidP="00A15CDE">
            <w:pPr>
              <w:pStyle w:val="ListParagraph"/>
              <w:numPr>
                <w:ilvl w:val="0"/>
                <w:numId w:val="11"/>
              </w:numPr>
              <w:spacing w:beforeLines="100" w:before="240" w:afterLines="100" w:after="240"/>
              <w:rPr>
                <w:color w:val="2D2D2D"/>
                <w:szCs w:val="22"/>
              </w:rPr>
            </w:pPr>
            <w:r>
              <w:rPr>
                <w:color w:val="2D2D2D"/>
                <w:szCs w:val="22"/>
              </w:rPr>
              <w:t>Diagnostic skills</w:t>
            </w:r>
          </w:p>
          <w:p w14:paraId="188AAA64" w14:textId="77777777" w:rsidR="006E7E1E" w:rsidRPr="006E7E1E" w:rsidRDefault="006E7E1E" w:rsidP="006E7E1E">
            <w:pPr>
              <w:pStyle w:val="ListParagraph"/>
              <w:numPr>
                <w:ilvl w:val="0"/>
                <w:numId w:val="11"/>
              </w:numPr>
              <w:spacing w:beforeLines="100" w:before="240" w:afterLines="100" w:after="240"/>
              <w:rPr>
                <w:color w:val="2D2D2D"/>
                <w:szCs w:val="22"/>
              </w:rPr>
            </w:pPr>
            <w:r w:rsidRPr="006E7E1E">
              <w:rPr>
                <w:color w:val="2D2D2D"/>
                <w:szCs w:val="22"/>
              </w:rPr>
              <w:t>Long term skin disease</w:t>
            </w:r>
          </w:p>
          <w:p w14:paraId="1AB78D15" w14:textId="3E23F350" w:rsidR="006E7E1E" w:rsidRPr="006E7E1E" w:rsidRDefault="006E7E1E" w:rsidP="006E7E1E">
            <w:pPr>
              <w:pStyle w:val="ListParagraph"/>
              <w:spacing w:beforeLines="100" w:before="240" w:afterLines="100" w:after="240"/>
              <w:rPr>
                <w:color w:val="2D2D2D"/>
                <w:szCs w:val="22"/>
              </w:rPr>
            </w:pPr>
            <w:r w:rsidRPr="006E7E1E">
              <w:rPr>
                <w:color w:val="2D2D2D"/>
                <w:szCs w:val="22"/>
              </w:rPr>
              <w:t>management</w:t>
            </w:r>
          </w:p>
          <w:p w14:paraId="2F77305B" w14:textId="321D901C" w:rsidR="00966F66" w:rsidRPr="00AC5FDD" w:rsidRDefault="00966F66" w:rsidP="4E492687">
            <w:pPr>
              <w:pStyle w:val="ListParagraph"/>
              <w:spacing w:beforeLines="100" w:before="240" w:afterLines="100" w:after="240"/>
              <w:rPr>
                <w:rFonts w:eastAsia="Tw Cen MT" w:cs="Times New Roman"/>
                <w:szCs w:val="22"/>
              </w:rPr>
            </w:pPr>
          </w:p>
        </w:tc>
        <w:tc>
          <w:tcPr>
            <w:tcW w:w="3728" w:type="dxa"/>
          </w:tcPr>
          <w:p w14:paraId="44023535" w14:textId="77777777" w:rsidR="00966F66" w:rsidRDefault="00966F66" w:rsidP="00221170">
            <w:pPr>
              <w:pStyle w:val="ListParagraph"/>
              <w:spacing w:beforeLines="100" w:before="240" w:afterLines="100" w:after="240"/>
              <w:rPr>
                <w:rFonts w:asciiTheme="minorHAnsi" w:eastAsiaTheme="minorEastAsia" w:hAnsiTheme="minorHAnsi" w:cstheme="minorBidi"/>
                <w:szCs w:val="22"/>
              </w:rPr>
            </w:pPr>
          </w:p>
          <w:p w14:paraId="0A86D72C" w14:textId="34FE9F4B" w:rsidR="00221170" w:rsidRPr="00C925EB" w:rsidRDefault="00C925EB" w:rsidP="00C925EB">
            <w:pPr>
              <w:pStyle w:val="ListParagraph"/>
              <w:numPr>
                <w:ilvl w:val="0"/>
                <w:numId w:val="21"/>
              </w:numPr>
              <w:spacing w:beforeLines="100" w:before="240" w:afterLines="100" w:after="240"/>
              <w:rPr>
                <w:rFonts w:eastAsiaTheme="minorEastAsia" w:cs="Calibri"/>
                <w:szCs w:val="22"/>
              </w:rPr>
            </w:pPr>
            <w:r w:rsidRPr="00C925EB">
              <w:rPr>
                <w:rFonts w:eastAsiaTheme="minorEastAsia" w:cs="Calibri"/>
                <w:szCs w:val="22"/>
              </w:rPr>
              <w:t>Speaks another language</w:t>
            </w:r>
          </w:p>
        </w:tc>
      </w:tr>
      <w:tr w:rsidR="00966F66" w14:paraId="37E339A4" w14:textId="77777777" w:rsidTr="48D230C9">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64BB68A3" w14:textId="77777777" w:rsidR="005672CD" w:rsidRPr="00EC60FA" w:rsidRDefault="005672CD" w:rsidP="005672CD">
            <w:pPr>
              <w:pStyle w:val="ListParagraph"/>
              <w:numPr>
                <w:ilvl w:val="0"/>
                <w:numId w:val="11"/>
              </w:numPr>
              <w:spacing w:beforeLines="100" w:before="240" w:afterLines="100" w:after="240"/>
              <w:rPr>
                <w:color w:val="2D2D2D"/>
                <w:szCs w:val="22"/>
              </w:rPr>
            </w:pPr>
            <w:r w:rsidRPr="00EC60FA">
              <w:rPr>
                <w:color w:val="2D2D2D"/>
                <w:szCs w:val="22"/>
              </w:rPr>
              <w:t>A passion for patient care and delivering an effective service</w:t>
            </w:r>
          </w:p>
          <w:p w14:paraId="3CB3ADA9" w14:textId="0F2DBBD9" w:rsidR="005672CD" w:rsidRDefault="005672CD" w:rsidP="00633CB1">
            <w:pPr>
              <w:pStyle w:val="ListParagraph"/>
              <w:numPr>
                <w:ilvl w:val="0"/>
                <w:numId w:val="11"/>
              </w:numPr>
              <w:spacing w:beforeLines="100" w:before="240" w:afterLines="100" w:after="240"/>
              <w:rPr>
                <w:rFonts w:cs="Calibri"/>
                <w:szCs w:val="22"/>
              </w:rPr>
            </w:pPr>
            <w:r w:rsidRPr="00EC60FA">
              <w:rPr>
                <w:color w:val="2D2D2D"/>
                <w:szCs w:val="22"/>
              </w:rPr>
              <w:t>Good communicator and ability to motivate others</w:t>
            </w:r>
          </w:p>
          <w:p w14:paraId="3482F6EF" w14:textId="435C0835" w:rsidR="00966F66" w:rsidRPr="00AC5FDD" w:rsidRDefault="00966F66" w:rsidP="00633CB1">
            <w:pPr>
              <w:pStyle w:val="ListParagraph"/>
              <w:numPr>
                <w:ilvl w:val="0"/>
                <w:numId w:val="11"/>
              </w:numPr>
              <w:spacing w:beforeLines="100" w:before="240" w:afterLines="100" w:after="240"/>
              <w:rPr>
                <w:rFonts w:cs="Calibri"/>
                <w:szCs w:val="22"/>
              </w:rPr>
            </w:pPr>
            <w:r w:rsidRPr="00AC5FDD">
              <w:rPr>
                <w:rFonts w:cs="Calibri"/>
                <w:szCs w:val="22"/>
              </w:rPr>
              <w:t>Excellent verbal and written communication skills</w:t>
            </w:r>
          </w:p>
          <w:p w14:paraId="265C57A5" w14:textId="080F20EB" w:rsidR="00966F66" w:rsidRPr="00AC5FDD" w:rsidRDefault="00966F66" w:rsidP="00633CB1">
            <w:pPr>
              <w:pStyle w:val="ListParagraph"/>
              <w:numPr>
                <w:ilvl w:val="0"/>
                <w:numId w:val="11"/>
              </w:numPr>
              <w:spacing w:beforeLines="100" w:before="240" w:afterLines="100" w:after="240"/>
              <w:rPr>
                <w:rFonts w:cs="Calibri"/>
                <w:szCs w:val="22"/>
              </w:rPr>
            </w:pPr>
            <w:r w:rsidRPr="00AC5FDD">
              <w:rPr>
                <w:rFonts w:cs="Calibri"/>
                <w:szCs w:val="22"/>
              </w:rPr>
              <w:t>High level of enthusiasm and motivation</w:t>
            </w:r>
          </w:p>
          <w:p w14:paraId="3A007E26" w14:textId="431B0B5C" w:rsidR="00966F66" w:rsidRPr="00AC5FDD" w:rsidRDefault="00966F66" w:rsidP="00633CB1">
            <w:pPr>
              <w:pStyle w:val="ListParagraph"/>
              <w:numPr>
                <w:ilvl w:val="0"/>
                <w:numId w:val="11"/>
              </w:numPr>
              <w:spacing w:beforeLines="100" w:before="240" w:afterLines="100" w:after="240"/>
              <w:rPr>
                <w:rFonts w:cs="Calibri"/>
              </w:rPr>
            </w:pPr>
            <w:r w:rsidRPr="0E9B322A">
              <w:rPr>
                <w:rFonts w:cs="Calibri"/>
              </w:rPr>
              <w:lastRenderedPageBreak/>
              <w:t>Ability to work individually or within a team and foster good working relationships</w:t>
            </w:r>
          </w:p>
          <w:p w14:paraId="171BA496" w14:textId="75D1A403" w:rsidR="00966F66" w:rsidRPr="00AC5FDD" w:rsidRDefault="00966F66" w:rsidP="00633CB1">
            <w:pPr>
              <w:pStyle w:val="ListParagraph"/>
              <w:numPr>
                <w:ilvl w:val="0"/>
                <w:numId w:val="11"/>
              </w:numPr>
              <w:spacing w:beforeLines="100" w:before="240" w:afterLines="100" w:after="240"/>
              <w:rPr>
                <w:rFonts w:cs="Calibri"/>
                <w:szCs w:val="22"/>
              </w:rPr>
            </w:pPr>
            <w:r w:rsidRPr="00AC5FDD">
              <w:rPr>
                <w:rFonts w:cs="Calibri"/>
                <w:szCs w:val="22"/>
              </w:rPr>
              <w:t>Ability to work under pressure</w:t>
            </w:r>
          </w:p>
          <w:p w14:paraId="21FB89F2" w14:textId="7E5A24E1" w:rsidR="00966F66" w:rsidRPr="00AC5FDD" w:rsidRDefault="00966F66" w:rsidP="00093A14">
            <w:pPr>
              <w:pStyle w:val="ListParagraph"/>
              <w:numPr>
                <w:ilvl w:val="0"/>
                <w:numId w:val="11"/>
              </w:numPr>
              <w:spacing w:beforeLines="100" w:before="240" w:afterLines="100" w:after="240"/>
              <w:rPr>
                <w:rFonts w:eastAsia="Tw Cen MT" w:cs="Times New Roman"/>
                <w:szCs w:val="22"/>
              </w:rPr>
            </w:pPr>
            <w:r w:rsidRPr="1E5E83AD">
              <w:rPr>
                <w:rFonts w:cs="Calibri"/>
              </w:rPr>
              <w:t>Excellent time management skills</w:t>
            </w:r>
          </w:p>
        </w:tc>
        <w:tc>
          <w:tcPr>
            <w:tcW w:w="3728" w:type="dxa"/>
          </w:tcPr>
          <w:p w14:paraId="49E7C29C" w14:textId="77777777" w:rsidR="00966F66" w:rsidRPr="00221170" w:rsidRDefault="00966F66" w:rsidP="00221170">
            <w:pPr>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B9057F"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B9057F"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B9057F"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7"/>
        <w:gridCol w:w="1182"/>
        <w:gridCol w:w="7893"/>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5B3F4621" w:rsidR="00284165" w:rsidRDefault="00987E6F" w:rsidP="00284165">
            <w:pPr>
              <w:pStyle w:val="PROPERTIESBOX"/>
            </w:pPr>
            <w:r>
              <w:t>V1.3</w:t>
            </w:r>
          </w:p>
        </w:tc>
        <w:tc>
          <w:tcPr>
            <w:tcW w:w="493" w:type="pct"/>
          </w:tcPr>
          <w:p w14:paraId="52E12275" w14:textId="46075953" w:rsidR="00284165" w:rsidRDefault="00987E6F" w:rsidP="00284165">
            <w:pPr>
              <w:pStyle w:val="PROPERTIESBOX"/>
            </w:pPr>
            <w:r>
              <w:t>01/12/2023</w:t>
            </w:r>
          </w:p>
        </w:tc>
        <w:tc>
          <w:tcPr>
            <w:tcW w:w="4016" w:type="pct"/>
          </w:tcPr>
          <w:p w14:paraId="21F3CB1B" w14:textId="40348D36" w:rsidR="00284165" w:rsidRDefault="00987E6F" w:rsidP="00284165">
            <w:pPr>
              <w:pStyle w:val="PROPERTIESBOX"/>
            </w:pPr>
            <w:r>
              <w:t xml:space="preserve">Title changed to </w:t>
            </w:r>
            <w:proofErr w:type="spellStart"/>
            <w:r>
              <w:rPr>
                <w:rFonts w:eastAsia="Calibri"/>
                <w:szCs w:val="22"/>
              </w:rPr>
              <w:t>GPwsi</w:t>
            </w:r>
            <w:proofErr w:type="spellEnd"/>
            <w:r>
              <w:rPr>
                <w:rFonts w:eastAsia="Calibri"/>
                <w:szCs w:val="22"/>
              </w:rPr>
              <w:t>/Consultant/Speciality Doctor Dermatology</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18BCA" w14:textId="77777777" w:rsidR="00B22D71" w:rsidRDefault="00B22D71" w:rsidP="00A96CB2">
      <w:r>
        <w:separator/>
      </w:r>
    </w:p>
  </w:endnote>
  <w:endnote w:type="continuationSeparator" w:id="0">
    <w:p w14:paraId="3F2EB1E7" w14:textId="77777777" w:rsidR="00B22D71" w:rsidRDefault="00B22D71"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49E55D2C" w:rsidR="00073D92" w:rsidRPr="00F553DC" w:rsidRDefault="002E1FC7" w:rsidP="00073D92">
          <w:pPr>
            <w:pStyle w:val="Footer1"/>
            <w:ind w:left="459"/>
          </w:pPr>
          <w:r>
            <w:t>Head Office</w:t>
          </w:r>
          <w:r w:rsidRPr="00F553DC">
            <w:t xml:space="preserve">: Vita Health Group, </w:t>
          </w:r>
          <w:r>
            <w:t>3 Dorset Rise, London, 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6D29C374" w:rsidR="00073D92" w:rsidRPr="00511A17" w:rsidRDefault="00C925EB" w:rsidP="00073D92">
                <w:pPr>
                  <w:pStyle w:val="Footer1"/>
                </w:pPr>
                <w:r w:rsidRPr="000123BC">
                  <w:rPr>
                    <w:rStyle w:val="Footer1Char"/>
                    <w:rFonts w:eastAsiaTheme="minorHAnsi"/>
                    <w:noProof/>
                    <w:sz w:val="22"/>
                    <w:szCs w:val="22"/>
                    <w:lang w:eastAsia="en-GB"/>
                  </w:rPr>
                  <w:drawing>
                    <wp:anchor distT="0" distB="0" distL="114300" distR="114300" simplePos="0" relativeHeight="251722240" behindDoc="1" locked="0" layoutInCell="1" allowOverlap="1" wp14:anchorId="2F7F8AB5" wp14:editId="17CB1098">
                      <wp:simplePos x="0" y="0"/>
                      <wp:positionH relativeFrom="leftMargin">
                        <wp:posOffset>-177165</wp:posOffset>
                      </wp:positionH>
                      <wp:positionV relativeFrom="paragraph">
                        <wp:posOffset>-158115</wp:posOffset>
                      </wp:positionV>
                      <wp:extent cx="493395" cy="392430"/>
                      <wp:effectExtent l="0" t="0" r="1905" b="7620"/>
                      <wp:wrapNone/>
                      <wp:docPr id="1584937783" name="Picture 1584937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194E5544" w:rsidR="00073D92" w:rsidRPr="00511A17" w:rsidRDefault="00C925EB" w:rsidP="00073D92">
                <w:pPr>
                  <w:pStyle w:val="Footer1"/>
                </w:pPr>
                <w:r>
                  <w:t xml:space="preserve">          </w:t>
                </w:r>
                <w:r w:rsidR="002E1FC7">
                  <w:t>Head Office</w:t>
                </w:r>
                <w:r w:rsidR="002E1FC7" w:rsidRPr="00F553DC">
                  <w:t xml:space="preserve">: Vita Health Group, </w:t>
                </w:r>
                <w:r w:rsidR="002E1FC7">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655EF2C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623C4A23"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F7C39" w14:textId="77777777" w:rsidR="00B22D71" w:rsidRDefault="00B22D71" w:rsidP="00A96CB2">
      <w:r>
        <w:separator/>
      </w:r>
    </w:p>
  </w:footnote>
  <w:footnote w:type="continuationSeparator" w:id="0">
    <w:p w14:paraId="37DE7B62" w14:textId="77777777" w:rsidR="00B22D71" w:rsidRDefault="00B22D71"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3D5FC68" w:rsidR="005E1013" w:rsidRPr="004A6AA8" w:rsidRDefault="00B9057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B11A6">
                                <w:t xml:space="preserve">Dermatology </w:t>
                              </w:r>
                              <w:proofErr w:type="spellStart"/>
                              <w:r w:rsidR="008B11A6">
                                <w:t>GPwsi</w:t>
                              </w:r>
                              <w:proofErr w:type="spellEnd"/>
                              <w:r w:rsidR="008B11A6">
                                <w:t>/Consultant/Speciality Doctor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3D5FC68" w:rsidR="005E1013" w:rsidRPr="004A6AA8" w:rsidRDefault="00B9057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B11A6">
                          <w:t xml:space="preserve">Dermatology </w:t>
                        </w:r>
                        <w:proofErr w:type="spellStart"/>
                        <w:r w:rsidR="008B11A6">
                          <w:t>GPwsi</w:t>
                        </w:r>
                        <w:proofErr w:type="spellEnd"/>
                        <w:r w:rsidR="008B11A6">
                          <w:t>/Consultant/Speciality Doctor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757AF65B"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33A1D94" w:rsidR="00AD6216" w:rsidRPr="004A6AA8" w:rsidRDefault="00B9057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B11A6">
                                <w:t xml:space="preserve">Dermatology </w:t>
                              </w:r>
                              <w:proofErr w:type="spellStart"/>
                              <w:r w:rsidR="008B11A6">
                                <w:t>GPwsi</w:t>
                              </w:r>
                              <w:proofErr w:type="spellEnd"/>
                              <w:r w:rsidR="008B11A6">
                                <w:t>/Consultant/Speciality Doctor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33A1D94" w:rsidR="00AD6216" w:rsidRPr="004A6AA8" w:rsidRDefault="00B9057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B11A6">
                          <w:t xml:space="preserve">Dermatology </w:t>
                        </w:r>
                        <w:proofErr w:type="spellStart"/>
                        <w:r w:rsidR="008B11A6">
                          <w:t>GPwsi</w:t>
                        </w:r>
                        <w:proofErr w:type="spellEnd"/>
                        <w:r w:rsidR="008B11A6">
                          <w:t>/Consultant/Speciality Doctor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C925EB">
      <w:rPr>
        <w:noProof/>
        <w:lang w:eastAsia="en-GB"/>
      </w:rPr>
      <w:drawing>
        <wp:inline distT="0" distB="0" distL="0" distR="0" wp14:anchorId="094A02B0" wp14:editId="77BBCDC5">
          <wp:extent cx="2123902" cy="914400"/>
          <wp:effectExtent l="0" t="0" r="0" b="0"/>
          <wp:docPr id="738947181"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947181"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6EC3D67"/>
    <w:multiLevelType w:val="hybridMultilevel"/>
    <w:tmpl w:val="BE86BA9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2064B"/>
    <w:multiLevelType w:val="hybridMultilevel"/>
    <w:tmpl w:val="45C29B36"/>
    <w:lvl w:ilvl="0" w:tplc="E20A19E6">
      <w:start w:val="1"/>
      <w:numFmt w:val="bullet"/>
      <w:lvlText w:val=""/>
      <w:lvlJc w:val="left"/>
      <w:pPr>
        <w:ind w:left="720" w:hanging="360"/>
      </w:pPr>
      <w:rPr>
        <w:rFonts w:ascii="Symbol" w:hAnsi="Symbol" w:hint="default"/>
      </w:rPr>
    </w:lvl>
    <w:lvl w:ilvl="1" w:tplc="0108CCA2">
      <w:start w:val="1"/>
      <w:numFmt w:val="bullet"/>
      <w:lvlText w:val="o"/>
      <w:lvlJc w:val="left"/>
      <w:pPr>
        <w:ind w:left="1440" w:hanging="360"/>
      </w:pPr>
      <w:rPr>
        <w:rFonts w:ascii="Courier New" w:hAnsi="Courier New" w:hint="default"/>
      </w:rPr>
    </w:lvl>
    <w:lvl w:ilvl="2" w:tplc="01D6CA00">
      <w:start w:val="1"/>
      <w:numFmt w:val="bullet"/>
      <w:lvlText w:val=""/>
      <w:lvlJc w:val="left"/>
      <w:pPr>
        <w:ind w:left="2160" w:hanging="360"/>
      </w:pPr>
      <w:rPr>
        <w:rFonts w:ascii="Wingdings" w:hAnsi="Wingdings" w:hint="default"/>
      </w:rPr>
    </w:lvl>
    <w:lvl w:ilvl="3" w:tplc="FE7A5C04">
      <w:start w:val="1"/>
      <w:numFmt w:val="bullet"/>
      <w:lvlText w:val=""/>
      <w:lvlJc w:val="left"/>
      <w:pPr>
        <w:ind w:left="2880" w:hanging="360"/>
      </w:pPr>
      <w:rPr>
        <w:rFonts w:ascii="Symbol" w:hAnsi="Symbol" w:hint="default"/>
      </w:rPr>
    </w:lvl>
    <w:lvl w:ilvl="4" w:tplc="82E294D6">
      <w:start w:val="1"/>
      <w:numFmt w:val="bullet"/>
      <w:lvlText w:val="o"/>
      <w:lvlJc w:val="left"/>
      <w:pPr>
        <w:ind w:left="3600" w:hanging="360"/>
      </w:pPr>
      <w:rPr>
        <w:rFonts w:ascii="Courier New" w:hAnsi="Courier New" w:hint="default"/>
      </w:rPr>
    </w:lvl>
    <w:lvl w:ilvl="5" w:tplc="4086A406">
      <w:start w:val="1"/>
      <w:numFmt w:val="bullet"/>
      <w:lvlText w:val=""/>
      <w:lvlJc w:val="left"/>
      <w:pPr>
        <w:ind w:left="4320" w:hanging="360"/>
      </w:pPr>
      <w:rPr>
        <w:rFonts w:ascii="Wingdings" w:hAnsi="Wingdings" w:hint="default"/>
      </w:rPr>
    </w:lvl>
    <w:lvl w:ilvl="6" w:tplc="1C5687CA">
      <w:start w:val="1"/>
      <w:numFmt w:val="bullet"/>
      <w:lvlText w:val=""/>
      <w:lvlJc w:val="left"/>
      <w:pPr>
        <w:ind w:left="5040" w:hanging="360"/>
      </w:pPr>
      <w:rPr>
        <w:rFonts w:ascii="Symbol" w:hAnsi="Symbol" w:hint="default"/>
      </w:rPr>
    </w:lvl>
    <w:lvl w:ilvl="7" w:tplc="F01AD376">
      <w:start w:val="1"/>
      <w:numFmt w:val="bullet"/>
      <w:lvlText w:val="o"/>
      <w:lvlJc w:val="left"/>
      <w:pPr>
        <w:ind w:left="5760" w:hanging="360"/>
      </w:pPr>
      <w:rPr>
        <w:rFonts w:ascii="Courier New" w:hAnsi="Courier New" w:hint="default"/>
      </w:rPr>
    </w:lvl>
    <w:lvl w:ilvl="8" w:tplc="DE68E466">
      <w:start w:val="1"/>
      <w:numFmt w:val="bullet"/>
      <w:lvlText w:val=""/>
      <w:lvlJc w:val="left"/>
      <w:pPr>
        <w:ind w:left="6480" w:hanging="360"/>
      </w:pPr>
      <w:rPr>
        <w:rFonts w:ascii="Wingdings" w:hAnsi="Wingdings" w:hint="default"/>
      </w:rPr>
    </w:lvl>
  </w:abstractNum>
  <w:abstractNum w:abstractNumId="6" w15:restartNumberingAfterBreak="0">
    <w:nsid w:val="183264FD"/>
    <w:multiLevelType w:val="hybridMultilevel"/>
    <w:tmpl w:val="2050D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87993"/>
    <w:multiLevelType w:val="hybridMultilevel"/>
    <w:tmpl w:val="A51230EA"/>
    <w:lvl w:ilvl="0" w:tplc="6316D51C">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ED425C8"/>
    <w:multiLevelType w:val="multilevel"/>
    <w:tmpl w:val="5CD2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0E1A17"/>
    <w:multiLevelType w:val="hybridMultilevel"/>
    <w:tmpl w:val="18B41610"/>
    <w:lvl w:ilvl="0" w:tplc="E5FCB066">
      <w:start w:val="1"/>
      <w:numFmt w:val="bullet"/>
      <w:lvlText w:val="o"/>
      <w:lvlJc w:val="left"/>
      <w:pPr>
        <w:ind w:left="720" w:hanging="360"/>
      </w:pPr>
      <w:rPr>
        <w:rFonts w:ascii="Symbol" w:hAnsi="Symbol" w:hint="default"/>
      </w:rPr>
    </w:lvl>
    <w:lvl w:ilvl="1" w:tplc="A5D219A4">
      <w:start w:val="1"/>
      <w:numFmt w:val="bullet"/>
      <w:lvlText w:val="o"/>
      <w:lvlJc w:val="left"/>
      <w:pPr>
        <w:ind w:left="1440" w:hanging="360"/>
      </w:pPr>
      <w:rPr>
        <w:rFonts w:ascii="Courier New" w:hAnsi="Courier New" w:hint="default"/>
      </w:rPr>
    </w:lvl>
    <w:lvl w:ilvl="2" w:tplc="1DDCC5BC">
      <w:start w:val="1"/>
      <w:numFmt w:val="bullet"/>
      <w:lvlText w:val=""/>
      <w:lvlJc w:val="left"/>
      <w:pPr>
        <w:ind w:left="2160" w:hanging="360"/>
      </w:pPr>
      <w:rPr>
        <w:rFonts w:ascii="Wingdings" w:hAnsi="Wingdings" w:hint="default"/>
      </w:rPr>
    </w:lvl>
    <w:lvl w:ilvl="3" w:tplc="7292C0A4">
      <w:start w:val="1"/>
      <w:numFmt w:val="bullet"/>
      <w:lvlText w:val=""/>
      <w:lvlJc w:val="left"/>
      <w:pPr>
        <w:ind w:left="2880" w:hanging="360"/>
      </w:pPr>
      <w:rPr>
        <w:rFonts w:ascii="Symbol" w:hAnsi="Symbol" w:hint="default"/>
      </w:rPr>
    </w:lvl>
    <w:lvl w:ilvl="4" w:tplc="0AC21FD6">
      <w:start w:val="1"/>
      <w:numFmt w:val="bullet"/>
      <w:lvlText w:val="o"/>
      <w:lvlJc w:val="left"/>
      <w:pPr>
        <w:ind w:left="3600" w:hanging="360"/>
      </w:pPr>
      <w:rPr>
        <w:rFonts w:ascii="Courier New" w:hAnsi="Courier New" w:hint="default"/>
      </w:rPr>
    </w:lvl>
    <w:lvl w:ilvl="5" w:tplc="B2BEB77E">
      <w:start w:val="1"/>
      <w:numFmt w:val="bullet"/>
      <w:lvlText w:val=""/>
      <w:lvlJc w:val="left"/>
      <w:pPr>
        <w:ind w:left="4320" w:hanging="360"/>
      </w:pPr>
      <w:rPr>
        <w:rFonts w:ascii="Wingdings" w:hAnsi="Wingdings" w:hint="default"/>
      </w:rPr>
    </w:lvl>
    <w:lvl w:ilvl="6" w:tplc="0C3A8CDC">
      <w:start w:val="1"/>
      <w:numFmt w:val="bullet"/>
      <w:lvlText w:val=""/>
      <w:lvlJc w:val="left"/>
      <w:pPr>
        <w:ind w:left="5040" w:hanging="360"/>
      </w:pPr>
      <w:rPr>
        <w:rFonts w:ascii="Symbol" w:hAnsi="Symbol" w:hint="default"/>
      </w:rPr>
    </w:lvl>
    <w:lvl w:ilvl="7" w:tplc="35BE499C">
      <w:start w:val="1"/>
      <w:numFmt w:val="bullet"/>
      <w:lvlText w:val="o"/>
      <w:lvlJc w:val="left"/>
      <w:pPr>
        <w:ind w:left="5760" w:hanging="360"/>
      </w:pPr>
      <w:rPr>
        <w:rFonts w:ascii="Courier New" w:hAnsi="Courier New" w:hint="default"/>
      </w:rPr>
    </w:lvl>
    <w:lvl w:ilvl="8" w:tplc="764CBCD6">
      <w:start w:val="1"/>
      <w:numFmt w:val="bullet"/>
      <w:lvlText w:val=""/>
      <w:lvlJc w:val="left"/>
      <w:pPr>
        <w:ind w:left="6480" w:hanging="360"/>
      </w:pPr>
      <w:rPr>
        <w:rFonts w:ascii="Wingdings" w:hAnsi="Wingdings" w:hint="default"/>
      </w:rPr>
    </w:lvl>
  </w:abstractNum>
  <w:abstractNum w:abstractNumId="12" w15:restartNumberingAfterBreak="0">
    <w:nsid w:val="425E5082"/>
    <w:multiLevelType w:val="hybridMultilevel"/>
    <w:tmpl w:val="BF2EF4F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A52EAE"/>
    <w:multiLevelType w:val="hybridMultilevel"/>
    <w:tmpl w:val="BCFA7A1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293758"/>
    <w:multiLevelType w:val="hybridMultilevel"/>
    <w:tmpl w:val="F5708FC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70288D"/>
    <w:multiLevelType w:val="multilevel"/>
    <w:tmpl w:val="E34464D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C140958"/>
    <w:multiLevelType w:val="hybridMultilevel"/>
    <w:tmpl w:val="87ECDACA"/>
    <w:lvl w:ilvl="0" w:tplc="6316D51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A47C7C"/>
    <w:multiLevelType w:val="hybridMultilevel"/>
    <w:tmpl w:val="C6B0E7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E0152AD"/>
    <w:multiLevelType w:val="hybridMultilevel"/>
    <w:tmpl w:val="0EEE2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3632524">
    <w:abstractNumId w:val="5"/>
  </w:num>
  <w:num w:numId="2" w16cid:durableId="77945135">
    <w:abstractNumId w:val="11"/>
  </w:num>
  <w:num w:numId="3" w16cid:durableId="874073964">
    <w:abstractNumId w:val="8"/>
  </w:num>
  <w:num w:numId="4" w16cid:durableId="2081827930">
    <w:abstractNumId w:val="9"/>
  </w:num>
  <w:num w:numId="5" w16cid:durableId="1520268744">
    <w:abstractNumId w:val="3"/>
  </w:num>
  <w:num w:numId="6" w16cid:durableId="1515727352">
    <w:abstractNumId w:val="2"/>
  </w:num>
  <w:num w:numId="7" w16cid:durableId="1905481805">
    <w:abstractNumId w:val="1"/>
  </w:num>
  <w:num w:numId="8" w16cid:durableId="234361413">
    <w:abstractNumId w:val="0"/>
  </w:num>
  <w:num w:numId="9" w16cid:durableId="927540194">
    <w:abstractNumId w:val="16"/>
  </w:num>
  <w:num w:numId="10" w16cid:durableId="465009815">
    <w:abstractNumId w:val="17"/>
  </w:num>
  <w:num w:numId="11" w16cid:durableId="344403172">
    <w:abstractNumId w:val="19"/>
  </w:num>
  <w:num w:numId="12" w16cid:durableId="457114665">
    <w:abstractNumId w:val="4"/>
  </w:num>
  <w:num w:numId="13" w16cid:durableId="622230762">
    <w:abstractNumId w:val="12"/>
  </w:num>
  <w:num w:numId="14" w16cid:durableId="1894467849">
    <w:abstractNumId w:val="10"/>
  </w:num>
  <w:num w:numId="15" w16cid:durableId="1203590441">
    <w:abstractNumId w:val="21"/>
  </w:num>
  <w:num w:numId="16" w16cid:durableId="599223665">
    <w:abstractNumId w:val="7"/>
  </w:num>
  <w:num w:numId="17" w16cid:durableId="1396662119">
    <w:abstractNumId w:val="15"/>
  </w:num>
  <w:num w:numId="18" w16cid:durableId="90048535">
    <w:abstractNumId w:val="14"/>
  </w:num>
  <w:num w:numId="19" w16cid:durableId="1051265813">
    <w:abstractNumId w:val="13"/>
  </w:num>
  <w:num w:numId="20" w16cid:durableId="1023939124">
    <w:abstractNumId w:val="20"/>
  </w:num>
  <w:num w:numId="21" w16cid:durableId="1573394535">
    <w:abstractNumId w:val="18"/>
  </w:num>
  <w:num w:numId="22" w16cid:durableId="145012694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4421"/>
    <w:rsid w:val="00006998"/>
    <w:rsid w:val="000123BC"/>
    <w:rsid w:val="000147A1"/>
    <w:rsid w:val="00032B02"/>
    <w:rsid w:val="0003359B"/>
    <w:rsid w:val="000361B6"/>
    <w:rsid w:val="000451AC"/>
    <w:rsid w:val="00060F4B"/>
    <w:rsid w:val="00073D92"/>
    <w:rsid w:val="0007487D"/>
    <w:rsid w:val="000778C3"/>
    <w:rsid w:val="0008067D"/>
    <w:rsid w:val="000925E1"/>
    <w:rsid w:val="00093A14"/>
    <w:rsid w:val="0009523A"/>
    <w:rsid w:val="00096451"/>
    <w:rsid w:val="000B155E"/>
    <w:rsid w:val="000B1E34"/>
    <w:rsid w:val="000B543A"/>
    <w:rsid w:val="000B5EB1"/>
    <w:rsid w:val="000C22EE"/>
    <w:rsid w:val="000F1AD1"/>
    <w:rsid w:val="000F27DE"/>
    <w:rsid w:val="000F308B"/>
    <w:rsid w:val="000F3980"/>
    <w:rsid w:val="001033A1"/>
    <w:rsid w:val="00107C44"/>
    <w:rsid w:val="001138E4"/>
    <w:rsid w:val="00132A6E"/>
    <w:rsid w:val="00145448"/>
    <w:rsid w:val="001521BA"/>
    <w:rsid w:val="001613CA"/>
    <w:rsid w:val="00166DFB"/>
    <w:rsid w:val="001730A7"/>
    <w:rsid w:val="00184ADE"/>
    <w:rsid w:val="0018569B"/>
    <w:rsid w:val="00192749"/>
    <w:rsid w:val="00195D47"/>
    <w:rsid w:val="001A1E1C"/>
    <w:rsid w:val="001A4354"/>
    <w:rsid w:val="001A5D93"/>
    <w:rsid w:val="001B2A78"/>
    <w:rsid w:val="001C6FD7"/>
    <w:rsid w:val="001D0CB9"/>
    <w:rsid w:val="001D0FF3"/>
    <w:rsid w:val="001E1018"/>
    <w:rsid w:val="001E68B2"/>
    <w:rsid w:val="00203534"/>
    <w:rsid w:val="0020579B"/>
    <w:rsid w:val="00214E5E"/>
    <w:rsid w:val="00221170"/>
    <w:rsid w:val="0022129E"/>
    <w:rsid w:val="00227BCC"/>
    <w:rsid w:val="00232ED5"/>
    <w:rsid w:val="00234BE2"/>
    <w:rsid w:val="0024338F"/>
    <w:rsid w:val="00257AB0"/>
    <w:rsid w:val="0026053A"/>
    <w:rsid w:val="00266A7A"/>
    <w:rsid w:val="002767D4"/>
    <w:rsid w:val="00284165"/>
    <w:rsid w:val="002A0415"/>
    <w:rsid w:val="002A19D2"/>
    <w:rsid w:val="002A56DE"/>
    <w:rsid w:val="002C1886"/>
    <w:rsid w:val="002C26B0"/>
    <w:rsid w:val="002C2B0E"/>
    <w:rsid w:val="002D1685"/>
    <w:rsid w:val="002E12D8"/>
    <w:rsid w:val="002E1A7E"/>
    <w:rsid w:val="002E1FC7"/>
    <w:rsid w:val="002F6E88"/>
    <w:rsid w:val="003009D3"/>
    <w:rsid w:val="0030712F"/>
    <w:rsid w:val="003163AC"/>
    <w:rsid w:val="00317A49"/>
    <w:rsid w:val="00317DFA"/>
    <w:rsid w:val="0032018C"/>
    <w:rsid w:val="00331E01"/>
    <w:rsid w:val="0033354B"/>
    <w:rsid w:val="003355CB"/>
    <w:rsid w:val="003469E4"/>
    <w:rsid w:val="00351947"/>
    <w:rsid w:val="00357E94"/>
    <w:rsid w:val="003650D1"/>
    <w:rsid w:val="00370B32"/>
    <w:rsid w:val="003741A6"/>
    <w:rsid w:val="0038772C"/>
    <w:rsid w:val="0038785C"/>
    <w:rsid w:val="00387F1D"/>
    <w:rsid w:val="00392D1E"/>
    <w:rsid w:val="003937AA"/>
    <w:rsid w:val="003A576E"/>
    <w:rsid w:val="003A591F"/>
    <w:rsid w:val="003B3ED7"/>
    <w:rsid w:val="003E2915"/>
    <w:rsid w:val="003E3B9B"/>
    <w:rsid w:val="003E6AC1"/>
    <w:rsid w:val="003E7798"/>
    <w:rsid w:val="003F47B2"/>
    <w:rsid w:val="0040035C"/>
    <w:rsid w:val="00400F4B"/>
    <w:rsid w:val="00407D0E"/>
    <w:rsid w:val="004130E5"/>
    <w:rsid w:val="004131C8"/>
    <w:rsid w:val="00414E62"/>
    <w:rsid w:val="00420840"/>
    <w:rsid w:val="004244EE"/>
    <w:rsid w:val="004304F8"/>
    <w:rsid w:val="00443145"/>
    <w:rsid w:val="00443196"/>
    <w:rsid w:val="00446333"/>
    <w:rsid w:val="00446BA1"/>
    <w:rsid w:val="004513AE"/>
    <w:rsid w:val="004513F5"/>
    <w:rsid w:val="00454C23"/>
    <w:rsid w:val="00457906"/>
    <w:rsid w:val="004624E2"/>
    <w:rsid w:val="00463B4C"/>
    <w:rsid w:val="00464C15"/>
    <w:rsid w:val="00465718"/>
    <w:rsid w:val="00481D33"/>
    <w:rsid w:val="00484AE6"/>
    <w:rsid w:val="00491D29"/>
    <w:rsid w:val="004B0D6E"/>
    <w:rsid w:val="004C092F"/>
    <w:rsid w:val="004D7F07"/>
    <w:rsid w:val="004E07B2"/>
    <w:rsid w:val="004E1C18"/>
    <w:rsid w:val="004E2320"/>
    <w:rsid w:val="004F04E2"/>
    <w:rsid w:val="004F05E6"/>
    <w:rsid w:val="004F3774"/>
    <w:rsid w:val="0051296C"/>
    <w:rsid w:val="00516DC8"/>
    <w:rsid w:val="00522685"/>
    <w:rsid w:val="005263EA"/>
    <w:rsid w:val="00531ED7"/>
    <w:rsid w:val="00532A4A"/>
    <w:rsid w:val="0053363D"/>
    <w:rsid w:val="00536D88"/>
    <w:rsid w:val="005378DD"/>
    <w:rsid w:val="005538AC"/>
    <w:rsid w:val="0055685A"/>
    <w:rsid w:val="00556A5E"/>
    <w:rsid w:val="00557C5F"/>
    <w:rsid w:val="005649A5"/>
    <w:rsid w:val="005672CD"/>
    <w:rsid w:val="00570B53"/>
    <w:rsid w:val="005750BA"/>
    <w:rsid w:val="005775F8"/>
    <w:rsid w:val="00583E2F"/>
    <w:rsid w:val="00586007"/>
    <w:rsid w:val="005A0A53"/>
    <w:rsid w:val="005A2909"/>
    <w:rsid w:val="005B34EC"/>
    <w:rsid w:val="005B5863"/>
    <w:rsid w:val="005E1013"/>
    <w:rsid w:val="005E337E"/>
    <w:rsid w:val="005F4391"/>
    <w:rsid w:val="00612BE0"/>
    <w:rsid w:val="00615CDB"/>
    <w:rsid w:val="00633851"/>
    <w:rsid w:val="00633CB1"/>
    <w:rsid w:val="00634E75"/>
    <w:rsid w:val="00640978"/>
    <w:rsid w:val="00640F57"/>
    <w:rsid w:val="00641071"/>
    <w:rsid w:val="0064279A"/>
    <w:rsid w:val="0064305C"/>
    <w:rsid w:val="006478FD"/>
    <w:rsid w:val="006513C6"/>
    <w:rsid w:val="00651F71"/>
    <w:rsid w:val="006552F0"/>
    <w:rsid w:val="0066152C"/>
    <w:rsid w:val="006630B8"/>
    <w:rsid w:val="006644DE"/>
    <w:rsid w:val="00671ADC"/>
    <w:rsid w:val="00674442"/>
    <w:rsid w:val="00681597"/>
    <w:rsid w:val="00693619"/>
    <w:rsid w:val="00693A0A"/>
    <w:rsid w:val="006A1513"/>
    <w:rsid w:val="006A615A"/>
    <w:rsid w:val="006A7FC8"/>
    <w:rsid w:val="006B647C"/>
    <w:rsid w:val="006D5A73"/>
    <w:rsid w:val="006D6121"/>
    <w:rsid w:val="006D6F7B"/>
    <w:rsid w:val="006E187D"/>
    <w:rsid w:val="006E7735"/>
    <w:rsid w:val="006E7E1E"/>
    <w:rsid w:val="006F280C"/>
    <w:rsid w:val="00703BC0"/>
    <w:rsid w:val="00711350"/>
    <w:rsid w:val="00721860"/>
    <w:rsid w:val="00722C6C"/>
    <w:rsid w:val="00723AA9"/>
    <w:rsid w:val="00735584"/>
    <w:rsid w:val="00747A82"/>
    <w:rsid w:val="00750F11"/>
    <w:rsid w:val="00757D37"/>
    <w:rsid w:val="00770647"/>
    <w:rsid w:val="00777004"/>
    <w:rsid w:val="00785B9C"/>
    <w:rsid w:val="0079004D"/>
    <w:rsid w:val="007A1AC7"/>
    <w:rsid w:val="007B1F7A"/>
    <w:rsid w:val="007B7162"/>
    <w:rsid w:val="007C3C30"/>
    <w:rsid w:val="007E1D22"/>
    <w:rsid w:val="007E2E8C"/>
    <w:rsid w:val="007E2ED2"/>
    <w:rsid w:val="007F2A61"/>
    <w:rsid w:val="007F2D27"/>
    <w:rsid w:val="007F473F"/>
    <w:rsid w:val="00802788"/>
    <w:rsid w:val="00815820"/>
    <w:rsid w:val="00817458"/>
    <w:rsid w:val="008272CF"/>
    <w:rsid w:val="00836694"/>
    <w:rsid w:val="008421E2"/>
    <w:rsid w:val="0084383C"/>
    <w:rsid w:val="00850BD3"/>
    <w:rsid w:val="008611A7"/>
    <w:rsid w:val="00870118"/>
    <w:rsid w:val="0088529C"/>
    <w:rsid w:val="008A0F87"/>
    <w:rsid w:val="008B11A6"/>
    <w:rsid w:val="008B46BC"/>
    <w:rsid w:val="008C2BF8"/>
    <w:rsid w:val="008D26D9"/>
    <w:rsid w:val="008D63A7"/>
    <w:rsid w:val="008E6C1F"/>
    <w:rsid w:val="008F4ECD"/>
    <w:rsid w:val="0090062D"/>
    <w:rsid w:val="009006AB"/>
    <w:rsid w:val="009057A6"/>
    <w:rsid w:val="00906181"/>
    <w:rsid w:val="00912BD6"/>
    <w:rsid w:val="0091620C"/>
    <w:rsid w:val="00917EC9"/>
    <w:rsid w:val="00925DD9"/>
    <w:rsid w:val="00926567"/>
    <w:rsid w:val="00945FA7"/>
    <w:rsid w:val="00952D23"/>
    <w:rsid w:val="009612C9"/>
    <w:rsid w:val="00962BC8"/>
    <w:rsid w:val="00966F66"/>
    <w:rsid w:val="00973D5C"/>
    <w:rsid w:val="00975A1A"/>
    <w:rsid w:val="00987E6F"/>
    <w:rsid w:val="00992211"/>
    <w:rsid w:val="00993542"/>
    <w:rsid w:val="00996AEF"/>
    <w:rsid w:val="009A706F"/>
    <w:rsid w:val="009B2062"/>
    <w:rsid w:val="009B219D"/>
    <w:rsid w:val="009B41B8"/>
    <w:rsid w:val="009D591E"/>
    <w:rsid w:val="009D715E"/>
    <w:rsid w:val="009E32A2"/>
    <w:rsid w:val="009E4D3C"/>
    <w:rsid w:val="00A00821"/>
    <w:rsid w:val="00A15CDE"/>
    <w:rsid w:val="00A215C5"/>
    <w:rsid w:val="00A22D80"/>
    <w:rsid w:val="00A34AC6"/>
    <w:rsid w:val="00A51DA9"/>
    <w:rsid w:val="00A562C0"/>
    <w:rsid w:val="00A61974"/>
    <w:rsid w:val="00A62D61"/>
    <w:rsid w:val="00A66B4F"/>
    <w:rsid w:val="00A73744"/>
    <w:rsid w:val="00A73F19"/>
    <w:rsid w:val="00A74017"/>
    <w:rsid w:val="00A820BE"/>
    <w:rsid w:val="00A87CA6"/>
    <w:rsid w:val="00A909EF"/>
    <w:rsid w:val="00A95664"/>
    <w:rsid w:val="00A96CB2"/>
    <w:rsid w:val="00AA197E"/>
    <w:rsid w:val="00AA601D"/>
    <w:rsid w:val="00AB2308"/>
    <w:rsid w:val="00AC21A4"/>
    <w:rsid w:val="00AC5FDD"/>
    <w:rsid w:val="00AC76FA"/>
    <w:rsid w:val="00AD1C29"/>
    <w:rsid w:val="00AD5BC7"/>
    <w:rsid w:val="00AD6216"/>
    <w:rsid w:val="00AF5C72"/>
    <w:rsid w:val="00AF6D0E"/>
    <w:rsid w:val="00B2053D"/>
    <w:rsid w:val="00B21FAC"/>
    <w:rsid w:val="00B22D71"/>
    <w:rsid w:val="00B24107"/>
    <w:rsid w:val="00B4459C"/>
    <w:rsid w:val="00B465F6"/>
    <w:rsid w:val="00B4728A"/>
    <w:rsid w:val="00B507D2"/>
    <w:rsid w:val="00B53A37"/>
    <w:rsid w:val="00B73492"/>
    <w:rsid w:val="00B74D0B"/>
    <w:rsid w:val="00B832BB"/>
    <w:rsid w:val="00B83328"/>
    <w:rsid w:val="00B9057F"/>
    <w:rsid w:val="00BB0231"/>
    <w:rsid w:val="00BB1657"/>
    <w:rsid w:val="00BB1E78"/>
    <w:rsid w:val="00BB2D76"/>
    <w:rsid w:val="00BB327E"/>
    <w:rsid w:val="00BB3F7F"/>
    <w:rsid w:val="00BB59B7"/>
    <w:rsid w:val="00BC09DF"/>
    <w:rsid w:val="00BC296B"/>
    <w:rsid w:val="00BC50E7"/>
    <w:rsid w:val="00BC7E72"/>
    <w:rsid w:val="00BD35D8"/>
    <w:rsid w:val="00BE4EA4"/>
    <w:rsid w:val="00BE5187"/>
    <w:rsid w:val="00BF6F51"/>
    <w:rsid w:val="00BF7514"/>
    <w:rsid w:val="00C07454"/>
    <w:rsid w:val="00C07A4A"/>
    <w:rsid w:val="00C230E6"/>
    <w:rsid w:val="00C23441"/>
    <w:rsid w:val="00C26FAA"/>
    <w:rsid w:val="00C33CE9"/>
    <w:rsid w:val="00C36593"/>
    <w:rsid w:val="00C414E2"/>
    <w:rsid w:val="00C470DD"/>
    <w:rsid w:val="00C50A66"/>
    <w:rsid w:val="00C544E8"/>
    <w:rsid w:val="00C550D9"/>
    <w:rsid w:val="00C57856"/>
    <w:rsid w:val="00C600C2"/>
    <w:rsid w:val="00C653AC"/>
    <w:rsid w:val="00C7219D"/>
    <w:rsid w:val="00C83042"/>
    <w:rsid w:val="00C925EB"/>
    <w:rsid w:val="00CA1518"/>
    <w:rsid w:val="00CA4700"/>
    <w:rsid w:val="00CA531B"/>
    <w:rsid w:val="00CA7205"/>
    <w:rsid w:val="00CB45D6"/>
    <w:rsid w:val="00CC5C14"/>
    <w:rsid w:val="00CE32D7"/>
    <w:rsid w:val="00CE6F74"/>
    <w:rsid w:val="00CF320A"/>
    <w:rsid w:val="00CF326B"/>
    <w:rsid w:val="00CF4354"/>
    <w:rsid w:val="00D00FDB"/>
    <w:rsid w:val="00D01434"/>
    <w:rsid w:val="00D070A1"/>
    <w:rsid w:val="00D13D94"/>
    <w:rsid w:val="00D15202"/>
    <w:rsid w:val="00D255FF"/>
    <w:rsid w:val="00D331FB"/>
    <w:rsid w:val="00D33F0C"/>
    <w:rsid w:val="00D352BC"/>
    <w:rsid w:val="00D4532F"/>
    <w:rsid w:val="00D610B8"/>
    <w:rsid w:val="00D66587"/>
    <w:rsid w:val="00D67D1B"/>
    <w:rsid w:val="00D76E89"/>
    <w:rsid w:val="00D801E2"/>
    <w:rsid w:val="00D84D7D"/>
    <w:rsid w:val="00D962FC"/>
    <w:rsid w:val="00DA12CF"/>
    <w:rsid w:val="00DA4ACD"/>
    <w:rsid w:val="00DB2F17"/>
    <w:rsid w:val="00DD3296"/>
    <w:rsid w:val="00DD47F2"/>
    <w:rsid w:val="00DE205B"/>
    <w:rsid w:val="00DF02BD"/>
    <w:rsid w:val="00E027ED"/>
    <w:rsid w:val="00E10AA4"/>
    <w:rsid w:val="00E12C2D"/>
    <w:rsid w:val="00E20C11"/>
    <w:rsid w:val="00E4225D"/>
    <w:rsid w:val="00E4379F"/>
    <w:rsid w:val="00E46BD1"/>
    <w:rsid w:val="00E653E9"/>
    <w:rsid w:val="00E7260F"/>
    <w:rsid w:val="00E8547A"/>
    <w:rsid w:val="00EA27A9"/>
    <w:rsid w:val="00EA753A"/>
    <w:rsid w:val="00EB76F5"/>
    <w:rsid w:val="00EC4FA3"/>
    <w:rsid w:val="00EC60FA"/>
    <w:rsid w:val="00ED1996"/>
    <w:rsid w:val="00ED2F2C"/>
    <w:rsid w:val="00ED6078"/>
    <w:rsid w:val="00EE6476"/>
    <w:rsid w:val="00F0798E"/>
    <w:rsid w:val="00F160BD"/>
    <w:rsid w:val="00F31D34"/>
    <w:rsid w:val="00F40BCB"/>
    <w:rsid w:val="00F553DC"/>
    <w:rsid w:val="00F62430"/>
    <w:rsid w:val="00F63E60"/>
    <w:rsid w:val="00F66FA7"/>
    <w:rsid w:val="00F67D50"/>
    <w:rsid w:val="00F752BA"/>
    <w:rsid w:val="00F80355"/>
    <w:rsid w:val="00F86BF8"/>
    <w:rsid w:val="00F9535D"/>
    <w:rsid w:val="00F9670F"/>
    <w:rsid w:val="00FA0CDC"/>
    <w:rsid w:val="00FB0343"/>
    <w:rsid w:val="00FD37DB"/>
    <w:rsid w:val="00FE10B7"/>
    <w:rsid w:val="00FE539D"/>
    <w:rsid w:val="00FF65BA"/>
    <w:rsid w:val="014DB262"/>
    <w:rsid w:val="072E6E5F"/>
    <w:rsid w:val="09C4CF03"/>
    <w:rsid w:val="0A2A04BD"/>
    <w:rsid w:val="0DA2601D"/>
    <w:rsid w:val="0E9B322A"/>
    <w:rsid w:val="0F5B0988"/>
    <w:rsid w:val="11AC9659"/>
    <w:rsid w:val="12B981A9"/>
    <w:rsid w:val="190F9AD0"/>
    <w:rsid w:val="1995A7CD"/>
    <w:rsid w:val="1AAB6B31"/>
    <w:rsid w:val="1B4DB723"/>
    <w:rsid w:val="1C047F5D"/>
    <w:rsid w:val="1CA8C0BE"/>
    <w:rsid w:val="1E5E83AD"/>
    <w:rsid w:val="1FF53BCB"/>
    <w:rsid w:val="218406BB"/>
    <w:rsid w:val="25E85C5C"/>
    <w:rsid w:val="2EA83BCB"/>
    <w:rsid w:val="3095DA9B"/>
    <w:rsid w:val="34BA8CF3"/>
    <w:rsid w:val="35430BD7"/>
    <w:rsid w:val="378ED72C"/>
    <w:rsid w:val="3915A378"/>
    <w:rsid w:val="3A8A9C7A"/>
    <w:rsid w:val="3DEC3F14"/>
    <w:rsid w:val="4142D0FC"/>
    <w:rsid w:val="4227B2D3"/>
    <w:rsid w:val="42C9E9BD"/>
    <w:rsid w:val="4616421F"/>
    <w:rsid w:val="46253ED1"/>
    <w:rsid w:val="48D230C9"/>
    <w:rsid w:val="4D1BE6DF"/>
    <w:rsid w:val="4D9D5A73"/>
    <w:rsid w:val="4E492687"/>
    <w:rsid w:val="4EE1280E"/>
    <w:rsid w:val="515C6E6B"/>
    <w:rsid w:val="5B254CAA"/>
    <w:rsid w:val="5D247394"/>
    <w:rsid w:val="5F33F594"/>
    <w:rsid w:val="60ADE2C5"/>
    <w:rsid w:val="6249B326"/>
    <w:rsid w:val="65B0AAFD"/>
    <w:rsid w:val="66A3A5C9"/>
    <w:rsid w:val="6A99C933"/>
    <w:rsid w:val="6B2C9282"/>
    <w:rsid w:val="6E6DD065"/>
    <w:rsid w:val="701D354A"/>
    <w:rsid w:val="7267C476"/>
    <w:rsid w:val="7996DA04"/>
    <w:rsid w:val="7ABFE7E1"/>
    <w:rsid w:val="7CDC29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4"/>
      </w:numPr>
    </w:pPr>
    <w:rPr>
      <w:sz w:val="24"/>
    </w:rPr>
  </w:style>
  <w:style w:type="paragraph" w:styleId="ListBullet2">
    <w:name w:val="List Bullet 2"/>
    <w:basedOn w:val="Normal"/>
    <w:uiPriority w:val="36"/>
    <w:unhideWhenUsed/>
    <w:rsid w:val="00952D23"/>
    <w:pPr>
      <w:numPr>
        <w:numId w:val="5"/>
      </w:numPr>
    </w:pPr>
    <w:rPr>
      <w:color w:val="00A7CF" w:themeColor="accent1"/>
    </w:rPr>
  </w:style>
  <w:style w:type="paragraph" w:styleId="ListBullet3">
    <w:name w:val="List Bullet 3"/>
    <w:basedOn w:val="Normal"/>
    <w:uiPriority w:val="36"/>
    <w:unhideWhenUsed/>
    <w:rsid w:val="00952D23"/>
    <w:pPr>
      <w:numPr>
        <w:numId w:val="6"/>
      </w:numPr>
    </w:pPr>
    <w:rPr>
      <w:color w:val="008996" w:themeColor="accent2"/>
    </w:rPr>
  </w:style>
  <w:style w:type="paragraph" w:styleId="ListBullet4">
    <w:name w:val="List Bullet 4"/>
    <w:basedOn w:val="Normal"/>
    <w:uiPriority w:val="36"/>
    <w:unhideWhenUsed/>
    <w:rsid w:val="00952D23"/>
    <w:pPr>
      <w:numPr>
        <w:numId w:val="7"/>
      </w:numPr>
    </w:pPr>
    <w:rPr>
      <w:caps/>
      <w:spacing w:val="4"/>
    </w:rPr>
  </w:style>
  <w:style w:type="paragraph" w:styleId="ListBullet5">
    <w:name w:val="List Bullet 5"/>
    <w:basedOn w:val="Normal"/>
    <w:uiPriority w:val="36"/>
    <w:unhideWhenUsed/>
    <w:rsid w:val="00952D23"/>
    <w:pPr>
      <w:numPr>
        <w:numId w:val="8"/>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3"/>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9"/>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10"/>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BB2D76"/>
    <w:pPr>
      <w:autoSpaceDE w:val="0"/>
      <w:autoSpaceDN w:val="0"/>
      <w:adjustRightInd w:val="0"/>
      <w:spacing w:after="0" w:line="240" w:lineRule="auto"/>
    </w:pPr>
    <w:rPr>
      <w:rFonts w:ascii="Arial" w:hAnsi="Arial" w:cs="Arial"/>
      <w:color w:val="000000"/>
      <w:kern w:val="0"/>
      <w:sz w:val="24"/>
      <w:szCs w:val="24"/>
      <w:lang w:val="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hAnsi="Calibri"/>
      <w:sz w:val="20"/>
      <w:szCs w:val="20"/>
      <w:lang w:val="en-GB"/>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454C23"/>
    <w:pPr>
      <w:spacing w:before="100" w:beforeAutospacing="1" w:after="100" w:afterAutospacing="1" w:line="240" w:lineRule="auto"/>
    </w:pPr>
    <w:rPr>
      <w:rFonts w:ascii="Times New Roman" w:eastAsia="Times New Roman" w:hAnsi="Times New Roman"/>
      <w:kern w:val="0"/>
      <w:sz w:val="24"/>
      <w:szCs w:val="24"/>
      <w:lang w:eastAsia="en-GB"/>
    </w:rPr>
  </w:style>
  <w:style w:type="character" w:customStyle="1" w:styleId="normaltextrun">
    <w:name w:val="normaltextrun"/>
    <w:basedOn w:val="DefaultParagraphFont"/>
    <w:rsid w:val="00454C23"/>
  </w:style>
  <w:style w:type="character" w:customStyle="1" w:styleId="eop">
    <w:name w:val="eop"/>
    <w:basedOn w:val="DefaultParagraphFont"/>
    <w:rsid w:val="00454C23"/>
  </w:style>
  <w:style w:type="paragraph" w:styleId="CommentSubject">
    <w:name w:val="annotation subject"/>
    <w:basedOn w:val="CommentText"/>
    <w:next w:val="CommentText"/>
    <w:link w:val="CommentSubjectChar"/>
    <w:uiPriority w:val="99"/>
    <w:semiHidden/>
    <w:unhideWhenUsed/>
    <w:rsid w:val="005538AC"/>
    <w:rPr>
      <w:b/>
      <w:bCs/>
    </w:rPr>
  </w:style>
  <w:style w:type="character" w:customStyle="1" w:styleId="CommentSubjectChar">
    <w:name w:val="Comment Subject Char"/>
    <w:basedOn w:val="CommentTextChar"/>
    <w:link w:val="CommentSubject"/>
    <w:uiPriority w:val="99"/>
    <w:semiHidden/>
    <w:rsid w:val="005538AC"/>
    <w:rPr>
      <w:rFonts w:ascii="Calibri" w:hAnsi="Calibri"/>
      <w:b/>
      <w:bCs/>
      <w:sz w:val="20"/>
      <w:szCs w:val="20"/>
      <w:lang w:val="en-GB"/>
    </w:rPr>
  </w:style>
  <w:style w:type="character" w:customStyle="1" w:styleId="cf01">
    <w:name w:val="cf01"/>
    <w:basedOn w:val="DefaultParagraphFont"/>
    <w:rsid w:val="00516DC8"/>
    <w:rPr>
      <w:rFonts w:ascii="Segoe UI" w:hAnsi="Segoe UI" w:cs="Segoe UI" w:hint="default"/>
      <w:sz w:val="18"/>
      <w:szCs w:val="18"/>
    </w:rPr>
  </w:style>
  <w:style w:type="paragraph" w:styleId="Revision">
    <w:name w:val="Revision"/>
    <w:hidden/>
    <w:uiPriority w:val="99"/>
    <w:semiHidden/>
    <w:rsid w:val="0088529C"/>
    <w:pPr>
      <w:spacing w:after="0" w:line="240" w:lineRule="auto"/>
    </w:pPr>
    <w:rPr>
      <w:rFonts w:ascii="Calibri" w:hAnsi="Calibr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44185636">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15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357E94"/>
    <w:rsid w:val="00C26B5E"/>
    <w:rsid w:val="00C544E8"/>
    <w:rsid w:val="00CB6CF1"/>
    <w:rsid w:val="00D43D3B"/>
    <w:rsid w:val="00DA4ACD"/>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25B9ACA7000014E972FE99186F4DE3D" ma:contentTypeVersion="8" ma:contentTypeDescription="Create a new document." ma:contentTypeScope="" ma:versionID="fbf6af11542500658e6db200a71d54a9">
  <xsd:schema xmlns:xsd="http://www.w3.org/2001/XMLSchema" xmlns:xs="http://www.w3.org/2001/XMLSchema" xmlns:p="http://schemas.microsoft.com/office/2006/metadata/properties" xmlns:ns2="d164dbc2-6ffc-42f9-940d-6247dbf8bffa" xmlns:ns3="bcb3cacc-a663-46cf-9d4f-a7ad2ac969c6" targetNamespace="http://schemas.microsoft.com/office/2006/metadata/properties" ma:root="true" ma:fieldsID="938a2e8576dd87638f4a2939e51086fc" ns2:_="" ns3:_="">
    <xsd:import namespace="d164dbc2-6ffc-42f9-940d-6247dbf8bffa"/>
    <xsd:import namespace="bcb3cacc-a663-46cf-9d4f-a7ad2ac969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4dbc2-6ffc-42f9-940d-6247dbf8b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b3cacc-a663-46cf-9d4f-a7ad2ac969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6826EC69-2BE8-4B6B-98D6-FAD5E4926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4dbc2-6ffc-42f9-940d-6247dbf8bffa"/>
    <ds:schemaRef ds:uri="bcb3cacc-a663-46cf-9d4f-a7ad2ac96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DE46CC-126F-4CE9-9E76-64D1E393DB42}">
  <ds:schemaRefs>
    <ds:schemaRef ds:uri="http://www.w3.org/XML/1998/namespace"/>
    <ds:schemaRef ds:uri="http://schemas.microsoft.com/office/2006/metadata/properties"/>
    <ds:schemaRef ds:uri="http://purl.org/dc/terms/"/>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 ds:uri="bcb3cacc-a663-46cf-9d4f-a7ad2ac969c6"/>
    <ds:schemaRef ds:uri="d164dbc2-6ffc-42f9-940d-6247dbf8bffa"/>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12</TotalTime>
  <Pages>6</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GPwER in Dermatology</vt:lpstr>
    </vt:vector>
  </TitlesOfParts>
  <Manager>Human Resources</Manager>
  <Company>RehabWorks</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Dermatology GPwsi/Consultant/Speciality Doctor</dc:title>
  <dc:subject>Enter Sub-Title Of Policy</dc:subject>
  <dc:creator>Human Resources</dc:creator>
  <cp:keywords>TBC</cp:keywords>
  <dc:description>V1.1</dc:description>
  <cp:lastModifiedBy>Emily Lowes</cp:lastModifiedBy>
  <cp:revision>6</cp:revision>
  <cp:lastPrinted>2018-03-16T13:36:00Z</cp:lastPrinted>
  <dcterms:created xsi:type="dcterms:W3CDTF">2024-01-30T13:26:00Z</dcterms:created>
  <dcterms:modified xsi:type="dcterms:W3CDTF">2024-09-26T14:17:00Z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0x010100125B9ACA7000014E972FE99186F4DE3D</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