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21C5E1E" w:rsidR="00F63E60" w:rsidRPr="00B6502D" w:rsidRDefault="00BE4FC7"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0260D">
            <w:rPr>
              <w:rStyle w:val="TitleChar"/>
            </w:rPr>
            <w:t>Senior M</w:t>
          </w:r>
          <w:r w:rsidR="009372CF">
            <w:rPr>
              <w:rStyle w:val="TitleChar"/>
            </w:rPr>
            <w:t>ental Health</w:t>
          </w:r>
          <w:r w:rsidR="00671C67">
            <w:rPr>
              <w:rStyle w:val="TitleChar"/>
            </w:rPr>
            <w:t xml:space="preserve"> Practitioner: </w:t>
          </w:r>
          <w:r w:rsidR="009372CF">
            <w:rPr>
              <w:rStyle w:val="TitleChar"/>
            </w:rPr>
            <w:t>Non-Medical Nurse Prescriber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4AE40B0" w:rsidR="00966F66" w:rsidRDefault="0030260D" w:rsidP="00966F66">
            <w:pPr>
              <w:spacing w:before="100" w:after="100"/>
            </w:pPr>
            <w:r>
              <w:t xml:space="preserve">Senior </w:t>
            </w:r>
            <w:r w:rsidR="009372CF">
              <w:t>Mental Health</w:t>
            </w:r>
            <w:r w:rsidR="002F4932">
              <w:t xml:space="preserve"> </w:t>
            </w:r>
            <w:r w:rsidR="00DC6ACC">
              <w:t xml:space="preserve">Practitioner: </w:t>
            </w:r>
            <w:r w:rsidR="009372CF">
              <w:t>Non-medical Prescriber</w:t>
            </w:r>
            <w:r w:rsidR="00844B2C">
              <w:t xml:space="preserv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31392BA" w:rsidR="00966F66" w:rsidRDefault="009372CF"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556D35F" w:rsidR="00966F66" w:rsidRDefault="009372CF" w:rsidP="00966F66">
            <w:pPr>
              <w:spacing w:before="100" w:after="100"/>
            </w:pPr>
            <w:r>
              <w:t>Deputy S</w:t>
            </w:r>
            <w:r w:rsidR="00AE0521">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3A493D08"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E20982">
              <w:rPr>
                <w:rFonts w:cs="Calibri"/>
                <w:color w:val="000000"/>
                <w:szCs w:val="22"/>
                <w:shd w:val="clear" w:color="auto" w:fill="FFFFFF"/>
              </w:rPr>
              <w:t>a mix of face-to-face</w:t>
            </w:r>
            <w:r w:rsidR="00CB3823">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proofErr w:type="gramStart"/>
            <w:r w:rsidR="00855CBB">
              <w:rPr>
                <w:rFonts w:cs="Calibri"/>
                <w:color w:val="000000"/>
                <w:szCs w:val="22"/>
                <w:shd w:val="clear" w:color="auto" w:fill="FFFFFF"/>
              </w:rPr>
              <w:t>it</w:t>
            </w:r>
            <w:proofErr w:type="gramEnd"/>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 xml:space="preserve">initiating onward </w:t>
            </w:r>
            <w:proofErr w:type="gramStart"/>
            <w:r w:rsidR="0028269C">
              <w:rPr>
                <w:rFonts w:cs="Calibri"/>
                <w:bCs/>
                <w:szCs w:val="22"/>
                <w:lang w:eastAsia="en-GB"/>
              </w:rPr>
              <w:t>referrals</w:t>
            </w:r>
            <w:proofErr w:type="gramEnd"/>
            <w:r w:rsidR="0028269C">
              <w:rPr>
                <w:rFonts w:cs="Calibri"/>
                <w:bCs/>
                <w:szCs w:val="22"/>
                <w:lang w:eastAsia="en-GB"/>
              </w:rPr>
              <w:t xml:space="preserve"> </w:t>
            </w:r>
            <w:r w:rsidR="00BA5233" w:rsidRPr="00322ED1">
              <w:rPr>
                <w:rFonts w:cs="Calibri"/>
                <w:bCs/>
                <w:szCs w:val="22"/>
                <w:lang w:eastAsia="en-GB"/>
              </w:rPr>
              <w:t xml:space="preserve"> </w:t>
            </w:r>
          </w:p>
          <w:p w14:paraId="1CA31126" w14:textId="77777777" w:rsidR="00793CC3" w:rsidRPr="00D4710D"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r w:rsidR="00D4710D">
              <w:rPr>
                <w:rFonts w:cs="Calibri"/>
                <w:bCs/>
                <w:szCs w:val="22"/>
                <w:lang w:eastAsia="en-GB"/>
              </w:rPr>
              <w:t>.</w:t>
            </w:r>
          </w:p>
          <w:p w14:paraId="027DF167" w14:textId="7174EA6F" w:rsidR="00D4710D" w:rsidRPr="00A63554" w:rsidRDefault="00BE626B" w:rsidP="00A63554">
            <w:pPr>
              <w:pStyle w:val="ListParagraph"/>
              <w:numPr>
                <w:ilvl w:val="0"/>
                <w:numId w:val="9"/>
              </w:numPr>
              <w:spacing w:line="276" w:lineRule="auto"/>
              <w:rPr>
                <w:rFonts w:cs="Calibri"/>
                <w:bCs/>
                <w:color w:val="D64053" w:themeColor="accent5"/>
                <w:szCs w:val="22"/>
                <w:lang w:eastAsia="en-GB"/>
              </w:rPr>
            </w:pPr>
            <w:r>
              <w:rPr>
                <w:rFonts w:cs="Times New Roman"/>
                <w:szCs w:val="23"/>
              </w:rPr>
              <w:t>Apply</w:t>
            </w:r>
            <w:r w:rsidR="00005913" w:rsidRPr="00005913">
              <w:rPr>
                <w:rFonts w:cs="Times New Roman"/>
                <w:szCs w:val="23"/>
              </w:rPr>
              <w:t xml:space="preserve"> </w:t>
            </w:r>
            <w:r w:rsidR="00005913" w:rsidRPr="00005913">
              <w:rPr>
                <w:rFonts w:cs="Times New Roman"/>
                <w:b/>
                <w:bCs/>
                <w:szCs w:val="23"/>
              </w:rPr>
              <w:t>non-medical prescribing</w:t>
            </w:r>
            <w:r w:rsidR="00005913" w:rsidRPr="00005913">
              <w:rPr>
                <w:rFonts w:cs="Times New Roman"/>
                <w:szCs w:val="23"/>
              </w:rPr>
              <w:t xml:space="preserve"> training and expertise</w:t>
            </w:r>
            <w:r w:rsidR="0067169E">
              <w:rPr>
                <w:rFonts w:cs="Times New Roman"/>
                <w:szCs w:val="23"/>
              </w:rPr>
              <w:t xml:space="preserve"> to</w:t>
            </w:r>
            <w:r w:rsidR="00005913" w:rsidRPr="00005913">
              <w:rPr>
                <w:rFonts w:cs="Times New Roman"/>
                <w:szCs w:val="23"/>
              </w:rPr>
              <w:t xml:space="preserve"> </w:t>
            </w:r>
            <w:r w:rsidR="00005913" w:rsidRPr="00005913">
              <w:rPr>
                <w:rFonts w:cs="Times New Roman"/>
                <w:b/>
                <w:bCs/>
                <w:szCs w:val="23"/>
              </w:rPr>
              <w:t xml:space="preserve">prescribe </w:t>
            </w:r>
            <w:r w:rsidR="00005913" w:rsidRPr="00005913">
              <w:rPr>
                <w:rFonts w:cs="Times New Roman"/>
                <w:szCs w:val="23"/>
              </w:rPr>
              <w:t>appropriate pharmacological treatments and conduct routine medication reviews.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Refer and signpost service users to most appropriate service for their needs – mental health, physical health, social </w:t>
            </w:r>
            <w:proofErr w:type="gramStart"/>
            <w:r w:rsidRPr="00EF0216">
              <w:rPr>
                <w:rFonts w:cs="Calibri"/>
                <w:bCs/>
                <w:szCs w:val="22"/>
                <w:lang w:eastAsia="en-GB"/>
              </w:rPr>
              <w:t>needs</w:t>
            </w:r>
            <w:proofErr w:type="gramEnd"/>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w:t>
            </w:r>
            <w:proofErr w:type="gramStart"/>
            <w:r w:rsidRPr="00EF0216">
              <w:rPr>
                <w:rFonts w:cs="Calibri"/>
                <w:bCs/>
                <w:szCs w:val="22"/>
                <w:lang w:eastAsia="en-GB"/>
              </w:rPr>
              <w:t>services</w:t>
            </w:r>
            <w:proofErr w:type="gramEnd"/>
            <w:r w:rsidRPr="00EF0216">
              <w:rPr>
                <w:rFonts w:cs="Calibri"/>
                <w:bCs/>
                <w:szCs w:val="22"/>
                <w:lang w:eastAsia="en-GB"/>
              </w:rPr>
              <w:t xml:space="preserve">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w:t>
            </w:r>
            <w:r w:rsidR="00D21AB0">
              <w:rPr>
                <w:rFonts w:cs="Calibri"/>
                <w:bCs/>
                <w:szCs w:val="22"/>
                <w:lang w:eastAsia="en-GB"/>
              </w:rPr>
              <w:t xml:space="preserve">current health and safety working </w:t>
            </w:r>
            <w:proofErr w:type="gramStart"/>
            <w:r w:rsidR="00D21AB0">
              <w:rPr>
                <w:rFonts w:cs="Calibri"/>
                <w:bCs/>
                <w:szCs w:val="22"/>
                <w:lang w:eastAsia="en-GB"/>
              </w:rPr>
              <w:t>practices</w:t>
            </w:r>
            <w:proofErr w:type="gramEnd"/>
            <w:r w:rsidR="00D21AB0">
              <w:rPr>
                <w:rFonts w:cs="Calibri"/>
                <w:bCs/>
                <w:szCs w:val="22"/>
                <w:lang w:eastAsia="en-GB"/>
              </w:rPr>
              <w:t xml:space="preserve">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w:t>
            </w:r>
            <w:proofErr w:type="gramStart"/>
            <w:r w:rsidRPr="005E28F2">
              <w:rPr>
                <w:rFonts w:cs="Calibri"/>
                <w:bCs/>
                <w:szCs w:val="22"/>
                <w:lang w:eastAsia="en-GB"/>
              </w:rPr>
              <w:t>practice</w:t>
            </w:r>
            <w:proofErr w:type="gramEnd"/>
            <w:r w:rsidRPr="005E28F2">
              <w:rPr>
                <w:rFonts w:cs="Calibri"/>
                <w:bCs/>
                <w:szCs w:val="22"/>
                <w:lang w:eastAsia="en-GB"/>
              </w:rPr>
              <w:t xml:space="preserv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w:t>
            </w:r>
            <w:proofErr w:type="gramStart"/>
            <w:r w:rsidR="00825163" w:rsidRPr="005E28F2">
              <w:rPr>
                <w:rFonts w:cs="Calibri"/>
                <w:bCs/>
                <w:szCs w:val="22"/>
                <w:lang w:eastAsia="en-GB"/>
              </w:rPr>
              <w:t>practice</w:t>
            </w:r>
            <w:proofErr w:type="gramEnd"/>
            <w:r w:rsidR="00825163" w:rsidRPr="005E28F2">
              <w:rPr>
                <w:rFonts w:cs="Calibri"/>
                <w:bCs/>
                <w:szCs w:val="22"/>
                <w:lang w:eastAsia="en-GB"/>
              </w:rPr>
              <w:t xml:space="preserv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w:t>
            </w:r>
            <w:proofErr w:type="gramStart"/>
            <w:r w:rsidR="00BF20DD" w:rsidRPr="005E28F2">
              <w:rPr>
                <w:rFonts w:cs="Calibri"/>
                <w:bCs/>
                <w:szCs w:val="22"/>
                <w:lang w:eastAsia="en-GB"/>
              </w:rPr>
              <w:t>bodies</w:t>
            </w:r>
            <w:proofErr w:type="gramEnd"/>
            <w:r w:rsidR="00BF20DD" w:rsidRPr="005E28F2">
              <w:rPr>
                <w:rFonts w:cs="Calibri"/>
                <w:bCs/>
                <w:szCs w:val="22"/>
                <w:lang w:eastAsia="en-GB"/>
              </w:rPr>
              <w:t xml:space="preserve">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w:t>
            </w:r>
            <w:proofErr w:type="gramStart"/>
            <w:r w:rsidR="00E203B2" w:rsidRPr="005E28F2">
              <w:rPr>
                <w:rFonts w:cs="Calibri"/>
                <w:bCs/>
                <w:szCs w:val="22"/>
                <w:lang w:eastAsia="en-GB"/>
              </w:rPr>
              <w:t>changes</w:t>
            </w:r>
            <w:proofErr w:type="gramEnd"/>
            <w:r w:rsidR="00E203B2" w:rsidRPr="005E28F2">
              <w:rPr>
                <w:rFonts w:cs="Calibri"/>
                <w:bCs/>
                <w:szCs w:val="22"/>
                <w:lang w:eastAsia="en-GB"/>
              </w:rPr>
              <w:t xml:space="preserve">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w:t>
            </w:r>
            <w:proofErr w:type="gramStart"/>
            <w:r w:rsidR="00EE1C7D" w:rsidRPr="005E28F2">
              <w:rPr>
                <w:rFonts w:cs="Calibri"/>
                <w:bCs/>
                <w:szCs w:val="22"/>
                <w:lang w:eastAsia="en-GB"/>
              </w:rPr>
              <w:t>necessary</w:t>
            </w:r>
            <w:proofErr w:type="gramEnd"/>
            <w:r w:rsidR="00EE1C7D" w:rsidRPr="005E28F2">
              <w:rPr>
                <w:rFonts w:cs="Calibri"/>
                <w:bCs/>
                <w:szCs w:val="22"/>
                <w:lang w:eastAsia="en-GB"/>
              </w:rPr>
              <w:t xml:space="preserve">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Maintain high standards of clinical record </w:t>
            </w:r>
            <w:proofErr w:type="gramStart"/>
            <w:r w:rsidRPr="005E28F2">
              <w:rPr>
                <w:rFonts w:cs="Calibri"/>
                <w:bCs/>
                <w:szCs w:val="22"/>
                <w:lang w:eastAsia="en-GB"/>
              </w:rPr>
              <w:t>keeping</w:t>
            </w:r>
            <w:proofErr w:type="gramEnd"/>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77757F08" w:rsidR="00EC2E8D" w:rsidRPr="00FC6173"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w:t>
            </w:r>
            <w:proofErr w:type="gramStart"/>
            <w:r w:rsidR="00EC2E8D" w:rsidRPr="005E28F2">
              <w:rPr>
                <w:rFonts w:cs="Calibri"/>
                <w:bCs/>
                <w:szCs w:val="22"/>
                <w:lang w:eastAsia="en-GB"/>
              </w:rPr>
              <w:t>users</w:t>
            </w:r>
            <w:proofErr w:type="gramEnd"/>
            <w:r w:rsidR="00EC2E8D" w:rsidRPr="005E28F2">
              <w:rPr>
                <w:rFonts w:cs="Calibri"/>
                <w:bCs/>
                <w:szCs w:val="22"/>
                <w:lang w:eastAsia="en-GB"/>
              </w:rPr>
              <w:t xml:space="preserve"> </w:t>
            </w:r>
          </w:p>
          <w:p w14:paraId="24742A45" w14:textId="77777777" w:rsidR="00FC6173" w:rsidRDefault="00FC6173" w:rsidP="00FC6173">
            <w:pPr>
              <w:spacing w:after="160"/>
              <w:rPr>
                <w:rFonts w:eastAsia="Times New Roman" w:cs="Calibri"/>
                <w:b/>
                <w:bCs/>
                <w:kern w:val="0"/>
                <w:szCs w:val="22"/>
                <w:lang w:eastAsia="en-GB"/>
              </w:rPr>
            </w:pPr>
            <w:r w:rsidRPr="00FC6173">
              <w:rPr>
                <w:rFonts w:eastAsia="Times New Roman" w:cs="Calibri"/>
                <w:b/>
                <w:bCs/>
                <w:kern w:val="0"/>
                <w:szCs w:val="22"/>
                <w:lang w:eastAsia="en-GB"/>
              </w:rPr>
              <w:t>Equality Diversity &amp; Inclusion (EDI)</w:t>
            </w:r>
          </w:p>
          <w:p w14:paraId="59890E35" w14:textId="7DD59367" w:rsidR="00BE4FC7" w:rsidRDefault="00BE4FC7" w:rsidP="00FC6173">
            <w:pPr>
              <w:spacing w:after="160"/>
              <w:rPr>
                <w:rFonts w:eastAsia="Times New Roman" w:cs="Calibri"/>
                <w:b/>
                <w:bCs/>
                <w:kern w:val="0"/>
                <w:szCs w:val="22"/>
                <w:lang w:eastAsia="en-GB"/>
              </w:rPr>
            </w:pPr>
            <w:r>
              <w:rPr>
                <w:rFonts w:cs="Calibri"/>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w:t>
            </w:r>
          </w:p>
          <w:p w14:paraId="1A6C118B" w14:textId="52D6D5FE"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Be aware of the impact of your behaviour on </w:t>
            </w:r>
            <w:proofErr w:type="gramStart"/>
            <w:r w:rsidRPr="00FC6173">
              <w:rPr>
                <w:rFonts w:eastAsia="Times New Roman" w:cs="Calibri"/>
                <w:kern w:val="0"/>
                <w:szCs w:val="22"/>
                <w:lang w:eastAsia="en-GB"/>
              </w:rPr>
              <w:t>others</w:t>
            </w:r>
            <w:proofErr w:type="gramEnd"/>
          </w:p>
          <w:p w14:paraId="3EE9CBE6"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Ensure that others are treated with fairness, dignity and </w:t>
            </w:r>
            <w:proofErr w:type="gramStart"/>
            <w:r w:rsidRPr="00FC6173">
              <w:rPr>
                <w:rFonts w:eastAsia="Times New Roman" w:cs="Calibri"/>
                <w:kern w:val="0"/>
                <w:szCs w:val="22"/>
                <w:lang w:eastAsia="en-GB"/>
              </w:rPr>
              <w:t>respect</w:t>
            </w:r>
            <w:proofErr w:type="gramEnd"/>
          </w:p>
          <w:p w14:paraId="2A401E8F"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Maintain and develop your knowledge about what EDI is and why it is </w:t>
            </w:r>
            <w:proofErr w:type="gramStart"/>
            <w:r w:rsidRPr="00FC6173">
              <w:rPr>
                <w:rFonts w:eastAsia="Times New Roman" w:cs="Calibri"/>
                <w:kern w:val="0"/>
                <w:szCs w:val="22"/>
                <w:lang w:eastAsia="en-GB"/>
              </w:rPr>
              <w:t>important</w:t>
            </w:r>
            <w:proofErr w:type="gramEnd"/>
          </w:p>
          <w:p w14:paraId="78E10BEB"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Be prepared to challenge bias, discrimination and prejudice if </w:t>
            </w:r>
            <w:proofErr w:type="gramStart"/>
            <w:r w:rsidRPr="00FC6173">
              <w:rPr>
                <w:rFonts w:eastAsia="Times New Roman" w:cs="Calibri"/>
                <w:kern w:val="0"/>
                <w:szCs w:val="22"/>
                <w:lang w:eastAsia="en-GB"/>
              </w:rPr>
              <w:t>possible</w:t>
            </w:r>
            <w:proofErr w:type="gramEnd"/>
            <w:r w:rsidRPr="00FC6173">
              <w:rPr>
                <w:rFonts w:eastAsia="Times New Roman" w:cs="Calibri"/>
                <w:kern w:val="0"/>
                <w:szCs w:val="22"/>
                <w:lang w:eastAsia="en-GB"/>
              </w:rPr>
              <w:t xml:space="preserve"> to do so and raise with your manager and EDI team</w:t>
            </w:r>
          </w:p>
          <w:p w14:paraId="6C932A82"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Encourage and support others to feel confident in speaking up if they have been subjected to or witnessed bias, discrimination or </w:t>
            </w:r>
            <w:proofErr w:type="gramStart"/>
            <w:r w:rsidRPr="00FC6173">
              <w:rPr>
                <w:rFonts w:eastAsia="Times New Roman" w:cs="Calibri"/>
                <w:kern w:val="0"/>
                <w:szCs w:val="22"/>
                <w:lang w:eastAsia="en-GB"/>
              </w:rPr>
              <w:t>prejudice</w:t>
            </w:r>
            <w:proofErr w:type="gramEnd"/>
          </w:p>
          <w:p w14:paraId="64D2AC0B"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 xml:space="preserve">Be prepared to speak up for others if you witness bias, discrimination or </w:t>
            </w:r>
            <w:proofErr w:type="gramStart"/>
            <w:r w:rsidRPr="00FC6173">
              <w:rPr>
                <w:rFonts w:eastAsia="Times New Roman" w:cs="Calibri"/>
                <w:kern w:val="0"/>
                <w:szCs w:val="22"/>
                <w:lang w:eastAsia="en-GB"/>
              </w:rPr>
              <w:t>prejudice</w:t>
            </w:r>
            <w:proofErr w:type="gramEnd"/>
          </w:p>
          <w:p w14:paraId="71974240" w14:textId="77777777" w:rsidR="00FC6173" w:rsidRPr="00FC6173" w:rsidRDefault="00FC6173" w:rsidP="00FC6173"/>
          <w:p w14:paraId="44BDB607" w14:textId="0A62BC8F" w:rsidR="00966F66" w:rsidRDefault="00966F66" w:rsidP="00966F66">
            <w:pPr>
              <w:spacing w:before="100" w:after="100"/>
            </w:pPr>
            <w:r w:rsidRPr="00031329">
              <w:lastRenderedPageBreak/>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47AAAEB" w14:textId="77777777" w:rsidR="00671C67" w:rsidRDefault="00042668" w:rsidP="00671C67">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p w14:paraId="5DDA2E8A" w14:textId="08ADF41D" w:rsidR="00671C67" w:rsidRDefault="00671C67" w:rsidP="00671C67">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4315561D" w14:textId="16384B50" w:rsidR="00DB627F" w:rsidRPr="0082646D" w:rsidRDefault="00DB627F" w:rsidP="00671C67">
            <w:pPr>
              <w:pStyle w:val="ListParagraph"/>
              <w:spacing w:beforeLines="100" w:before="240" w:afterLines="100" w:after="240"/>
              <w:rPr>
                <w:rFonts w:cs="Calibri"/>
                <w:szCs w:val="22"/>
              </w:rPr>
            </w:pPr>
          </w:p>
        </w:tc>
        <w:tc>
          <w:tcPr>
            <w:tcW w:w="3728" w:type="dxa"/>
          </w:tcPr>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w:t>
            </w:r>
            <w:proofErr w:type="gramStart"/>
            <w:r w:rsidRPr="00F6638D">
              <w:rPr>
                <w:rFonts w:cs="Calibri"/>
                <w:szCs w:val="22"/>
              </w:rPr>
              <w:t>proble</w:t>
            </w:r>
            <w:r w:rsidR="00983238">
              <w:rPr>
                <w:rFonts w:cs="Calibri"/>
                <w:szCs w:val="22"/>
              </w:rPr>
              <w:t>ms</w:t>
            </w:r>
            <w:proofErr w:type="gramEnd"/>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 xml:space="preserve">Demonstrates robust risk management </w:t>
            </w:r>
            <w:proofErr w:type="gramStart"/>
            <w:r>
              <w:rPr>
                <w:rFonts w:cs="Calibri"/>
                <w:szCs w:val="22"/>
              </w:rPr>
              <w:t>processes</w:t>
            </w:r>
            <w:proofErr w:type="gramEnd"/>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proofErr w:type="gramStart"/>
            <w:r w:rsidRPr="00F6638D">
              <w:rPr>
                <w:rFonts w:cs="Calibri"/>
                <w:szCs w:val="22"/>
              </w:rPr>
              <w:t>communication</w:t>
            </w:r>
            <w:proofErr w:type="gramEnd"/>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w:t>
            </w:r>
            <w:proofErr w:type="gramStart"/>
            <w:r w:rsidRPr="00F6638D">
              <w:rPr>
                <w:rFonts w:cs="Arial"/>
              </w:rPr>
              <w:t>outcomes</w:t>
            </w:r>
            <w:proofErr w:type="gramEnd"/>
            <w:r w:rsidRPr="00F6638D">
              <w:rPr>
                <w:rFonts w:cs="Arial"/>
              </w:rPr>
              <w:t xml:space="preserve">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Ability to manage own caseload and </w:t>
            </w:r>
            <w:proofErr w:type="gramStart"/>
            <w:r w:rsidRPr="00F6638D">
              <w:rPr>
                <w:rFonts w:cs="Arial"/>
              </w:rPr>
              <w:t>time</w:t>
            </w:r>
            <w:proofErr w:type="gramEnd"/>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73BCA857" w14:textId="3C4D2C28" w:rsidR="00A34384" w:rsidRPr="00F6638D" w:rsidRDefault="00A34384" w:rsidP="003C297F">
            <w:pPr>
              <w:pStyle w:val="ListParagraph"/>
              <w:spacing w:beforeLines="100" w:before="240" w:afterLines="100" w:after="240"/>
              <w:rPr>
                <w:rFonts w:cs="Calibri"/>
                <w:szCs w:val="22"/>
              </w:rPr>
            </w:pP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proofErr w:type="gramStart"/>
            <w:r w:rsidR="00D92EC6">
              <w:rPr>
                <w:rFonts w:cs="Calibri"/>
                <w:szCs w:val="22"/>
              </w:rPr>
              <w:t>systems</w:t>
            </w:r>
            <w:proofErr w:type="gramEnd"/>
            <w:r w:rsidR="00D92EC6">
              <w:rPr>
                <w:rFonts w:cs="Calibri"/>
                <w:szCs w:val="22"/>
              </w:rPr>
              <w:t xml:space="preserve">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Able to demonstrate clinical outcomes and meeting agreed performance </w:t>
            </w:r>
            <w:proofErr w:type="gramStart"/>
            <w:r w:rsidRPr="00CA2629">
              <w:rPr>
                <w:rFonts w:cs="Calibri"/>
                <w:szCs w:val="22"/>
              </w:rPr>
              <w:t>targets</w:t>
            </w:r>
            <w:proofErr w:type="gramEnd"/>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proofErr w:type="gramStart"/>
            <w:r w:rsidRPr="00CA2629">
              <w:rPr>
                <w:rFonts w:cs="Calibri"/>
                <w:szCs w:val="22"/>
              </w:rPr>
              <w:t>communication</w:t>
            </w:r>
            <w:proofErr w:type="gramEnd"/>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 xml:space="preserve">Ability to manage own caseload and </w:t>
            </w:r>
            <w:proofErr w:type="gramStart"/>
            <w:r w:rsidRPr="00CA2629">
              <w:rPr>
                <w:rFonts w:cs="Calibri"/>
                <w:szCs w:val="22"/>
              </w:rPr>
              <w:t>time</w:t>
            </w:r>
            <w:proofErr w:type="gramEnd"/>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 xml:space="preserve">Ability to work individually or within a team and foster good working </w:t>
            </w:r>
            <w:proofErr w:type="gramStart"/>
            <w:r w:rsidRPr="00CA2629">
              <w:rPr>
                <w:rFonts w:cs="Calibri"/>
                <w:szCs w:val="22"/>
              </w:rPr>
              <w:t>relationships</w:t>
            </w:r>
            <w:proofErr w:type="gramEnd"/>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w:t>
            </w:r>
            <w:proofErr w:type="gramStart"/>
            <w:r w:rsidR="00336B12">
              <w:rPr>
                <w:rFonts w:cs="Calibri"/>
                <w:szCs w:val="22"/>
              </w:rPr>
              <w:t>adaptive</w:t>
            </w:r>
            <w:proofErr w:type="gramEnd"/>
            <w:r w:rsidR="00336B12">
              <w:rPr>
                <w:rFonts w:cs="Calibri"/>
                <w:szCs w:val="22"/>
              </w:rPr>
              <w:t xml:space="preser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 xml:space="preserve">illingness to travel to locations throughout the organisation as </w:t>
            </w:r>
            <w:proofErr w:type="gramStart"/>
            <w:r w:rsidRPr="6A498ADD">
              <w:rPr>
                <w:rFonts w:cs="Calibri"/>
              </w:rPr>
              <w:t>required</w:t>
            </w:r>
            <w:proofErr w:type="gramEnd"/>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E4FC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E4FC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E4FC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01AB" w14:textId="77777777" w:rsidR="00E45BF5" w:rsidRDefault="00E45BF5" w:rsidP="00A96CB2">
      <w:r>
        <w:separator/>
      </w:r>
    </w:p>
  </w:endnote>
  <w:endnote w:type="continuationSeparator" w:id="0">
    <w:p w14:paraId="2BA012FE" w14:textId="77777777" w:rsidR="00E45BF5" w:rsidRDefault="00E45BF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F24F96A" w:rsidR="00073D92" w:rsidRPr="00F553DC" w:rsidRDefault="00073D92" w:rsidP="00073D92">
          <w:pPr>
            <w:pStyle w:val="Footer1"/>
            <w:ind w:left="459"/>
          </w:pPr>
          <w:r>
            <w:t>Head Office</w:t>
          </w:r>
          <w:r w:rsidRPr="00F553DC">
            <w:t xml:space="preserve">: </w:t>
          </w:r>
          <w:r w:rsidR="005C5E33">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4BD26C7" w:rsidR="00073D92" w:rsidRPr="00511A17" w:rsidRDefault="00073D92" w:rsidP="00073D92">
                <w:pPr>
                  <w:pStyle w:val="Footer1"/>
                </w:pPr>
                <w:r>
                  <w:t>Head O</w:t>
                </w:r>
                <w:r w:rsidRPr="00511A17">
                  <w:t xml:space="preserve">ffice: </w:t>
                </w:r>
                <w:r w:rsidR="005C5E33">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BB57" w14:textId="77777777" w:rsidR="00E45BF5" w:rsidRDefault="00E45BF5" w:rsidP="00A96CB2">
      <w:r>
        <w:separator/>
      </w:r>
    </w:p>
  </w:footnote>
  <w:footnote w:type="continuationSeparator" w:id="0">
    <w:p w14:paraId="49639DD5" w14:textId="77777777" w:rsidR="00E45BF5" w:rsidRDefault="00E45BF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C018F0F" w:rsidR="005E1013" w:rsidRPr="004A6AA8" w:rsidRDefault="00BE4F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C018F0F" w:rsidR="005E1013" w:rsidRPr="004A6AA8" w:rsidRDefault="00BE4F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054670" w:rsidR="00AD6216" w:rsidRPr="004A6AA8" w:rsidRDefault="00BE4F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054670" w:rsidR="00AD6216" w:rsidRPr="004A6AA8" w:rsidRDefault="00BE4F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43CBE"/>
    <w:multiLevelType w:val="multilevel"/>
    <w:tmpl w:val="DB341B6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400EF"/>
    <w:multiLevelType w:val="multilevel"/>
    <w:tmpl w:val="E9CE0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8936864">
    <w:abstractNumId w:val="7"/>
  </w:num>
  <w:num w:numId="2" w16cid:durableId="1866475825">
    <w:abstractNumId w:val="8"/>
  </w:num>
  <w:num w:numId="3" w16cid:durableId="799759825">
    <w:abstractNumId w:val="3"/>
  </w:num>
  <w:num w:numId="4" w16cid:durableId="2074228428">
    <w:abstractNumId w:val="2"/>
  </w:num>
  <w:num w:numId="5" w16cid:durableId="2022052391">
    <w:abstractNumId w:val="1"/>
  </w:num>
  <w:num w:numId="6" w16cid:durableId="434178356">
    <w:abstractNumId w:val="0"/>
  </w:num>
  <w:num w:numId="7" w16cid:durableId="1402288054">
    <w:abstractNumId w:val="13"/>
  </w:num>
  <w:num w:numId="8" w16cid:durableId="974261886">
    <w:abstractNumId w:val="15"/>
  </w:num>
  <w:num w:numId="9" w16cid:durableId="29503784">
    <w:abstractNumId w:val="5"/>
  </w:num>
  <w:num w:numId="10" w16cid:durableId="1499079737">
    <w:abstractNumId w:val="4"/>
  </w:num>
  <w:num w:numId="11" w16cid:durableId="1959799978">
    <w:abstractNumId w:val="6"/>
  </w:num>
  <w:num w:numId="12" w16cid:durableId="44069947">
    <w:abstractNumId w:val="9"/>
  </w:num>
  <w:num w:numId="13" w16cid:durableId="2104379014">
    <w:abstractNumId w:val="10"/>
  </w:num>
  <w:num w:numId="14" w16cid:durableId="2129003759">
    <w:abstractNumId w:val="14"/>
  </w:num>
  <w:num w:numId="15" w16cid:durableId="356004986">
    <w:abstractNumId w:val="16"/>
  </w:num>
  <w:num w:numId="16" w16cid:durableId="1977295131">
    <w:abstractNumId w:val="12"/>
  </w:num>
  <w:num w:numId="17" w16cid:durableId="302929076">
    <w:abstractNumId w:val="17"/>
  </w:num>
  <w:num w:numId="18" w16cid:durableId="19801859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5913"/>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1A1"/>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0CB1"/>
    <w:rsid w:val="002A19D2"/>
    <w:rsid w:val="002A56DE"/>
    <w:rsid w:val="002C1886"/>
    <w:rsid w:val="002C26B0"/>
    <w:rsid w:val="002D2F51"/>
    <w:rsid w:val="002D557D"/>
    <w:rsid w:val="002E12D8"/>
    <w:rsid w:val="002E2BC5"/>
    <w:rsid w:val="002F3F6B"/>
    <w:rsid w:val="002F4932"/>
    <w:rsid w:val="002F6E88"/>
    <w:rsid w:val="003009D3"/>
    <w:rsid w:val="0030260D"/>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297F"/>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876FB"/>
    <w:rsid w:val="0049292F"/>
    <w:rsid w:val="00495839"/>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1CC4"/>
    <w:rsid w:val="005A2909"/>
    <w:rsid w:val="005A6D84"/>
    <w:rsid w:val="005B52EE"/>
    <w:rsid w:val="005B5863"/>
    <w:rsid w:val="005C5E3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69E"/>
    <w:rsid w:val="00671ADC"/>
    <w:rsid w:val="00671C67"/>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372CF"/>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4FC7"/>
    <w:rsid w:val="00BE5187"/>
    <w:rsid w:val="00BE5FEB"/>
    <w:rsid w:val="00BE626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3823"/>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4710D"/>
    <w:rsid w:val="00D610B8"/>
    <w:rsid w:val="00D62CB8"/>
    <w:rsid w:val="00D64869"/>
    <w:rsid w:val="00D6541B"/>
    <w:rsid w:val="00D66587"/>
    <w:rsid w:val="00D70F66"/>
    <w:rsid w:val="00D76E89"/>
    <w:rsid w:val="00D801E2"/>
    <w:rsid w:val="00D84D7D"/>
    <w:rsid w:val="00D860CD"/>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20982"/>
    <w:rsid w:val="00E4225D"/>
    <w:rsid w:val="00E435FA"/>
    <w:rsid w:val="00E4379F"/>
    <w:rsid w:val="00E45BF5"/>
    <w:rsid w:val="00E54619"/>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0FC6173"/>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5C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6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3805EE"/>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FAFBAB-9EE3-4726-8331-F989D079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869</Words>
  <Characters>4959</Characters>
  <Application>Microsoft Office Word</Application>
  <DocSecurity>0</DocSecurity>
  <Lines>41</Lines>
  <Paragraphs>11</Paragraphs>
  <ScaleCrop>false</ScaleCrop>
  <Manager>Human Resources</Manager>
  <Company>RehabWorks</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Mental Health Practitioner: Non-Medical Nurse Prescriber</dc:title>
  <dc:subject>Enter Sub-Title Of Policy</dc:subject>
  <dc:creator>Human Resources</dc:creator>
  <cp:keywords>TBC</cp:keywords>
  <dc:description>V1.1</dc:description>
  <cp:lastModifiedBy>Emily Lowes</cp:lastModifiedBy>
  <cp:revision>6</cp:revision>
  <cp:lastPrinted>2018-03-16T13:36:00Z</cp:lastPrinted>
  <dcterms:created xsi:type="dcterms:W3CDTF">2022-05-17T08:04:00Z</dcterms:created>
  <dcterms:modified xsi:type="dcterms:W3CDTF">2024-06-04T12:54:00Z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