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Pr="00A52147" w:rsidRDefault="008421E2" w:rsidP="00912BD6">
      <w:pPr>
        <w:spacing w:line="240" w:lineRule="auto"/>
        <w:rPr>
          <w:rFonts w:ascii="Gill Sans MT" w:hAnsi="Gill Sans MT"/>
          <w:noProof/>
          <w:lang w:eastAsia="en-GB"/>
        </w:rPr>
      </w:pPr>
    </w:p>
    <w:p w14:paraId="13EC9E4C" w14:textId="77777777" w:rsidR="002C1886" w:rsidRPr="00A52147" w:rsidRDefault="002C1886" w:rsidP="00912BD6">
      <w:pPr>
        <w:spacing w:line="240" w:lineRule="auto"/>
        <w:rPr>
          <w:rFonts w:ascii="Gill Sans MT" w:hAnsi="Gill Sans MT"/>
          <w:noProof/>
          <w:lang w:eastAsia="en-GB"/>
        </w:rPr>
      </w:pPr>
    </w:p>
    <w:p w14:paraId="7781816E" w14:textId="77777777" w:rsidR="00F63E60" w:rsidRPr="00A52147" w:rsidRDefault="00F63E60" w:rsidP="0003359B">
      <w:pPr>
        <w:rPr>
          <w:rFonts w:ascii="Gill Sans MT" w:hAnsi="Gill Sans MT"/>
          <w:noProof/>
          <w:lang w:eastAsia="en-GB"/>
        </w:rPr>
      </w:pPr>
    </w:p>
    <w:p w14:paraId="3E4F3F2A" w14:textId="77777777" w:rsidR="0003359B" w:rsidRPr="00A52147" w:rsidRDefault="0003359B" w:rsidP="0003359B">
      <w:pPr>
        <w:rPr>
          <w:rFonts w:ascii="Gill Sans MT" w:hAnsi="Gill Sans MT"/>
          <w:noProof/>
          <w:lang w:eastAsia="en-GB"/>
        </w:rPr>
      </w:pPr>
    </w:p>
    <w:p w14:paraId="0136FECF" w14:textId="33481E1A" w:rsidR="005E1013" w:rsidRPr="00A52147" w:rsidRDefault="00AC3833" w:rsidP="005E1013">
      <w:pPr>
        <w:spacing w:line="240" w:lineRule="auto"/>
        <w:rPr>
          <w:rFonts w:ascii="Gill Sans MT" w:hAnsi="Gill Sans MT"/>
          <w:noProof/>
          <w:lang w:eastAsia="en-GB"/>
        </w:rPr>
      </w:pPr>
      <w:sdt>
        <w:sdtPr>
          <w:rPr>
            <w:rStyle w:val="TitleChar"/>
            <w:rFonts w:ascii="Gill Sans MT" w:hAnsi="Gill Sans MT"/>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FA7BE2" w:rsidRPr="00A52147">
            <w:rPr>
              <w:rStyle w:val="TitleChar"/>
              <w:rFonts w:ascii="Gill Sans MT" w:hAnsi="Gill Sans MT"/>
            </w:rPr>
            <w:t>Wellbeing Navigator</w:t>
          </w:r>
        </w:sdtContent>
      </w:sdt>
    </w:p>
    <w:p w14:paraId="35DA08CB" w14:textId="77777777" w:rsidR="00F63E60" w:rsidRPr="00A52147" w:rsidRDefault="00F63E60" w:rsidP="00F63E60">
      <w:pPr>
        <w:contextualSpacing/>
        <w:rPr>
          <w:rFonts w:ascii="Gill Sans MT" w:hAnsi="Gill Sans MT" w:cs="Calibri"/>
          <w:szCs w:val="22"/>
        </w:rPr>
      </w:pPr>
    </w:p>
    <w:p w14:paraId="08901311" w14:textId="7213BF62" w:rsidR="00D13D94" w:rsidRPr="00A52147" w:rsidRDefault="00D13D94" w:rsidP="00735584">
      <w:pPr>
        <w:jc w:val="both"/>
        <w:rPr>
          <w:rFonts w:ascii="Gill Sans MT" w:hAnsi="Gill Sans MT"/>
        </w:rPr>
      </w:pPr>
    </w:p>
    <w:p w14:paraId="7AA213D0" w14:textId="6ECD46CA" w:rsidR="00966F66" w:rsidRPr="00A52147" w:rsidRDefault="00966F66" w:rsidP="00966F66">
      <w:pPr>
        <w:pStyle w:val="Heading2"/>
        <w:rPr>
          <w:rFonts w:ascii="Gill Sans MT" w:hAnsi="Gill Sans MT"/>
        </w:rPr>
      </w:pPr>
      <w:r w:rsidRPr="00A52147">
        <w:rPr>
          <w:rFonts w:ascii="Gill Sans MT" w:hAnsi="Gill Sans MT"/>
        </w:rPr>
        <w:t>Job details</w:t>
      </w:r>
    </w:p>
    <w:p w14:paraId="1F9BA1F8" w14:textId="77777777" w:rsidR="00AD6216" w:rsidRPr="00A52147" w:rsidRDefault="00AD6216" w:rsidP="00AD6216">
      <w:pPr>
        <w:rPr>
          <w:rFonts w:ascii="Gill Sans MT" w:hAnsi="Gill Sans MT"/>
        </w:rPr>
      </w:pPr>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rsidRPr="00A52147" w14:paraId="7D49054C" w14:textId="77777777" w:rsidTr="001F2A5F">
        <w:tc>
          <w:tcPr>
            <w:tcW w:w="3256" w:type="dxa"/>
            <w:vAlign w:val="center"/>
          </w:tcPr>
          <w:p w14:paraId="3A063C37" w14:textId="11B54C75" w:rsidR="00966F66" w:rsidRPr="00A52147" w:rsidRDefault="00966F66" w:rsidP="00966F66">
            <w:pPr>
              <w:spacing w:before="100" w:after="100"/>
              <w:rPr>
                <w:rFonts w:ascii="Gill Sans MT" w:hAnsi="Gill Sans MT"/>
              </w:rPr>
            </w:pPr>
            <w:r w:rsidRPr="00A52147">
              <w:rPr>
                <w:rFonts w:ascii="Gill Sans MT" w:hAnsi="Gill Sans MT"/>
              </w:rPr>
              <w:t>Job title:</w:t>
            </w:r>
          </w:p>
        </w:tc>
        <w:tc>
          <w:tcPr>
            <w:tcW w:w="6706" w:type="dxa"/>
            <w:vAlign w:val="center"/>
          </w:tcPr>
          <w:p w14:paraId="1C40CEC4" w14:textId="1295AF64" w:rsidR="00966F66" w:rsidRPr="00A52147" w:rsidRDefault="00FA7BE2" w:rsidP="00966F66">
            <w:pPr>
              <w:spacing w:before="100" w:after="100"/>
              <w:rPr>
                <w:rFonts w:ascii="Gill Sans MT" w:hAnsi="Gill Sans MT"/>
              </w:rPr>
            </w:pPr>
            <w:r w:rsidRPr="00A52147">
              <w:rPr>
                <w:rFonts w:ascii="Gill Sans MT" w:hAnsi="Gill Sans MT" w:cs="Arial"/>
                <w:sz w:val="20"/>
                <w:szCs w:val="20"/>
              </w:rPr>
              <w:t>Wellbeing Navigator</w:t>
            </w:r>
          </w:p>
        </w:tc>
      </w:tr>
      <w:tr w:rsidR="00966F66" w:rsidRPr="00A52147" w14:paraId="19AB6488" w14:textId="77777777" w:rsidTr="001F2A5F">
        <w:tc>
          <w:tcPr>
            <w:tcW w:w="3256" w:type="dxa"/>
            <w:vAlign w:val="center"/>
          </w:tcPr>
          <w:p w14:paraId="755D3B7A" w14:textId="3D2363B8" w:rsidR="00966F66" w:rsidRPr="00A52147" w:rsidRDefault="00966F66" w:rsidP="00966F66">
            <w:pPr>
              <w:spacing w:before="100" w:after="100"/>
              <w:rPr>
                <w:rFonts w:ascii="Gill Sans MT" w:hAnsi="Gill Sans MT"/>
              </w:rPr>
            </w:pPr>
            <w:r w:rsidRPr="00A52147">
              <w:rPr>
                <w:rFonts w:ascii="Gill Sans MT" w:hAnsi="Gill Sans MT"/>
              </w:rPr>
              <w:t>Department:</w:t>
            </w:r>
          </w:p>
        </w:tc>
        <w:tc>
          <w:tcPr>
            <w:tcW w:w="6706" w:type="dxa"/>
            <w:vAlign w:val="center"/>
          </w:tcPr>
          <w:p w14:paraId="14BFB5BA" w14:textId="2FB8BA25" w:rsidR="00966F66" w:rsidRPr="00A52147" w:rsidRDefault="00403AC1" w:rsidP="00966F66">
            <w:pPr>
              <w:spacing w:before="100" w:after="100"/>
              <w:rPr>
                <w:rFonts w:ascii="Gill Sans MT" w:hAnsi="Gill Sans MT"/>
              </w:rPr>
            </w:pPr>
            <w:r w:rsidRPr="00A52147">
              <w:rPr>
                <w:rFonts w:ascii="Gill Sans MT" w:hAnsi="Gill Sans MT" w:cs="Arial"/>
                <w:sz w:val="20"/>
                <w:szCs w:val="20"/>
              </w:rPr>
              <w:t>NHS Mental Health Service</w:t>
            </w:r>
          </w:p>
        </w:tc>
      </w:tr>
      <w:tr w:rsidR="0071760B" w:rsidRPr="00A52147" w14:paraId="5BA82C71" w14:textId="77777777" w:rsidTr="001F2A5F">
        <w:tc>
          <w:tcPr>
            <w:tcW w:w="3256" w:type="dxa"/>
            <w:vAlign w:val="center"/>
          </w:tcPr>
          <w:p w14:paraId="5F3C8594" w14:textId="774214C3" w:rsidR="0071760B" w:rsidRPr="00A52147" w:rsidRDefault="0071760B" w:rsidP="0071760B">
            <w:pPr>
              <w:spacing w:before="100" w:after="100"/>
              <w:rPr>
                <w:rFonts w:ascii="Gill Sans MT" w:hAnsi="Gill Sans MT"/>
              </w:rPr>
            </w:pPr>
            <w:r w:rsidRPr="00A52147">
              <w:rPr>
                <w:rFonts w:ascii="Gill Sans MT" w:hAnsi="Gill Sans MT"/>
              </w:rPr>
              <w:t>Location:</w:t>
            </w:r>
          </w:p>
        </w:tc>
        <w:tc>
          <w:tcPr>
            <w:tcW w:w="6706" w:type="dxa"/>
          </w:tcPr>
          <w:p w14:paraId="2FDD663E" w14:textId="6FBC22F3" w:rsidR="0071760B" w:rsidRPr="00A52147" w:rsidRDefault="00DD7570" w:rsidP="0071760B">
            <w:pPr>
              <w:spacing w:before="100" w:after="100"/>
              <w:rPr>
                <w:rFonts w:ascii="Gill Sans MT" w:hAnsi="Gill Sans MT"/>
              </w:rPr>
            </w:pPr>
            <w:r>
              <w:rPr>
                <w:rFonts w:ascii="Gill Sans MT" w:hAnsi="Gill Sans MT" w:cs="Arial"/>
                <w:sz w:val="20"/>
                <w:szCs w:val="20"/>
              </w:rPr>
              <w:t>Bristol</w:t>
            </w:r>
            <w:r w:rsidR="00490132">
              <w:rPr>
                <w:rFonts w:ascii="Gill Sans MT" w:hAnsi="Gill Sans MT" w:cs="Arial"/>
                <w:sz w:val="20"/>
                <w:szCs w:val="20"/>
              </w:rPr>
              <w:t>, North Somerset, and South Gloucestershire</w:t>
            </w:r>
          </w:p>
        </w:tc>
      </w:tr>
      <w:tr w:rsidR="0071760B" w:rsidRPr="00A52147" w14:paraId="61E91F65" w14:textId="77777777" w:rsidTr="001F2A5F">
        <w:tc>
          <w:tcPr>
            <w:tcW w:w="3256" w:type="dxa"/>
            <w:vAlign w:val="center"/>
          </w:tcPr>
          <w:p w14:paraId="60094B3E" w14:textId="5F98780B" w:rsidR="0071760B" w:rsidRPr="00A52147" w:rsidRDefault="0071760B" w:rsidP="0071760B">
            <w:pPr>
              <w:spacing w:before="100" w:after="100"/>
              <w:rPr>
                <w:rFonts w:ascii="Gill Sans MT" w:hAnsi="Gill Sans MT"/>
              </w:rPr>
            </w:pPr>
            <w:r w:rsidRPr="00A52147">
              <w:rPr>
                <w:rFonts w:ascii="Gill Sans MT" w:hAnsi="Gill Sans MT"/>
              </w:rPr>
              <w:t>Reporting to:</w:t>
            </w:r>
          </w:p>
          <w:p w14:paraId="5DBDD5AC" w14:textId="6618C9F9" w:rsidR="0071760B" w:rsidRPr="00A52147" w:rsidRDefault="0071760B" w:rsidP="0071760B">
            <w:pPr>
              <w:spacing w:before="100" w:after="100"/>
              <w:rPr>
                <w:rFonts w:ascii="Gill Sans MT" w:hAnsi="Gill Sans MT"/>
              </w:rPr>
            </w:pPr>
            <w:r w:rsidRPr="00A52147">
              <w:rPr>
                <w:rFonts w:ascii="Gill Sans MT" w:hAnsi="Gill Sans MT"/>
              </w:rPr>
              <w:t xml:space="preserve"> (</w:t>
            </w:r>
            <w:proofErr w:type="gramStart"/>
            <w:r w:rsidRPr="00A52147">
              <w:rPr>
                <w:rFonts w:ascii="Gill Sans MT" w:hAnsi="Gill Sans MT"/>
              </w:rPr>
              <w:t>job</w:t>
            </w:r>
            <w:proofErr w:type="gramEnd"/>
            <w:r w:rsidRPr="00A52147">
              <w:rPr>
                <w:rFonts w:ascii="Gill Sans MT" w:hAnsi="Gill Sans MT"/>
              </w:rPr>
              <w:t xml:space="preserve"> title only)</w:t>
            </w:r>
          </w:p>
        </w:tc>
        <w:tc>
          <w:tcPr>
            <w:tcW w:w="6706" w:type="dxa"/>
          </w:tcPr>
          <w:p w14:paraId="5F07600E" w14:textId="2F941B61" w:rsidR="0071760B" w:rsidRPr="00A52147" w:rsidRDefault="00C7227A" w:rsidP="0071760B">
            <w:pPr>
              <w:spacing w:before="60" w:after="60"/>
              <w:rPr>
                <w:rFonts w:ascii="Gill Sans MT" w:hAnsi="Gill Sans MT" w:cs="Arial"/>
                <w:sz w:val="20"/>
                <w:szCs w:val="20"/>
              </w:rPr>
            </w:pPr>
            <w:r>
              <w:rPr>
                <w:rFonts w:ascii="Gill Sans MT" w:hAnsi="Gill Sans MT" w:cs="Arial"/>
                <w:sz w:val="20"/>
                <w:szCs w:val="20"/>
              </w:rPr>
              <w:t>Wellbeing Navigator</w:t>
            </w:r>
            <w:r w:rsidR="00E3138E">
              <w:rPr>
                <w:rFonts w:ascii="Gill Sans MT" w:hAnsi="Gill Sans MT" w:cs="Arial"/>
                <w:sz w:val="20"/>
                <w:szCs w:val="20"/>
              </w:rPr>
              <w:t xml:space="preserve"> Team</w:t>
            </w:r>
            <w:r>
              <w:rPr>
                <w:rFonts w:ascii="Gill Sans MT" w:hAnsi="Gill Sans MT" w:cs="Arial"/>
                <w:sz w:val="20"/>
                <w:szCs w:val="20"/>
              </w:rPr>
              <w:t xml:space="preserve"> Lead</w:t>
            </w:r>
          </w:p>
          <w:p w14:paraId="56BB1388" w14:textId="5959726E" w:rsidR="0071760B" w:rsidRPr="00A52147" w:rsidRDefault="0071760B" w:rsidP="0071760B">
            <w:pPr>
              <w:spacing w:before="100" w:after="100"/>
              <w:rPr>
                <w:rFonts w:ascii="Gill Sans MT" w:hAnsi="Gill Sans MT"/>
              </w:rPr>
            </w:pPr>
          </w:p>
        </w:tc>
      </w:tr>
      <w:tr w:rsidR="00966F66" w:rsidRPr="00A52147" w14:paraId="13153721" w14:textId="77777777" w:rsidTr="001F2A5F">
        <w:tc>
          <w:tcPr>
            <w:tcW w:w="3256" w:type="dxa"/>
            <w:vAlign w:val="center"/>
          </w:tcPr>
          <w:p w14:paraId="6993CC7D" w14:textId="7342EA56" w:rsidR="00966F66" w:rsidRPr="00A52147" w:rsidRDefault="00966F66" w:rsidP="00966F66">
            <w:pPr>
              <w:spacing w:before="100" w:after="100"/>
              <w:rPr>
                <w:rFonts w:ascii="Gill Sans MT" w:hAnsi="Gill Sans MT"/>
              </w:rPr>
            </w:pPr>
            <w:r w:rsidRPr="00A52147">
              <w:rPr>
                <w:rFonts w:ascii="Gill Sans MT" w:hAnsi="Gill Sans MT"/>
              </w:rPr>
              <w:t>Direct reports:</w:t>
            </w:r>
          </w:p>
          <w:p w14:paraId="47666179" w14:textId="0971B0AF" w:rsidR="00966F66" w:rsidRPr="00A52147" w:rsidRDefault="00966F66" w:rsidP="00966F66">
            <w:pPr>
              <w:spacing w:before="100" w:after="100"/>
              <w:rPr>
                <w:rFonts w:ascii="Gill Sans MT" w:hAnsi="Gill Sans MT"/>
              </w:rPr>
            </w:pPr>
            <w:r w:rsidRPr="00A52147">
              <w:rPr>
                <w:rFonts w:ascii="Gill Sans MT" w:hAnsi="Gill Sans MT"/>
              </w:rPr>
              <w:t xml:space="preserve"> (</w:t>
            </w:r>
            <w:proofErr w:type="gramStart"/>
            <w:r w:rsidRPr="00A52147">
              <w:rPr>
                <w:rFonts w:ascii="Gill Sans MT" w:hAnsi="Gill Sans MT"/>
              </w:rPr>
              <w:t>job</w:t>
            </w:r>
            <w:proofErr w:type="gramEnd"/>
            <w:r w:rsidRPr="00A52147">
              <w:rPr>
                <w:rFonts w:ascii="Gill Sans MT" w:hAnsi="Gill Sans MT"/>
              </w:rPr>
              <w:t xml:space="preserve"> title only)</w:t>
            </w:r>
          </w:p>
        </w:tc>
        <w:tc>
          <w:tcPr>
            <w:tcW w:w="6706" w:type="dxa"/>
            <w:vAlign w:val="center"/>
          </w:tcPr>
          <w:p w14:paraId="3DB63B7E" w14:textId="637D0A50" w:rsidR="00966F66" w:rsidRPr="00A52147" w:rsidRDefault="00C7227A" w:rsidP="00966F66">
            <w:pPr>
              <w:spacing w:before="100" w:after="100"/>
              <w:rPr>
                <w:rFonts w:ascii="Gill Sans MT" w:hAnsi="Gill Sans MT"/>
              </w:rPr>
            </w:pPr>
            <w:r>
              <w:rPr>
                <w:rFonts w:ascii="Gill Sans MT" w:hAnsi="Gill Sans MT"/>
              </w:rPr>
              <w:t>N/A</w:t>
            </w:r>
          </w:p>
        </w:tc>
      </w:tr>
      <w:tr w:rsidR="00966F66" w:rsidRPr="00A52147" w14:paraId="34A2BEBB" w14:textId="77777777" w:rsidTr="001F2A5F">
        <w:tc>
          <w:tcPr>
            <w:tcW w:w="3256" w:type="dxa"/>
            <w:vAlign w:val="center"/>
          </w:tcPr>
          <w:p w14:paraId="5D8CED71" w14:textId="47B9CCF8" w:rsidR="00966F66" w:rsidRPr="00A52147" w:rsidRDefault="00966F66" w:rsidP="00966F66">
            <w:pPr>
              <w:spacing w:before="100" w:after="100"/>
              <w:rPr>
                <w:rFonts w:ascii="Gill Sans MT" w:hAnsi="Gill Sans MT"/>
              </w:rPr>
            </w:pPr>
            <w:r w:rsidRPr="00A52147">
              <w:rPr>
                <w:rFonts w:ascii="Gill Sans MT" w:hAnsi="Gill Sans MT"/>
              </w:rPr>
              <w:t>Job purpose:</w:t>
            </w:r>
          </w:p>
        </w:tc>
        <w:tc>
          <w:tcPr>
            <w:tcW w:w="6706" w:type="dxa"/>
            <w:vAlign w:val="center"/>
          </w:tcPr>
          <w:p w14:paraId="72047CCB" w14:textId="3B155481" w:rsidR="00775520" w:rsidRPr="00983F13" w:rsidRDefault="00775520" w:rsidP="004319A4">
            <w:pPr>
              <w:pStyle w:val="ListParagraph"/>
              <w:numPr>
                <w:ilvl w:val="0"/>
                <w:numId w:val="18"/>
              </w:numPr>
              <w:spacing w:before="60" w:after="60"/>
              <w:rPr>
                <w:rFonts w:ascii="Gill Sans MT" w:hAnsi="Gill Sans MT" w:cs="Arial"/>
                <w:szCs w:val="22"/>
              </w:rPr>
            </w:pPr>
            <w:r w:rsidRPr="00983F13">
              <w:rPr>
                <w:rFonts w:ascii="Gill Sans MT" w:hAnsi="Gill Sans MT" w:cs="Arial"/>
                <w:szCs w:val="22"/>
              </w:rPr>
              <w:t xml:space="preserve">The Wellbeing Navigator role serves as a link between the core Improving Access to Psychological Therapies (IAPT) and </w:t>
            </w:r>
            <w:r w:rsidR="00F56A9B" w:rsidRPr="00983F13">
              <w:rPr>
                <w:rFonts w:ascii="Gill Sans MT" w:hAnsi="Gill Sans MT" w:cs="Arial"/>
                <w:szCs w:val="22"/>
              </w:rPr>
              <w:t>Health &amp; Wellbeing</w:t>
            </w:r>
            <w:r w:rsidRPr="00983F13">
              <w:rPr>
                <w:rFonts w:ascii="Gill Sans MT" w:hAnsi="Gill Sans MT" w:cs="Arial"/>
                <w:szCs w:val="22"/>
              </w:rPr>
              <w:t xml:space="preserve"> </w:t>
            </w:r>
            <w:r w:rsidR="00F56A9B" w:rsidRPr="00983F13">
              <w:rPr>
                <w:rFonts w:ascii="Gill Sans MT" w:hAnsi="Gill Sans MT" w:cs="Arial"/>
                <w:szCs w:val="22"/>
              </w:rPr>
              <w:t>P</w:t>
            </w:r>
            <w:r w:rsidRPr="00983F13">
              <w:rPr>
                <w:rFonts w:ascii="Gill Sans MT" w:hAnsi="Gill Sans MT" w:cs="Arial"/>
                <w:szCs w:val="22"/>
              </w:rPr>
              <w:t xml:space="preserve">athway to ensure that our </w:t>
            </w:r>
            <w:r w:rsidR="00F56A9B" w:rsidRPr="00983F13">
              <w:rPr>
                <w:rFonts w:ascii="Gill Sans MT" w:hAnsi="Gill Sans MT" w:cs="Arial"/>
                <w:szCs w:val="22"/>
              </w:rPr>
              <w:t>s</w:t>
            </w:r>
            <w:r w:rsidRPr="00983F13">
              <w:rPr>
                <w:rFonts w:ascii="Gill Sans MT" w:hAnsi="Gill Sans MT" w:cs="Arial"/>
                <w:szCs w:val="22"/>
              </w:rPr>
              <w:t xml:space="preserve">ervice </w:t>
            </w:r>
            <w:r w:rsidR="00F56A9B" w:rsidRPr="00983F13">
              <w:rPr>
                <w:rFonts w:ascii="Gill Sans MT" w:hAnsi="Gill Sans MT" w:cs="Arial"/>
                <w:szCs w:val="22"/>
              </w:rPr>
              <w:t>u</w:t>
            </w:r>
            <w:r w:rsidRPr="00983F13">
              <w:rPr>
                <w:rFonts w:ascii="Gill Sans MT" w:hAnsi="Gill Sans MT" w:cs="Arial"/>
                <w:szCs w:val="22"/>
              </w:rPr>
              <w:t xml:space="preserve">sers achieve the best possible service experience leading to good outcomes mentally and physically. </w:t>
            </w:r>
          </w:p>
          <w:p w14:paraId="3C579C99" w14:textId="081F7B38" w:rsidR="001B4443" w:rsidRDefault="001B4443" w:rsidP="00983F13">
            <w:pPr>
              <w:spacing w:before="60" w:after="60"/>
              <w:rPr>
                <w:rFonts w:ascii="Gill Sans MT" w:hAnsi="Gill Sans MT" w:cs="Arial"/>
                <w:szCs w:val="22"/>
              </w:rPr>
            </w:pPr>
          </w:p>
          <w:p w14:paraId="3AC6BA75" w14:textId="6AC6C028" w:rsidR="001B4443" w:rsidRPr="00983F13" w:rsidRDefault="001B4443" w:rsidP="004319A4">
            <w:pPr>
              <w:pStyle w:val="ListParagraph"/>
              <w:numPr>
                <w:ilvl w:val="0"/>
                <w:numId w:val="18"/>
              </w:numPr>
              <w:spacing w:before="60" w:after="60"/>
              <w:rPr>
                <w:rFonts w:ascii="Gill Sans MT" w:hAnsi="Gill Sans MT" w:cs="Arial"/>
                <w:szCs w:val="22"/>
              </w:rPr>
            </w:pPr>
            <w:bookmarkStart w:id="1" w:name="_Hlk94682591"/>
            <w:r w:rsidRPr="00983F13">
              <w:rPr>
                <w:rFonts w:ascii="Gill Sans MT" w:hAnsi="Gill Sans MT" w:cs="Arial"/>
                <w:szCs w:val="22"/>
              </w:rPr>
              <w:t xml:space="preserve">The Wellbeing Navigation service supports service users to access external </w:t>
            </w:r>
            <w:r w:rsidR="00942EB6" w:rsidRPr="00983F13">
              <w:rPr>
                <w:rFonts w:ascii="Gill Sans MT" w:hAnsi="Gill Sans MT" w:cs="Arial"/>
                <w:szCs w:val="22"/>
              </w:rPr>
              <w:t>organisations</w:t>
            </w:r>
            <w:r w:rsidRPr="00983F13">
              <w:rPr>
                <w:rFonts w:ascii="Gill Sans MT" w:hAnsi="Gill Sans MT" w:cs="Arial"/>
                <w:szCs w:val="22"/>
              </w:rPr>
              <w:t xml:space="preserve"> </w:t>
            </w:r>
            <w:r w:rsidR="00942EB6" w:rsidRPr="00983F13">
              <w:rPr>
                <w:rFonts w:ascii="Gill Sans MT" w:hAnsi="Gill Sans MT" w:cs="Arial"/>
                <w:szCs w:val="22"/>
              </w:rPr>
              <w:t xml:space="preserve">or charities in the local community </w:t>
            </w:r>
            <w:r w:rsidRPr="00983F13">
              <w:rPr>
                <w:rFonts w:ascii="Gill Sans MT" w:hAnsi="Gill Sans MT" w:cs="Arial"/>
                <w:szCs w:val="22"/>
              </w:rPr>
              <w:t>to address a practical problem they may be exp</w:t>
            </w:r>
            <w:r w:rsidR="00942EB6" w:rsidRPr="00983F13">
              <w:rPr>
                <w:rFonts w:ascii="Gill Sans MT" w:hAnsi="Gill Sans MT" w:cs="Arial"/>
                <w:szCs w:val="22"/>
              </w:rPr>
              <w:t xml:space="preserve">eriencing. For example, housing issues, debt, or social isolation. </w:t>
            </w:r>
            <w:r w:rsidR="00A705CF" w:rsidRPr="00983F13">
              <w:rPr>
                <w:rFonts w:ascii="Gill Sans MT" w:hAnsi="Gill Sans MT" w:cs="Arial"/>
                <w:szCs w:val="22"/>
              </w:rPr>
              <w:t xml:space="preserve">This is a new service which is currently being evaluated by the University of Bristol to measure the impact on patients and other areas of our IAPT service. </w:t>
            </w:r>
          </w:p>
          <w:bookmarkEnd w:id="1"/>
          <w:p w14:paraId="31347554" w14:textId="6C12849B" w:rsidR="00775520" w:rsidRDefault="00775520" w:rsidP="00983F13">
            <w:pPr>
              <w:spacing w:before="60" w:after="60"/>
              <w:rPr>
                <w:rFonts w:ascii="Gill Sans MT" w:hAnsi="Gill Sans MT" w:cs="Arial"/>
                <w:szCs w:val="22"/>
              </w:rPr>
            </w:pPr>
          </w:p>
          <w:p w14:paraId="1F33AFCF" w14:textId="05477E14" w:rsidR="003C7155" w:rsidRPr="00983F13" w:rsidRDefault="00683295" w:rsidP="004319A4">
            <w:pPr>
              <w:pStyle w:val="ListParagraph"/>
              <w:numPr>
                <w:ilvl w:val="0"/>
                <w:numId w:val="18"/>
              </w:numPr>
              <w:spacing w:before="60" w:after="60"/>
              <w:rPr>
                <w:rFonts w:ascii="Gill Sans MT" w:hAnsi="Gill Sans MT" w:cs="Arial"/>
                <w:szCs w:val="22"/>
              </w:rPr>
            </w:pPr>
            <w:r w:rsidRPr="00983F13">
              <w:rPr>
                <w:rFonts w:ascii="Gill Sans MT" w:hAnsi="Gill Sans MT" w:cs="Arial"/>
                <w:szCs w:val="22"/>
              </w:rPr>
              <w:t xml:space="preserve">To work with </w:t>
            </w:r>
            <w:r w:rsidR="00F56A9B" w:rsidRPr="00983F13">
              <w:rPr>
                <w:rFonts w:ascii="Gill Sans MT" w:hAnsi="Gill Sans MT" w:cs="Arial"/>
                <w:szCs w:val="22"/>
              </w:rPr>
              <w:t>s</w:t>
            </w:r>
            <w:r w:rsidRPr="00983F13">
              <w:rPr>
                <w:rFonts w:ascii="Gill Sans MT" w:hAnsi="Gill Sans MT" w:cs="Arial"/>
                <w:szCs w:val="22"/>
              </w:rPr>
              <w:t xml:space="preserve">ervice </w:t>
            </w:r>
            <w:r w:rsidR="00F56A9B" w:rsidRPr="00983F13">
              <w:rPr>
                <w:rFonts w:ascii="Gill Sans MT" w:hAnsi="Gill Sans MT" w:cs="Arial"/>
                <w:szCs w:val="22"/>
              </w:rPr>
              <w:t>u</w:t>
            </w:r>
            <w:r w:rsidRPr="00983F13">
              <w:rPr>
                <w:rFonts w:ascii="Gill Sans MT" w:hAnsi="Gill Sans MT" w:cs="Arial"/>
                <w:szCs w:val="22"/>
              </w:rPr>
              <w:t>sers to ensure their care pathway meets their needs, utilising services provided by Vita Health Group and local community organisations to achieve improvement</w:t>
            </w:r>
            <w:r w:rsidR="00942EB6" w:rsidRPr="00983F13">
              <w:rPr>
                <w:rFonts w:ascii="Gill Sans MT" w:hAnsi="Gill Sans MT" w:cs="Arial"/>
                <w:szCs w:val="22"/>
              </w:rPr>
              <w:t xml:space="preserve"> with any practical issues they are facing</w:t>
            </w:r>
            <w:r w:rsidRPr="00983F13">
              <w:rPr>
                <w:rFonts w:ascii="Gill Sans MT" w:hAnsi="Gill Sans MT" w:cs="Arial"/>
                <w:szCs w:val="22"/>
              </w:rPr>
              <w:t>.</w:t>
            </w:r>
          </w:p>
          <w:p w14:paraId="2FCCA145" w14:textId="77777777" w:rsidR="003C7155" w:rsidRPr="00683295" w:rsidRDefault="003C7155" w:rsidP="00983F13">
            <w:pPr>
              <w:spacing w:before="60" w:after="60"/>
              <w:rPr>
                <w:rFonts w:ascii="Gill Sans MT" w:hAnsi="Gill Sans MT" w:cs="Arial"/>
                <w:szCs w:val="22"/>
              </w:rPr>
            </w:pPr>
          </w:p>
          <w:p w14:paraId="1D761317" w14:textId="3E69226F" w:rsidR="00683295" w:rsidRPr="00983F13" w:rsidRDefault="00683295" w:rsidP="004319A4">
            <w:pPr>
              <w:pStyle w:val="ListParagraph"/>
              <w:numPr>
                <w:ilvl w:val="0"/>
                <w:numId w:val="18"/>
              </w:numPr>
              <w:spacing w:before="60" w:after="60"/>
              <w:rPr>
                <w:rFonts w:ascii="Gill Sans MT" w:hAnsi="Gill Sans MT" w:cs="Arial"/>
                <w:szCs w:val="22"/>
              </w:rPr>
            </w:pPr>
            <w:r w:rsidRPr="00983F13">
              <w:rPr>
                <w:rFonts w:ascii="Gill Sans MT" w:hAnsi="Gill Sans MT" w:cs="Arial"/>
                <w:szCs w:val="22"/>
              </w:rPr>
              <w:t>The role also develops health and wellbeing relationships within communities between clinical and other support services.</w:t>
            </w:r>
          </w:p>
          <w:p w14:paraId="027DF167" w14:textId="14AD5FA0" w:rsidR="00966F66" w:rsidRPr="00A52147" w:rsidRDefault="00966F66" w:rsidP="005533F5">
            <w:pPr>
              <w:spacing w:before="60" w:after="60"/>
              <w:rPr>
                <w:rFonts w:ascii="Gill Sans MT" w:hAnsi="Gill Sans MT"/>
                <w:szCs w:val="22"/>
              </w:rPr>
            </w:pPr>
          </w:p>
        </w:tc>
      </w:tr>
      <w:tr w:rsidR="00966F66" w:rsidRPr="00A52147" w14:paraId="3CFD1385" w14:textId="77777777" w:rsidTr="001F2A5F">
        <w:tc>
          <w:tcPr>
            <w:tcW w:w="3256" w:type="dxa"/>
            <w:vAlign w:val="center"/>
          </w:tcPr>
          <w:p w14:paraId="627BDC42" w14:textId="3DF91B23" w:rsidR="00966F66" w:rsidRPr="00A52147" w:rsidRDefault="00966F66" w:rsidP="00966F66">
            <w:pPr>
              <w:spacing w:before="100" w:after="100"/>
              <w:rPr>
                <w:rFonts w:ascii="Gill Sans MT" w:hAnsi="Gill Sans MT"/>
              </w:rPr>
            </w:pPr>
            <w:r w:rsidRPr="00A52147">
              <w:rPr>
                <w:rFonts w:ascii="Gill Sans MT" w:hAnsi="Gill Sans MT"/>
              </w:rPr>
              <w:t>Role and Responsibilities:</w:t>
            </w:r>
          </w:p>
        </w:tc>
        <w:tc>
          <w:tcPr>
            <w:tcW w:w="6706" w:type="dxa"/>
            <w:vAlign w:val="center"/>
          </w:tcPr>
          <w:p w14:paraId="554F5F4B" w14:textId="75994D61" w:rsidR="00A52147" w:rsidRPr="00A52147" w:rsidRDefault="00A52147" w:rsidP="004319A4">
            <w:pPr>
              <w:numPr>
                <w:ilvl w:val="0"/>
                <w:numId w:val="17"/>
              </w:numPr>
              <w:spacing w:before="60" w:after="60" w:line="259" w:lineRule="auto"/>
              <w:contextualSpacing/>
              <w:rPr>
                <w:rFonts w:ascii="Gill Sans MT" w:eastAsia="Calibri" w:hAnsi="Gill Sans MT" w:cs="Arial"/>
                <w:kern w:val="0"/>
                <w:szCs w:val="22"/>
              </w:rPr>
            </w:pPr>
            <w:r w:rsidRPr="00A52147">
              <w:rPr>
                <w:rFonts w:ascii="Gill Sans MT" w:eastAsia="Calibri" w:hAnsi="Gill Sans MT" w:cs="Arial"/>
                <w:kern w:val="0"/>
                <w:szCs w:val="22"/>
              </w:rPr>
              <w:t xml:space="preserve">To contribute to the development of new </w:t>
            </w:r>
            <w:r w:rsidR="00AA341B">
              <w:rPr>
                <w:rFonts w:ascii="Gill Sans MT" w:eastAsia="Calibri" w:hAnsi="Gill Sans MT" w:cs="Arial"/>
                <w:kern w:val="0"/>
                <w:szCs w:val="22"/>
              </w:rPr>
              <w:t>h</w:t>
            </w:r>
            <w:r w:rsidRPr="00A52147">
              <w:rPr>
                <w:rFonts w:ascii="Gill Sans MT" w:eastAsia="Calibri" w:hAnsi="Gill Sans MT" w:cs="Arial"/>
                <w:kern w:val="0"/>
                <w:szCs w:val="22"/>
              </w:rPr>
              <w:t xml:space="preserve">ealth and </w:t>
            </w:r>
            <w:r w:rsidR="00AA341B">
              <w:rPr>
                <w:rFonts w:ascii="Gill Sans MT" w:eastAsia="Calibri" w:hAnsi="Gill Sans MT" w:cs="Arial"/>
                <w:kern w:val="0"/>
                <w:szCs w:val="22"/>
              </w:rPr>
              <w:t>w</w:t>
            </w:r>
            <w:r w:rsidRPr="00A52147">
              <w:rPr>
                <w:rFonts w:ascii="Gill Sans MT" w:eastAsia="Calibri" w:hAnsi="Gill Sans MT" w:cs="Arial"/>
                <w:kern w:val="0"/>
                <w:szCs w:val="22"/>
              </w:rPr>
              <w:t>ellbeing services provided by Vita Health Group</w:t>
            </w:r>
          </w:p>
          <w:p w14:paraId="5E0443B3" w14:textId="5AF31910" w:rsidR="001514B6" w:rsidRDefault="00205E39" w:rsidP="004319A4">
            <w:pPr>
              <w:numPr>
                <w:ilvl w:val="0"/>
                <w:numId w:val="19"/>
              </w:numPr>
              <w:spacing w:before="60" w:after="60" w:line="259" w:lineRule="auto"/>
              <w:contextualSpacing/>
              <w:rPr>
                <w:rFonts w:ascii="Gill Sans MT" w:eastAsia="Calibri" w:hAnsi="Gill Sans MT" w:cs="Arial"/>
                <w:kern w:val="0"/>
                <w:szCs w:val="22"/>
              </w:rPr>
            </w:pPr>
            <w:r>
              <w:rPr>
                <w:rFonts w:ascii="Gill Sans MT" w:eastAsia="Calibri" w:hAnsi="Gill Sans MT" w:cs="Arial"/>
                <w:kern w:val="0"/>
                <w:szCs w:val="22"/>
              </w:rPr>
              <w:lastRenderedPageBreak/>
              <w:t xml:space="preserve">Working individually </w:t>
            </w:r>
            <w:r w:rsidR="00490132">
              <w:rPr>
                <w:rFonts w:ascii="Gill Sans MT" w:eastAsia="Calibri" w:hAnsi="Gill Sans MT" w:cs="Arial"/>
                <w:kern w:val="0"/>
                <w:szCs w:val="22"/>
              </w:rPr>
              <w:t xml:space="preserve">over the telephone </w:t>
            </w:r>
            <w:r>
              <w:rPr>
                <w:rFonts w:ascii="Gill Sans MT" w:eastAsia="Calibri" w:hAnsi="Gill Sans MT" w:cs="Arial"/>
                <w:kern w:val="0"/>
                <w:szCs w:val="22"/>
              </w:rPr>
              <w:t xml:space="preserve">with </w:t>
            </w:r>
            <w:r w:rsidR="009C2A84">
              <w:rPr>
                <w:rFonts w:ascii="Gill Sans MT" w:eastAsia="Calibri" w:hAnsi="Gill Sans MT" w:cs="Arial"/>
                <w:kern w:val="0"/>
                <w:szCs w:val="22"/>
              </w:rPr>
              <w:t xml:space="preserve">service users to </w:t>
            </w:r>
            <w:r w:rsidR="008B7CE0">
              <w:rPr>
                <w:rFonts w:ascii="Gill Sans MT" w:eastAsia="Calibri" w:hAnsi="Gill Sans MT" w:cs="Arial"/>
                <w:kern w:val="0"/>
                <w:szCs w:val="22"/>
              </w:rPr>
              <w:t xml:space="preserve">achieve goals </w:t>
            </w:r>
            <w:r w:rsidR="009152B6">
              <w:rPr>
                <w:rFonts w:ascii="Gill Sans MT" w:eastAsia="Calibri" w:hAnsi="Gill Sans MT" w:cs="Arial"/>
                <w:kern w:val="0"/>
                <w:szCs w:val="22"/>
              </w:rPr>
              <w:t xml:space="preserve">to </w:t>
            </w:r>
            <w:r w:rsidR="004A70DD">
              <w:rPr>
                <w:rFonts w:ascii="Gill Sans MT" w:eastAsia="Calibri" w:hAnsi="Gill Sans MT" w:cs="Arial"/>
                <w:kern w:val="0"/>
                <w:szCs w:val="22"/>
              </w:rPr>
              <w:t>help them access local support</w:t>
            </w:r>
            <w:r w:rsidR="00A07E41">
              <w:rPr>
                <w:rFonts w:ascii="Gill Sans MT" w:eastAsia="Calibri" w:hAnsi="Gill Sans MT" w:cs="Arial"/>
                <w:kern w:val="0"/>
                <w:szCs w:val="22"/>
              </w:rPr>
              <w:t xml:space="preserve"> from external agencies</w:t>
            </w:r>
          </w:p>
          <w:p w14:paraId="78100164" w14:textId="326309E2" w:rsidR="009C2A84" w:rsidRDefault="001514B6" w:rsidP="004319A4">
            <w:pPr>
              <w:numPr>
                <w:ilvl w:val="0"/>
                <w:numId w:val="19"/>
              </w:numPr>
              <w:spacing w:before="60" w:after="60" w:line="259" w:lineRule="auto"/>
              <w:contextualSpacing/>
              <w:rPr>
                <w:rFonts w:ascii="Gill Sans MT" w:eastAsia="Calibri" w:hAnsi="Gill Sans MT" w:cs="Arial"/>
                <w:kern w:val="0"/>
                <w:szCs w:val="22"/>
              </w:rPr>
            </w:pPr>
            <w:r>
              <w:rPr>
                <w:rFonts w:ascii="Gill Sans MT" w:eastAsia="Calibri" w:hAnsi="Gill Sans MT" w:cs="Arial"/>
                <w:kern w:val="0"/>
                <w:szCs w:val="22"/>
              </w:rPr>
              <w:t xml:space="preserve">Empower </w:t>
            </w:r>
            <w:r w:rsidR="00AA341B">
              <w:rPr>
                <w:rFonts w:ascii="Gill Sans MT" w:eastAsia="Calibri" w:hAnsi="Gill Sans MT" w:cs="Arial"/>
                <w:kern w:val="0"/>
                <w:szCs w:val="22"/>
              </w:rPr>
              <w:t>s</w:t>
            </w:r>
            <w:r>
              <w:rPr>
                <w:rFonts w:ascii="Gill Sans MT" w:eastAsia="Calibri" w:hAnsi="Gill Sans MT" w:cs="Arial"/>
                <w:kern w:val="0"/>
                <w:szCs w:val="22"/>
              </w:rPr>
              <w:t xml:space="preserve">ervice </w:t>
            </w:r>
            <w:r w:rsidR="00AA341B">
              <w:rPr>
                <w:rFonts w:ascii="Gill Sans MT" w:eastAsia="Calibri" w:hAnsi="Gill Sans MT" w:cs="Arial"/>
                <w:kern w:val="0"/>
                <w:szCs w:val="22"/>
              </w:rPr>
              <w:t>u</w:t>
            </w:r>
            <w:r>
              <w:rPr>
                <w:rFonts w:ascii="Gill Sans MT" w:eastAsia="Calibri" w:hAnsi="Gill Sans MT" w:cs="Arial"/>
                <w:kern w:val="0"/>
                <w:szCs w:val="22"/>
              </w:rPr>
              <w:t xml:space="preserve">sers to </w:t>
            </w:r>
            <w:r w:rsidR="009152B6">
              <w:rPr>
                <w:rFonts w:ascii="Gill Sans MT" w:eastAsia="Calibri" w:hAnsi="Gill Sans MT" w:cs="Arial"/>
                <w:kern w:val="0"/>
                <w:szCs w:val="22"/>
              </w:rPr>
              <w:t xml:space="preserve">work through their </w:t>
            </w:r>
            <w:r w:rsidR="008B7CE0">
              <w:rPr>
                <w:rFonts w:ascii="Gill Sans MT" w:eastAsia="Calibri" w:hAnsi="Gill Sans MT" w:cs="Arial"/>
                <w:kern w:val="0"/>
                <w:szCs w:val="22"/>
              </w:rPr>
              <w:t>goals</w:t>
            </w:r>
            <w:r w:rsidR="009152B6">
              <w:rPr>
                <w:rFonts w:ascii="Gill Sans MT" w:eastAsia="Calibri" w:hAnsi="Gill Sans MT" w:cs="Arial"/>
                <w:kern w:val="0"/>
                <w:szCs w:val="22"/>
              </w:rPr>
              <w:t>, using</w:t>
            </w:r>
            <w:r w:rsidR="00A52147" w:rsidRPr="00A52147">
              <w:rPr>
                <w:rFonts w:ascii="Gill Sans MT" w:eastAsia="Calibri" w:hAnsi="Gill Sans MT" w:cs="Arial"/>
                <w:kern w:val="0"/>
                <w:szCs w:val="22"/>
              </w:rPr>
              <w:t xml:space="preserve"> structured interventions </w:t>
            </w:r>
            <w:r w:rsidR="009152B6">
              <w:rPr>
                <w:rFonts w:ascii="Gill Sans MT" w:eastAsia="Calibri" w:hAnsi="Gill Sans MT" w:cs="Arial"/>
                <w:kern w:val="0"/>
                <w:szCs w:val="22"/>
              </w:rPr>
              <w:t>and</w:t>
            </w:r>
            <w:r w:rsidR="00A52147" w:rsidRPr="00A52147">
              <w:rPr>
                <w:rFonts w:ascii="Gill Sans MT" w:eastAsia="Calibri" w:hAnsi="Gill Sans MT" w:cs="Arial"/>
                <w:kern w:val="0"/>
                <w:szCs w:val="22"/>
              </w:rPr>
              <w:t xml:space="preserve"> motivational communication methods.</w:t>
            </w:r>
          </w:p>
          <w:p w14:paraId="0004E044" w14:textId="5C771F8A" w:rsidR="00E85AAB" w:rsidRDefault="00A52147" w:rsidP="004319A4">
            <w:pPr>
              <w:numPr>
                <w:ilvl w:val="0"/>
                <w:numId w:val="19"/>
              </w:numPr>
              <w:spacing w:after="160" w:line="259" w:lineRule="auto"/>
              <w:contextualSpacing/>
              <w:rPr>
                <w:rFonts w:ascii="Gill Sans MT" w:eastAsia="Calibri" w:hAnsi="Gill Sans MT" w:cs="Arial"/>
                <w:kern w:val="0"/>
                <w:szCs w:val="22"/>
              </w:rPr>
            </w:pPr>
            <w:r w:rsidRPr="00E85AAB">
              <w:rPr>
                <w:rFonts w:ascii="Gill Sans MT" w:eastAsia="Calibri" w:hAnsi="Gill Sans MT" w:cs="Arial"/>
                <w:kern w:val="0"/>
                <w:szCs w:val="22"/>
              </w:rPr>
              <w:t xml:space="preserve">Review service user progression and adjust </w:t>
            </w:r>
            <w:r w:rsidR="008B7CE0">
              <w:rPr>
                <w:rFonts w:ascii="Gill Sans MT" w:eastAsia="Calibri" w:hAnsi="Gill Sans MT" w:cs="Arial"/>
                <w:kern w:val="0"/>
                <w:szCs w:val="22"/>
              </w:rPr>
              <w:t>goals</w:t>
            </w:r>
            <w:r w:rsidRPr="00E85AAB">
              <w:rPr>
                <w:rFonts w:ascii="Gill Sans MT" w:eastAsia="Calibri" w:hAnsi="Gill Sans MT" w:cs="Arial"/>
                <w:kern w:val="0"/>
                <w:szCs w:val="22"/>
              </w:rPr>
              <w:t xml:space="preserve"> in conjunction with the service user as required</w:t>
            </w:r>
          </w:p>
          <w:p w14:paraId="1915E410" w14:textId="66F736FB" w:rsidR="0086581D" w:rsidRDefault="00E85AAB" w:rsidP="004319A4">
            <w:pPr>
              <w:numPr>
                <w:ilvl w:val="0"/>
                <w:numId w:val="19"/>
              </w:numPr>
              <w:spacing w:after="160"/>
              <w:contextualSpacing/>
              <w:rPr>
                <w:rFonts w:ascii="Gill Sans MT" w:eastAsia="Calibri" w:hAnsi="Gill Sans MT" w:cs="Arial"/>
                <w:kern w:val="0"/>
                <w:szCs w:val="22"/>
              </w:rPr>
            </w:pPr>
            <w:r w:rsidRPr="0086581D">
              <w:rPr>
                <w:rFonts w:ascii="Gill Sans MT" w:eastAsia="Calibri" w:hAnsi="Gill Sans MT" w:cs="Arial"/>
                <w:kern w:val="0"/>
                <w:szCs w:val="22"/>
              </w:rPr>
              <w:t>Engage and work with local organisations and Vita</w:t>
            </w:r>
            <w:r w:rsidR="00AA341B">
              <w:rPr>
                <w:rFonts w:ascii="Gill Sans MT" w:eastAsia="Calibri" w:hAnsi="Gill Sans MT" w:cs="Arial"/>
                <w:kern w:val="0"/>
                <w:szCs w:val="22"/>
              </w:rPr>
              <w:t xml:space="preserve"> Health Group</w:t>
            </w:r>
            <w:r w:rsidRPr="0086581D">
              <w:rPr>
                <w:rFonts w:ascii="Gill Sans MT" w:eastAsia="Calibri" w:hAnsi="Gill Sans MT" w:cs="Arial"/>
                <w:kern w:val="0"/>
                <w:szCs w:val="22"/>
              </w:rPr>
              <w:t xml:space="preserve"> Teams to ensure that services required by </w:t>
            </w:r>
            <w:r w:rsidR="00AA341B">
              <w:rPr>
                <w:rFonts w:ascii="Gill Sans MT" w:eastAsia="Calibri" w:hAnsi="Gill Sans MT" w:cs="Arial"/>
                <w:kern w:val="0"/>
                <w:szCs w:val="22"/>
              </w:rPr>
              <w:t>s</w:t>
            </w:r>
            <w:r w:rsidR="008B7CE0">
              <w:rPr>
                <w:rFonts w:ascii="Gill Sans MT" w:eastAsia="Calibri" w:hAnsi="Gill Sans MT" w:cs="Arial"/>
                <w:kern w:val="0"/>
                <w:szCs w:val="22"/>
              </w:rPr>
              <w:t xml:space="preserve">ervice </w:t>
            </w:r>
            <w:r w:rsidR="00AA341B">
              <w:rPr>
                <w:rFonts w:ascii="Gill Sans MT" w:eastAsia="Calibri" w:hAnsi="Gill Sans MT" w:cs="Arial"/>
                <w:kern w:val="0"/>
                <w:szCs w:val="22"/>
              </w:rPr>
              <w:t>u</w:t>
            </w:r>
            <w:r w:rsidRPr="0086581D">
              <w:rPr>
                <w:rFonts w:ascii="Gill Sans MT" w:eastAsia="Calibri" w:hAnsi="Gill Sans MT" w:cs="Arial"/>
                <w:kern w:val="0"/>
                <w:szCs w:val="22"/>
              </w:rPr>
              <w:t>sers are in place and effective</w:t>
            </w:r>
          </w:p>
          <w:p w14:paraId="569A6CB4" w14:textId="1C0672CB" w:rsidR="00E85AAB" w:rsidRDefault="0086581D" w:rsidP="004319A4">
            <w:pPr>
              <w:numPr>
                <w:ilvl w:val="0"/>
                <w:numId w:val="19"/>
              </w:numPr>
              <w:spacing w:after="160"/>
              <w:contextualSpacing/>
              <w:rPr>
                <w:rFonts w:ascii="Gill Sans MT" w:eastAsia="Calibri" w:hAnsi="Gill Sans MT" w:cs="Arial"/>
                <w:kern w:val="0"/>
                <w:szCs w:val="22"/>
              </w:rPr>
            </w:pPr>
            <w:r w:rsidRPr="0086581D">
              <w:rPr>
                <w:rFonts w:ascii="Gill Sans MT" w:eastAsia="Calibri" w:hAnsi="Gill Sans MT" w:cs="Arial"/>
                <w:kern w:val="0"/>
                <w:szCs w:val="22"/>
              </w:rPr>
              <w:t xml:space="preserve">Undertake </w:t>
            </w:r>
            <w:r w:rsidR="008B7CE0">
              <w:rPr>
                <w:rFonts w:ascii="Gill Sans MT" w:eastAsia="Calibri" w:hAnsi="Gill Sans MT" w:cs="Arial"/>
                <w:kern w:val="0"/>
                <w:szCs w:val="22"/>
              </w:rPr>
              <w:t xml:space="preserve">review </w:t>
            </w:r>
            <w:r w:rsidR="00490132">
              <w:rPr>
                <w:rFonts w:ascii="Gill Sans MT" w:eastAsia="Calibri" w:hAnsi="Gill Sans MT" w:cs="Arial"/>
                <w:kern w:val="0"/>
                <w:szCs w:val="22"/>
              </w:rPr>
              <w:t xml:space="preserve">and follow up </w:t>
            </w:r>
            <w:r w:rsidR="008B7CE0">
              <w:rPr>
                <w:rFonts w:ascii="Gill Sans MT" w:eastAsia="Calibri" w:hAnsi="Gill Sans MT" w:cs="Arial"/>
                <w:kern w:val="0"/>
                <w:szCs w:val="22"/>
              </w:rPr>
              <w:t>telephone calls</w:t>
            </w:r>
            <w:r w:rsidRPr="0086581D">
              <w:rPr>
                <w:rFonts w:ascii="Gill Sans MT" w:eastAsia="Calibri" w:hAnsi="Gill Sans MT" w:cs="Arial"/>
                <w:kern w:val="0"/>
                <w:szCs w:val="22"/>
              </w:rPr>
              <w:t xml:space="preserve"> with </w:t>
            </w:r>
            <w:r w:rsidR="008B10FA">
              <w:rPr>
                <w:rFonts w:ascii="Gill Sans MT" w:eastAsia="Calibri" w:hAnsi="Gill Sans MT" w:cs="Arial"/>
                <w:kern w:val="0"/>
                <w:szCs w:val="22"/>
              </w:rPr>
              <w:t>s</w:t>
            </w:r>
            <w:r w:rsidRPr="0086581D">
              <w:rPr>
                <w:rFonts w:ascii="Gill Sans MT" w:eastAsia="Calibri" w:hAnsi="Gill Sans MT" w:cs="Arial"/>
                <w:kern w:val="0"/>
                <w:szCs w:val="22"/>
              </w:rPr>
              <w:t xml:space="preserve">ervice </w:t>
            </w:r>
            <w:r w:rsidR="008B10FA">
              <w:rPr>
                <w:rFonts w:ascii="Gill Sans MT" w:eastAsia="Calibri" w:hAnsi="Gill Sans MT" w:cs="Arial"/>
                <w:kern w:val="0"/>
                <w:szCs w:val="22"/>
              </w:rPr>
              <w:t>u</w:t>
            </w:r>
            <w:r w:rsidRPr="0086581D">
              <w:rPr>
                <w:rFonts w:ascii="Gill Sans MT" w:eastAsia="Calibri" w:hAnsi="Gill Sans MT" w:cs="Arial"/>
                <w:kern w:val="0"/>
                <w:szCs w:val="22"/>
              </w:rPr>
              <w:t xml:space="preserve">sers to ensure they are appropriately supported </w:t>
            </w:r>
          </w:p>
          <w:p w14:paraId="292F0F1F" w14:textId="7B3ADDCB" w:rsidR="0086581D" w:rsidRPr="0086581D" w:rsidRDefault="00A5753B" w:rsidP="004319A4">
            <w:pPr>
              <w:numPr>
                <w:ilvl w:val="0"/>
                <w:numId w:val="19"/>
              </w:numPr>
              <w:spacing w:after="160"/>
              <w:contextualSpacing/>
              <w:rPr>
                <w:rFonts w:ascii="Gill Sans MT" w:eastAsia="Calibri" w:hAnsi="Gill Sans MT" w:cs="Arial"/>
                <w:kern w:val="0"/>
                <w:szCs w:val="22"/>
              </w:rPr>
            </w:pPr>
            <w:r w:rsidRPr="00A5753B">
              <w:rPr>
                <w:rFonts w:ascii="Gill Sans MT" w:eastAsia="Calibri" w:hAnsi="Gill Sans MT" w:cs="Arial"/>
                <w:kern w:val="0"/>
                <w:szCs w:val="22"/>
              </w:rPr>
              <w:t>Facilitate links with specialist services as required</w:t>
            </w:r>
          </w:p>
          <w:p w14:paraId="09F867D1" w14:textId="7B4664EA" w:rsidR="00A52147" w:rsidRPr="00A52147" w:rsidRDefault="00A52147" w:rsidP="004319A4">
            <w:pPr>
              <w:numPr>
                <w:ilvl w:val="0"/>
                <w:numId w:val="19"/>
              </w:numPr>
              <w:spacing w:before="60" w:after="60" w:line="259" w:lineRule="auto"/>
              <w:contextualSpacing/>
              <w:rPr>
                <w:rFonts w:ascii="Gill Sans MT" w:eastAsia="Calibri" w:hAnsi="Gill Sans MT" w:cs="Arial"/>
                <w:kern w:val="0"/>
                <w:szCs w:val="22"/>
              </w:rPr>
            </w:pPr>
            <w:r w:rsidRPr="00A52147">
              <w:rPr>
                <w:rFonts w:ascii="Gill Sans MT" w:eastAsia="Calibri" w:hAnsi="Gill Sans MT" w:cs="Arial"/>
                <w:kern w:val="0"/>
                <w:szCs w:val="22"/>
              </w:rPr>
              <w:t xml:space="preserve">Work in close partnership with the Partnership Liaison Officers to ensure that local organisation relationships are developed and maintained </w:t>
            </w:r>
          </w:p>
          <w:p w14:paraId="19B3750D" w14:textId="3E392DD8" w:rsidR="00A52147" w:rsidRPr="00A52147" w:rsidRDefault="00A52147" w:rsidP="004319A4">
            <w:pPr>
              <w:numPr>
                <w:ilvl w:val="0"/>
                <w:numId w:val="19"/>
              </w:numPr>
              <w:spacing w:before="60" w:after="60" w:line="259" w:lineRule="auto"/>
              <w:contextualSpacing/>
              <w:rPr>
                <w:rFonts w:ascii="Gill Sans MT" w:eastAsia="Calibri" w:hAnsi="Gill Sans MT" w:cs="Arial"/>
                <w:kern w:val="0"/>
                <w:szCs w:val="22"/>
              </w:rPr>
            </w:pPr>
            <w:r w:rsidRPr="00A52147">
              <w:rPr>
                <w:rFonts w:ascii="Gill Sans MT" w:eastAsia="Calibri" w:hAnsi="Gill Sans MT" w:cs="Arial"/>
                <w:kern w:val="0"/>
                <w:szCs w:val="22"/>
              </w:rPr>
              <w:t>Work closely with Step 2 and 3 clinical services</w:t>
            </w:r>
            <w:r w:rsidR="008B7CE0">
              <w:rPr>
                <w:rFonts w:ascii="Gill Sans MT" w:eastAsia="Calibri" w:hAnsi="Gill Sans MT" w:cs="Arial"/>
                <w:kern w:val="0"/>
                <w:szCs w:val="22"/>
              </w:rPr>
              <w:t>, as well as Health &amp; Wellbeing Practitioners</w:t>
            </w:r>
            <w:r w:rsidRPr="00A52147">
              <w:rPr>
                <w:rFonts w:ascii="Gill Sans MT" w:eastAsia="Calibri" w:hAnsi="Gill Sans MT" w:cs="Arial"/>
                <w:kern w:val="0"/>
                <w:szCs w:val="22"/>
              </w:rPr>
              <w:t xml:space="preserve"> to support </w:t>
            </w:r>
            <w:r w:rsidR="008B10FA">
              <w:rPr>
                <w:rFonts w:ascii="Gill Sans MT" w:eastAsia="Calibri" w:hAnsi="Gill Sans MT" w:cs="Arial"/>
                <w:kern w:val="0"/>
                <w:szCs w:val="22"/>
              </w:rPr>
              <w:t>s</w:t>
            </w:r>
            <w:r w:rsidRPr="00A52147">
              <w:rPr>
                <w:rFonts w:ascii="Gill Sans MT" w:eastAsia="Calibri" w:hAnsi="Gill Sans MT" w:cs="Arial"/>
                <w:kern w:val="0"/>
                <w:szCs w:val="22"/>
              </w:rPr>
              <w:t xml:space="preserve">ervice </w:t>
            </w:r>
            <w:r w:rsidR="008B10FA">
              <w:rPr>
                <w:rFonts w:ascii="Gill Sans MT" w:eastAsia="Calibri" w:hAnsi="Gill Sans MT" w:cs="Arial"/>
                <w:kern w:val="0"/>
                <w:szCs w:val="22"/>
              </w:rPr>
              <w:t>u</w:t>
            </w:r>
            <w:r w:rsidRPr="00A52147">
              <w:rPr>
                <w:rFonts w:ascii="Gill Sans MT" w:eastAsia="Calibri" w:hAnsi="Gill Sans MT" w:cs="Arial"/>
                <w:kern w:val="0"/>
                <w:szCs w:val="22"/>
              </w:rPr>
              <w:t>sers who require holistic support outside of what is possible within the IAPT model</w:t>
            </w:r>
          </w:p>
          <w:p w14:paraId="0BA2C3CB" w14:textId="35C4E1B0" w:rsidR="00A52147" w:rsidRPr="00A52147" w:rsidRDefault="008B7CE0" w:rsidP="004319A4">
            <w:pPr>
              <w:numPr>
                <w:ilvl w:val="0"/>
                <w:numId w:val="19"/>
              </w:numPr>
              <w:spacing w:before="60" w:after="60" w:line="259" w:lineRule="auto"/>
              <w:contextualSpacing/>
              <w:rPr>
                <w:rFonts w:ascii="Gill Sans MT" w:eastAsia="Calibri" w:hAnsi="Gill Sans MT" w:cs="Arial"/>
                <w:kern w:val="0"/>
                <w:szCs w:val="22"/>
              </w:rPr>
            </w:pPr>
            <w:r>
              <w:rPr>
                <w:rFonts w:ascii="Gill Sans MT" w:eastAsia="Calibri" w:hAnsi="Gill Sans MT" w:cs="Arial"/>
                <w:kern w:val="0"/>
                <w:szCs w:val="22"/>
              </w:rPr>
              <w:t>Assist in</w:t>
            </w:r>
            <w:r w:rsidR="00A52147" w:rsidRPr="00A52147">
              <w:rPr>
                <w:rFonts w:ascii="Gill Sans MT" w:eastAsia="Calibri" w:hAnsi="Gill Sans MT" w:cs="Arial"/>
                <w:kern w:val="0"/>
                <w:szCs w:val="22"/>
              </w:rPr>
              <w:t xml:space="preserve"> promotion and engagement events for the public / service users / service leads to attend, to educate and inform on the work of the navigation team</w:t>
            </w:r>
          </w:p>
          <w:p w14:paraId="0AFBFB99" w14:textId="11435EA4" w:rsidR="00A52147" w:rsidRPr="00983F13" w:rsidRDefault="00A52147" w:rsidP="004319A4">
            <w:pPr>
              <w:numPr>
                <w:ilvl w:val="0"/>
                <w:numId w:val="19"/>
              </w:numPr>
              <w:spacing w:before="60" w:after="60" w:line="259" w:lineRule="auto"/>
              <w:contextualSpacing/>
              <w:rPr>
                <w:rFonts w:ascii="Gill Sans MT" w:hAnsi="Gill Sans MT"/>
                <w:szCs w:val="22"/>
              </w:rPr>
            </w:pPr>
            <w:r w:rsidRPr="00A52147">
              <w:rPr>
                <w:rFonts w:ascii="Gill Sans MT" w:eastAsia="Calibri" w:hAnsi="Gill Sans MT" w:cs="Arial"/>
                <w:kern w:val="0"/>
                <w:szCs w:val="22"/>
              </w:rPr>
              <w:t xml:space="preserve">Maintain </w:t>
            </w:r>
            <w:r w:rsidR="008B10FA">
              <w:rPr>
                <w:rFonts w:ascii="Gill Sans MT" w:eastAsia="Calibri" w:hAnsi="Gill Sans MT" w:cs="Arial"/>
                <w:kern w:val="0"/>
                <w:szCs w:val="22"/>
              </w:rPr>
              <w:t>s</w:t>
            </w:r>
            <w:r w:rsidR="008B7CE0">
              <w:rPr>
                <w:rFonts w:ascii="Gill Sans MT" w:eastAsia="Calibri" w:hAnsi="Gill Sans MT" w:cs="Arial"/>
                <w:kern w:val="0"/>
                <w:szCs w:val="22"/>
              </w:rPr>
              <w:t xml:space="preserve">ervice </w:t>
            </w:r>
            <w:r w:rsidR="008B10FA">
              <w:rPr>
                <w:rFonts w:ascii="Gill Sans MT" w:eastAsia="Calibri" w:hAnsi="Gill Sans MT" w:cs="Arial"/>
                <w:kern w:val="0"/>
                <w:szCs w:val="22"/>
              </w:rPr>
              <w:t>u</w:t>
            </w:r>
            <w:r w:rsidR="008B7CE0">
              <w:rPr>
                <w:rFonts w:ascii="Gill Sans MT" w:eastAsia="Calibri" w:hAnsi="Gill Sans MT" w:cs="Arial"/>
                <w:kern w:val="0"/>
                <w:szCs w:val="22"/>
              </w:rPr>
              <w:t xml:space="preserve">sers’ notes </w:t>
            </w:r>
            <w:r w:rsidRPr="00A52147">
              <w:rPr>
                <w:rFonts w:ascii="Gill Sans MT" w:eastAsia="Calibri" w:hAnsi="Gill Sans MT" w:cs="Arial"/>
                <w:kern w:val="0"/>
                <w:szCs w:val="22"/>
              </w:rPr>
              <w:t>records of activities in line with published standards and in line with information governance policy</w:t>
            </w:r>
          </w:p>
          <w:p w14:paraId="60927AC4" w14:textId="6E7C8C17" w:rsidR="00983F13" w:rsidRDefault="00983F13" w:rsidP="00983F13">
            <w:pPr>
              <w:spacing w:before="60" w:after="60" w:line="259" w:lineRule="auto"/>
              <w:contextualSpacing/>
              <w:rPr>
                <w:rFonts w:ascii="Gill Sans MT" w:eastAsia="Calibri" w:hAnsi="Gill Sans MT" w:cs="Arial"/>
                <w:kern w:val="0"/>
                <w:szCs w:val="22"/>
              </w:rPr>
            </w:pPr>
          </w:p>
          <w:p w14:paraId="0025631A" w14:textId="77777777" w:rsidR="00983F13" w:rsidRPr="00983F13" w:rsidRDefault="00983F13" w:rsidP="00983F13">
            <w:pPr>
              <w:spacing w:after="160"/>
              <w:rPr>
                <w:rFonts w:eastAsia="Times New Roman" w:cs="Calibri"/>
                <w:kern w:val="0"/>
                <w:szCs w:val="22"/>
                <w:lang w:eastAsia="en-GB"/>
              </w:rPr>
            </w:pPr>
            <w:r w:rsidRPr="00983F13">
              <w:rPr>
                <w:rFonts w:eastAsia="Times New Roman" w:cs="Calibri"/>
                <w:b/>
                <w:bCs/>
                <w:kern w:val="0"/>
                <w:szCs w:val="22"/>
                <w:lang w:eastAsia="en-GB"/>
              </w:rPr>
              <w:t>Equality Diversity &amp; Inclusion (EDI)</w:t>
            </w:r>
          </w:p>
          <w:p w14:paraId="35577E8A" w14:textId="77777777" w:rsidR="00983F13" w:rsidRPr="00983F13" w:rsidRDefault="00983F13" w:rsidP="00983F13">
            <w:pPr>
              <w:spacing w:after="160"/>
              <w:ind w:left="540"/>
              <w:rPr>
                <w:rFonts w:eastAsia="Times New Roman" w:cs="Calibri"/>
                <w:kern w:val="0"/>
                <w:szCs w:val="22"/>
                <w:lang w:eastAsia="en-GB"/>
              </w:rPr>
            </w:pPr>
            <w:r w:rsidRPr="00983F13">
              <w:rPr>
                <w:rFonts w:eastAsia="Times New Roman" w:cs="Calibri"/>
                <w:kern w:val="0"/>
                <w:szCs w:val="22"/>
                <w:lang w:eastAsia="en-GB"/>
              </w:rPr>
              <w:t>We are proud to be an equal opportunities employer and are fully committed to EDI best practice in all we do.  We believe it is the responsibility of everyone to ensure their actions support this with all internal and external stakeholders.</w:t>
            </w:r>
          </w:p>
          <w:p w14:paraId="789E4068" w14:textId="77777777" w:rsidR="00983F13" w:rsidRPr="00983F13" w:rsidRDefault="00983F13" w:rsidP="004319A4">
            <w:pPr>
              <w:pStyle w:val="ListParagraph"/>
              <w:numPr>
                <w:ilvl w:val="0"/>
                <w:numId w:val="20"/>
              </w:numPr>
              <w:spacing w:before="100" w:after="100"/>
              <w:textAlignment w:val="center"/>
              <w:rPr>
                <w:rFonts w:eastAsia="Times New Roman" w:cs="Calibri"/>
                <w:kern w:val="0"/>
                <w:szCs w:val="22"/>
                <w:lang w:eastAsia="en-GB"/>
              </w:rPr>
            </w:pPr>
            <w:r w:rsidRPr="00983F13">
              <w:rPr>
                <w:rFonts w:eastAsia="Times New Roman" w:cs="Calibri"/>
                <w:kern w:val="0"/>
                <w:szCs w:val="22"/>
                <w:lang w:eastAsia="en-GB"/>
              </w:rPr>
              <w:t>Be aware of the impact of your behaviour on others</w:t>
            </w:r>
          </w:p>
          <w:p w14:paraId="6A19E0EC" w14:textId="77777777" w:rsidR="00983F13" w:rsidRPr="00983F13" w:rsidRDefault="00983F13" w:rsidP="004319A4">
            <w:pPr>
              <w:pStyle w:val="ListParagraph"/>
              <w:numPr>
                <w:ilvl w:val="0"/>
                <w:numId w:val="20"/>
              </w:numPr>
              <w:spacing w:before="100" w:after="100"/>
              <w:textAlignment w:val="center"/>
              <w:rPr>
                <w:rFonts w:eastAsia="Times New Roman" w:cs="Calibri"/>
                <w:kern w:val="0"/>
                <w:szCs w:val="22"/>
                <w:lang w:eastAsia="en-GB"/>
              </w:rPr>
            </w:pPr>
            <w:r w:rsidRPr="00983F13">
              <w:rPr>
                <w:rFonts w:eastAsia="Times New Roman" w:cs="Calibri"/>
                <w:kern w:val="0"/>
                <w:szCs w:val="22"/>
                <w:lang w:eastAsia="en-GB"/>
              </w:rPr>
              <w:t xml:space="preserve">Ensure that others are treated with fairness, </w:t>
            </w:r>
            <w:proofErr w:type="gramStart"/>
            <w:r w:rsidRPr="00983F13">
              <w:rPr>
                <w:rFonts w:eastAsia="Times New Roman" w:cs="Calibri"/>
                <w:kern w:val="0"/>
                <w:szCs w:val="22"/>
                <w:lang w:eastAsia="en-GB"/>
              </w:rPr>
              <w:t>dignity</w:t>
            </w:r>
            <w:proofErr w:type="gramEnd"/>
            <w:r w:rsidRPr="00983F13">
              <w:rPr>
                <w:rFonts w:eastAsia="Times New Roman" w:cs="Calibri"/>
                <w:kern w:val="0"/>
                <w:szCs w:val="22"/>
                <w:lang w:eastAsia="en-GB"/>
              </w:rPr>
              <w:t xml:space="preserve"> and respect</w:t>
            </w:r>
          </w:p>
          <w:p w14:paraId="7DD6A369" w14:textId="77777777" w:rsidR="00983F13" w:rsidRPr="00983F13" w:rsidRDefault="00983F13" w:rsidP="004319A4">
            <w:pPr>
              <w:pStyle w:val="ListParagraph"/>
              <w:numPr>
                <w:ilvl w:val="0"/>
                <w:numId w:val="20"/>
              </w:numPr>
              <w:spacing w:before="100" w:after="100"/>
              <w:textAlignment w:val="center"/>
              <w:rPr>
                <w:rFonts w:eastAsia="Times New Roman" w:cs="Calibri"/>
                <w:kern w:val="0"/>
                <w:szCs w:val="22"/>
                <w:lang w:eastAsia="en-GB"/>
              </w:rPr>
            </w:pPr>
            <w:r w:rsidRPr="00983F13">
              <w:rPr>
                <w:rFonts w:eastAsia="Times New Roman" w:cs="Calibri"/>
                <w:kern w:val="0"/>
                <w:szCs w:val="22"/>
                <w:lang w:eastAsia="en-GB"/>
              </w:rPr>
              <w:t>Maintain and develop your knowledge about what EDI is and why it is important</w:t>
            </w:r>
          </w:p>
          <w:p w14:paraId="2E47DFA4" w14:textId="77777777" w:rsidR="00983F13" w:rsidRPr="00983F13" w:rsidRDefault="00983F13" w:rsidP="004319A4">
            <w:pPr>
              <w:pStyle w:val="ListParagraph"/>
              <w:numPr>
                <w:ilvl w:val="0"/>
                <w:numId w:val="20"/>
              </w:numPr>
              <w:spacing w:before="100" w:after="100"/>
              <w:textAlignment w:val="center"/>
              <w:rPr>
                <w:rFonts w:eastAsia="Times New Roman" w:cs="Calibri"/>
                <w:kern w:val="0"/>
                <w:szCs w:val="22"/>
                <w:lang w:eastAsia="en-GB"/>
              </w:rPr>
            </w:pPr>
            <w:r w:rsidRPr="00983F13">
              <w:rPr>
                <w:rFonts w:eastAsia="Times New Roman" w:cs="Calibri"/>
                <w:kern w:val="0"/>
                <w:szCs w:val="22"/>
                <w:lang w:eastAsia="en-GB"/>
              </w:rPr>
              <w:t xml:space="preserve">Be prepared to challenge bias, discrimination and prejudice if </w:t>
            </w:r>
            <w:proofErr w:type="gramStart"/>
            <w:r w:rsidRPr="00983F13">
              <w:rPr>
                <w:rFonts w:eastAsia="Times New Roman" w:cs="Calibri"/>
                <w:kern w:val="0"/>
                <w:szCs w:val="22"/>
                <w:lang w:eastAsia="en-GB"/>
              </w:rPr>
              <w:t>possible</w:t>
            </w:r>
            <w:proofErr w:type="gramEnd"/>
            <w:r w:rsidRPr="00983F13">
              <w:rPr>
                <w:rFonts w:eastAsia="Times New Roman" w:cs="Calibri"/>
                <w:kern w:val="0"/>
                <w:szCs w:val="22"/>
                <w:lang w:eastAsia="en-GB"/>
              </w:rPr>
              <w:t xml:space="preserve"> to do so and raise with your manager and EDI team</w:t>
            </w:r>
          </w:p>
          <w:p w14:paraId="165B7105" w14:textId="77777777" w:rsidR="00983F13" w:rsidRPr="00983F13" w:rsidRDefault="00983F13" w:rsidP="004319A4">
            <w:pPr>
              <w:pStyle w:val="ListParagraph"/>
              <w:numPr>
                <w:ilvl w:val="0"/>
                <w:numId w:val="20"/>
              </w:numPr>
              <w:spacing w:before="100" w:after="100"/>
              <w:textAlignment w:val="center"/>
              <w:rPr>
                <w:rFonts w:eastAsia="Times New Roman" w:cs="Calibri"/>
                <w:kern w:val="0"/>
                <w:szCs w:val="22"/>
                <w:lang w:eastAsia="en-GB"/>
              </w:rPr>
            </w:pPr>
            <w:r w:rsidRPr="00983F13">
              <w:rPr>
                <w:rFonts w:eastAsia="Times New Roman" w:cs="Calibri"/>
                <w:kern w:val="0"/>
                <w:szCs w:val="22"/>
                <w:lang w:eastAsia="en-GB"/>
              </w:rPr>
              <w:t xml:space="preserve">Encourage and support others to feel confident in speaking up if they have been subjected to or witnessed bias, </w:t>
            </w:r>
            <w:proofErr w:type="gramStart"/>
            <w:r w:rsidRPr="00983F13">
              <w:rPr>
                <w:rFonts w:eastAsia="Times New Roman" w:cs="Calibri"/>
                <w:kern w:val="0"/>
                <w:szCs w:val="22"/>
                <w:lang w:eastAsia="en-GB"/>
              </w:rPr>
              <w:t>discrimination</w:t>
            </w:r>
            <w:proofErr w:type="gramEnd"/>
            <w:r w:rsidRPr="00983F13">
              <w:rPr>
                <w:rFonts w:eastAsia="Times New Roman" w:cs="Calibri"/>
                <w:kern w:val="0"/>
                <w:szCs w:val="22"/>
                <w:lang w:eastAsia="en-GB"/>
              </w:rPr>
              <w:t xml:space="preserve"> or prejudice</w:t>
            </w:r>
          </w:p>
          <w:p w14:paraId="4D0B8982" w14:textId="77777777" w:rsidR="00983F13" w:rsidRPr="00983F13" w:rsidRDefault="00983F13" w:rsidP="004319A4">
            <w:pPr>
              <w:pStyle w:val="ListParagraph"/>
              <w:numPr>
                <w:ilvl w:val="0"/>
                <w:numId w:val="20"/>
              </w:numPr>
              <w:spacing w:before="100" w:after="100"/>
              <w:textAlignment w:val="center"/>
              <w:rPr>
                <w:rFonts w:eastAsia="Times New Roman" w:cs="Calibri"/>
                <w:kern w:val="0"/>
                <w:szCs w:val="22"/>
                <w:lang w:eastAsia="en-GB"/>
              </w:rPr>
            </w:pPr>
            <w:r w:rsidRPr="00983F13">
              <w:rPr>
                <w:rFonts w:eastAsia="Times New Roman" w:cs="Calibri"/>
                <w:kern w:val="0"/>
                <w:szCs w:val="22"/>
                <w:lang w:eastAsia="en-GB"/>
              </w:rPr>
              <w:t xml:space="preserve">Be prepared to speak up for others if you witness bias, </w:t>
            </w:r>
            <w:proofErr w:type="gramStart"/>
            <w:r w:rsidRPr="00983F13">
              <w:rPr>
                <w:rFonts w:eastAsia="Times New Roman" w:cs="Calibri"/>
                <w:kern w:val="0"/>
                <w:szCs w:val="22"/>
                <w:lang w:eastAsia="en-GB"/>
              </w:rPr>
              <w:t>discrimination</w:t>
            </w:r>
            <w:proofErr w:type="gramEnd"/>
            <w:r w:rsidRPr="00983F13">
              <w:rPr>
                <w:rFonts w:eastAsia="Times New Roman" w:cs="Calibri"/>
                <w:kern w:val="0"/>
                <w:szCs w:val="22"/>
                <w:lang w:eastAsia="en-GB"/>
              </w:rPr>
              <w:t xml:space="preserve"> or prejudice</w:t>
            </w:r>
          </w:p>
          <w:p w14:paraId="3B1734DC" w14:textId="77777777" w:rsidR="00983F13" w:rsidRPr="00A52147" w:rsidRDefault="00983F13" w:rsidP="00983F13">
            <w:pPr>
              <w:spacing w:before="60" w:after="60" w:line="259" w:lineRule="auto"/>
              <w:contextualSpacing/>
              <w:rPr>
                <w:rFonts w:ascii="Gill Sans MT" w:hAnsi="Gill Sans MT"/>
                <w:szCs w:val="22"/>
              </w:rPr>
            </w:pPr>
          </w:p>
          <w:p w14:paraId="44BDB607" w14:textId="4805362B" w:rsidR="00966F66" w:rsidRPr="00A52147" w:rsidRDefault="00966F66" w:rsidP="004319A4">
            <w:pPr>
              <w:numPr>
                <w:ilvl w:val="0"/>
                <w:numId w:val="21"/>
              </w:numPr>
              <w:spacing w:before="60" w:after="60" w:line="259" w:lineRule="auto"/>
              <w:contextualSpacing/>
              <w:rPr>
                <w:rFonts w:ascii="Gill Sans MT" w:hAnsi="Gill Sans MT"/>
                <w:szCs w:val="22"/>
              </w:rPr>
            </w:pPr>
            <w:r w:rsidRPr="00A52147">
              <w:rPr>
                <w:rFonts w:ascii="Gill Sans MT" w:hAnsi="Gill Sans MT"/>
                <w:szCs w:val="22"/>
              </w:rPr>
              <w:t>Any other reasonable request as required</w:t>
            </w:r>
          </w:p>
        </w:tc>
      </w:tr>
      <w:tr w:rsidR="00966F66" w:rsidRPr="00A52147" w14:paraId="01882A7A" w14:textId="77777777" w:rsidTr="001F2A5F">
        <w:tc>
          <w:tcPr>
            <w:tcW w:w="3256" w:type="dxa"/>
            <w:vAlign w:val="center"/>
          </w:tcPr>
          <w:p w14:paraId="57B89986" w14:textId="29BAB234" w:rsidR="00966F66" w:rsidRPr="00A52147" w:rsidRDefault="00966F66" w:rsidP="00966F66">
            <w:pPr>
              <w:spacing w:before="100" w:after="100"/>
              <w:rPr>
                <w:rFonts w:ascii="Gill Sans MT" w:hAnsi="Gill Sans MT"/>
              </w:rPr>
            </w:pPr>
            <w:r w:rsidRPr="00A52147">
              <w:rPr>
                <w:rFonts w:ascii="Gill Sans MT" w:hAnsi="Gill Sans MT"/>
              </w:rPr>
              <w:lastRenderedPageBreak/>
              <w:t>Clinical Governance:</w:t>
            </w:r>
          </w:p>
          <w:p w14:paraId="53E29B26" w14:textId="1892EDC7" w:rsidR="00966F66" w:rsidRPr="00A52147" w:rsidRDefault="00966F66" w:rsidP="00966F66">
            <w:pPr>
              <w:spacing w:before="100" w:after="100"/>
              <w:rPr>
                <w:rFonts w:ascii="Gill Sans MT" w:hAnsi="Gill Sans MT"/>
              </w:rPr>
            </w:pPr>
            <w:r w:rsidRPr="00A52147">
              <w:rPr>
                <w:rFonts w:ascii="Gill Sans MT" w:hAnsi="Gill Sans MT"/>
              </w:rPr>
              <w:t>(</w:t>
            </w:r>
            <w:proofErr w:type="gramStart"/>
            <w:r w:rsidRPr="00A52147">
              <w:rPr>
                <w:rFonts w:ascii="Gill Sans MT" w:hAnsi="Gill Sans MT"/>
              </w:rPr>
              <w:t>where</w:t>
            </w:r>
            <w:proofErr w:type="gramEnd"/>
            <w:r w:rsidRPr="00A52147">
              <w:rPr>
                <w:rFonts w:ascii="Gill Sans MT" w:hAnsi="Gill Sans MT"/>
              </w:rPr>
              <w:t xml:space="preserve"> applicable)</w:t>
            </w:r>
          </w:p>
        </w:tc>
        <w:tc>
          <w:tcPr>
            <w:tcW w:w="6706" w:type="dxa"/>
            <w:vAlign w:val="center"/>
          </w:tcPr>
          <w:p w14:paraId="3766E5BC" w14:textId="6A3CAE2B" w:rsidR="00966F66" w:rsidRPr="00A52147" w:rsidRDefault="007078F7" w:rsidP="00966F66">
            <w:pPr>
              <w:spacing w:before="100" w:after="100"/>
              <w:rPr>
                <w:rFonts w:ascii="Gill Sans MT" w:hAnsi="Gill Sans MT"/>
              </w:rPr>
            </w:pPr>
            <w:r>
              <w:rPr>
                <w:rFonts w:ascii="Gill Sans MT" w:hAnsi="Gill Sans MT"/>
              </w:rPr>
              <w:t>NA</w:t>
            </w:r>
          </w:p>
        </w:tc>
      </w:tr>
      <w:tr w:rsidR="00966F66" w:rsidRPr="00A52147" w14:paraId="3161C07B" w14:textId="77777777" w:rsidTr="001F2A5F">
        <w:tc>
          <w:tcPr>
            <w:tcW w:w="3256" w:type="dxa"/>
            <w:vAlign w:val="center"/>
          </w:tcPr>
          <w:p w14:paraId="5FD2413E" w14:textId="7A534F40" w:rsidR="00966F66" w:rsidRPr="00A52147" w:rsidRDefault="00966F66" w:rsidP="00966F66">
            <w:pPr>
              <w:spacing w:before="100" w:after="100"/>
              <w:rPr>
                <w:rFonts w:ascii="Gill Sans MT" w:hAnsi="Gill Sans MT"/>
              </w:rPr>
            </w:pPr>
            <w:r w:rsidRPr="00A52147">
              <w:rPr>
                <w:rFonts w:ascii="Gill Sans MT" w:hAnsi="Gill Sans MT"/>
              </w:rPr>
              <w:lastRenderedPageBreak/>
              <w:t>Training and supervision:</w:t>
            </w:r>
          </w:p>
        </w:tc>
        <w:tc>
          <w:tcPr>
            <w:tcW w:w="6706" w:type="dxa"/>
            <w:vAlign w:val="center"/>
          </w:tcPr>
          <w:p w14:paraId="38104261" w14:textId="77777777" w:rsidR="00966F66" w:rsidRDefault="00490132" w:rsidP="00966F66">
            <w:pPr>
              <w:spacing w:before="100" w:after="100"/>
              <w:rPr>
                <w:rFonts w:ascii="Gill Sans MT" w:hAnsi="Gill Sans MT"/>
              </w:rPr>
            </w:pPr>
            <w:r>
              <w:rPr>
                <w:rFonts w:ascii="Gill Sans MT" w:hAnsi="Gill Sans MT"/>
              </w:rPr>
              <w:t>Weekly case management supervision</w:t>
            </w:r>
          </w:p>
          <w:p w14:paraId="201DC6D6" w14:textId="6584F372" w:rsidR="007930C6" w:rsidRPr="00A52147" w:rsidRDefault="00013086" w:rsidP="00966F66">
            <w:pPr>
              <w:spacing w:before="100" w:after="100"/>
              <w:rPr>
                <w:rFonts w:ascii="Gill Sans MT" w:hAnsi="Gill Sans MT"/>
              </w:rPr>
            </w:pPr>
            <w:bookmarkStart w:id="2" w:name="_Hlk94682481"/>
            <w:r>
              <w:rPr>
                <w:rFonts w:ascii="Gill Sans MT" w:hAnsi="Gill Sans MT"/>
              </w:rPr>
              <w:t>Minimum of 2 full days i</w:t>
            </w:r>
            <w:r w:rsidR="007930C6">
              <w:rPr>
                <w:rFonts w:ascii="Gill Sans MT" w:hAnsi="Gill Sans MT"/>
              </w:rPr>
              <w:t>n-house</w:t>
            </w:r>
            <w:r w:rsidR="003F3996">
              <w:rPr>
                <w:rFonts w:ascii="Gill Sans MT" w:hAnsi="Gill Sans MT"/>
              </w:rPr>
              <w:t xml:space="preserve"> or external</w:t>
            </w:r>
            <w:r w:rsidR="007930C6">
              <w:rPr>
                <w:rFonts w:ascii="Gill Sans MT" w:hAnsi="Gill Sans MT"/>
              </w:rPr>
              <w:t xml:space="preserve"> training provided</w:t>
            </w:r>
            <w:r>
              <w:rPr>
                <w:rFonts w:ascii="Gill Sans MT" w:hAnsi="Gill Sans MT"/>
              </w:rPr>
              <w:t xml:space="preserve"> each year on areas such as:</w:t>
            </w:r>
            <w:r w:rsidR="00FD2AE1">
              <w:rPr>
                <w:rFonts w:ascii="Gill Sans MT" w:hAnsi="Gill Sans MT"/>
              </w:rPr>
              <w:t xml:space="preserve"> risk </w:t>
            </w:r>
            <w:r w:rsidR="00A705CF">
              <w:rPr>
                <w:rFonts w:ascii="Gill Sans MT" w:hAnsi="Gill Sans MT"/>
              </w:rPr>
              <w:t xml:space="preserve">and safeguarding </w:t>
            </w:r>
            <w:r w:rsidR="00FD2AE1">
              <w:rPr>
                <w:rFonts w:ascii="Gill Sans MT" w:hAnsi="Gill Sans MT"/>
              </w:rPr>
              <w:t xml:space="preserve">screening, </w:t>
            </w:r>
            <w:r w:rsidR="00A705CF">
              <w:rPr>
                <w:rFonts w:ascii="Gill Sans MT" w:hAnsi="Gill Sans MT"/>
              </w:rPr>
              <w:t>basic behavioural activation, and common mental health presentation.</w:t>
            </w:r>
            <w:bookmarkEnd w:id="2"/>
          </w:p>
        </w:tc>
      </w:tr>
      <w:tr w:rsidR="00966F66" w:rsidRPr="00A52147" w14:paraId="4004EF95" w14:textId="77777777" w:rsidTr="001F2A5F">
        <w:tc>
          <w:tcPr>
            <w:tcW w:w="3256" w:type="dxa"/>
            <w:vAlign w:val="center"/>
          </w:tcPr>
          <w:p w14:paraId="0E220621" w14:textId="69144CB3" w:rsidR="00966F66" w:rsidRPr="00A52147" w:rsidRDefault="00966F66" w:rsidP="00966F66">
            <w:pPr>
              <w:spacing w:before="100" w:after="100"/>
              <w:rPr>
                <w:rFonts w:ascii="Gill Sans MT" w:hAnsi="Gill Sans MT"/>
              </w:rPr>
            </w:pPr>
            <w:r w:rsidRPr="00A52147">
              <w:rPr>
                <w:rFonts w:ascii="Gill Sans MT" w:hAnsi="Gill Sans MT"/>
              </w:rPr>
              <w:t>Additional information:</w:t>
            </w:r>
          </w:p>
        </w:tc>
        <w:tc>
          <w:tcPr>
            <w:tcW w:w="6706" w:type="dxa"/>
            <w:vAlign w:val="center"/>
          </w:tcPr>
          <w:p w14:paraId="4A51D27D" w14:textId="47D544CF" w:rsidR="00966F66" w:rsidRPr="00A52147" w:rsidRDefault="00E3598A" w:rsidP="00966F66">
            <w:pPr>
              <w:spacing w:before="100" w:after="100"/>
              <w:rPr>
                <w:rFonts w:ascii="Gill Sans MT" w:hAnsi="Gill Sans MT"/>
                <w:color w:val="000000"/>
              </w:rPr>
            </w:pPr>
            <w:r w:rsidRPr="00E3598A">
              <w:rPr>
                <w:rFonts w:ascii="Gill Sans MT" w:hAnsi="Gill Sans MT"/>
                <w:color w:val="000000"/>
              </w:rPr>
              <w:t xml:space="preserve">The role </w:t>
            </w:r>
            <w:r w:rsidR="008B7CE0">
              <w:rPr>
                <w:rFonts w:ascii="Gill Sans MT" w:hAnsi="Gill Sans MT"/>
                <w:color w:val="000000"/>
              </w:rPr>
              <w:t xml:space="preserve">involves a </w:t>
            </w:r>
            <w:r w:rsidR="00490132">
              <w:rPr>
                <w:rFonts w:ascii="Gill Sans MT" w:hAnsi="Gill Sans MT"/>
                <w:color w:val="000000"/>
              </w:rPr>
              <w:t xml:space="preserve">50/50 </w:t>
            </w:r>
            <w:r w:rsidR="008B7CE0">
              <w:rPr>
                <w:rFonts w:ascii="Gill Sans MT" w:hAnsi="Gill Sans MT"/>
                <w:color w:val="000000"/>
              </w:rPr>
              <w:t xml:space="preserve">split of home working and </w:t>
            </w:r>
            <w:r w:rsidR="00A07E41">
              <w:rPr>
                <w:rFonts w:ascii="Gill Sans MT" w:hAnsi="Gill Sans MT"/>
                <w:color w:val="000000"/>
              </w:rPr>
              <w:t>working</w:t>
            </w:r>
            <w:r w:rsidR="008B7CE0">
              <w:rPr>
                <w:rFonts w:ascii="Gill Sans MT" w:hAnsi="Gill Sans MT"/>
                <w:color w:val="000000"/>
              </w:rPr>
              <w:t xml:space="preserve"> at one of our </w:t>
            </w:r>
            <w:r w:rsidR="00A07E41">
              <w:rPr>
                <w:rFonts w:ascii="Gill Sans MT" w:hAnsi="Gill Sans MT"/>
                <w:color w:val="000000"/>
              </w:rPr>
              <w:t xml:space="preserve">central Bristol </w:t>
            </w:r>
            <w:r w:rsidR="008B7CE0">
              <w:rPr>
                <w:rFonts w:ascii="Gill Sans MT" w:hAnsi="Gill Sans MT"/>
                <w:color w:val="000000"/>
              </w:rPr>
              <w:t>offices</w:t>
            </w:r>
            <w:r w:rsidR="00A07E41">
              <w:rPr>
                <w:rFonts w:ascii="Gill Sans MT" w:hAnsi="Gill Sans MT"/>
                <w:color w:val="000000"/>
              </w:rPr>
              <w:t xml:space="preserve"> </w:t>
            </w:r>
            <w:r w:rsidR="00490132">
              <w:rPr>
                <w:rFonts w:ascii="Gill Sans MT" w:hAnsi="Gill Sans MT"/>
                <w:color w:val="000000"/>
              </w:rPr>
              <w:t>each week</w:t>
            </w:r>
            <w:r w:rsidR="00A07E41">
              <w:rPr>
                <w:rFonts w:ascii="Gill Sans MT" w:hAnsi="Gill Sans MT"/>
                <w:color w:val="000000"/>
              </w:rPr>
              <w:t xml:space="preserve">. </w:t>
            </w:r>
            <w:r w:rsidR="008B7CE0">
              <w:rPr>
                <w:rFonts w:ascii="Gill Sans MT" w:hAnsi="Gill Sans MT"/>
                <w:color w:val="000000"/>
              </w:rPr>
              <w:t xml:space="preserve">The role requires working at least 1 evening per week. </w:t>
            </w:r>
          </w:p>
        </w:tc>
      </w:tr>
    </w:tbl>
    <w:p w14:paraId="73227B42" w14:textId="77777777" w:rsidR="00966F66" w:rsidRPr="00A52147" w:rsidRDefault="00966F66">
      <w:pPr>
        <w:spacing w:after="200"/>
        <w:rPr>
          <w:rFonts w:ascii="Gill Sans MT" w:hAnsi="Gill Sans MT"/>
        </w:rPr>
      </w:pPr>
    </w:p>
    <w:p w14:paraId="3682E2D3" w14:textId="77777777" w:rsidR="00966F66" w:rsidRPr="00A52147" w:rsidRDefault="00966F66">
      <w:pPr>
        <w:spacing w:after="200"/>
        <w:rPr>
          <w:rFonts w:ascii="Gill Sans MT" w:hAnsi="Gill Sans MT"/>
          <w:b/>
          <w:color w:val="00A7CF"/>
          <w:sz w:val="28"/>
        </w:rPr>
      </w:pPr>
      <w:r w:rsidRPr="00A52147">
        <w:rPr>
          <w:rFonts w:ascii="Gill Sans MT" w:hAnsi="Gill Sans MT"/>
        </w:rPr>
        <w:br w:type="page"/>
      </w:r>
    </w:p>
    <w:p w14:paraId="6F579091" w14:textId="497EF055" w:rsidR="00966F66" w:rsidRPr="00A52147" w:rsidRDefault="00966F66" w:rsidP="00966F66">
      <w:pPr>
        <w:pStyle w:val="Heading2"/>
        <w:rPr>
          <w:rFonts w:ascii="Gill Sans MT" w:hAnsi="Gill Sans MT"/>
        </w:rPr>
      </w:pPr>
      <w:r w:rsidRPr="00A52147">
        <w:rPr>
          <w:rFonts w:ascii="Gill Sans MT" w:hAnsi="Gill Sans MT"/>
        </w:rPr>
        <w:lastRenderedPageBreak/>
        <w:t>Person specification</w:t>
      </w:r>
    </w:p>
    <w:p w14:paraId="25D6D3D5" w14:textId="77777777" w:rsidR="00966F66" w:rsidRPr="00A52147" w:rsidRDefault="00966F66" w:rsidP="00966F66">
      <w:pPr>
        <w:rPr>
          <w:rFonts w:ascii="Gill Sans MT" w:hAnsi="Gill Sans MT"/>
        </w:rPr>
      </w:pP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A52147" w14:paraId="63917455" w14:textId="77777777" w:rsidTr="001F2A5F">
        <w:tc>
          <w:tcPr>
            <w:tcW w:w="2405" w:type="dxa"/>
            <w:shd w:val="clear" w:color="auto" w:fill="00A7CF" w:themeFill="accent1"/>
          </w:tcPr>
          <w:p w14:paraId="45D68BD3" w14:textId="77777777" w:rsidR="00966F66" w:rsidRPr="00A52147" w:rsidRDefault="00966F66" w:rsidP="00966F66">
            <w:pPr>
              <w:spacing w:beforeLines="80" w:before="192" w:afterLines="80" w:after="192"/>
              <w:rPr>
                <w:rFonts w:ascii="Gill Sans MT" w:hAnsi="Gill Sans MT" w:cs="Calibri"/>
                <w:b/>
                <w:bCs/>
                <w:color w:val="FFFFFF" w:themeColor="background1"/>
                <w:szCs w:val="22"/>
              </w:rPr>
            </w:pPr>
          </w:p>
        </w:tc>
        <w:tc>
          <w:tcPr>
            <w:tcW w:w="3827" w:type="dxa"/>
            <w:shd w:val="clear" w:color="auto" w:fill="00A7CF" w:themeFill="accent1"/>
            <w:vAlign w:val="center"/>
          </w:tcPr>
          <w:p w14:paraId="52BEE6DB" w14:textId="605E7ED1" w:rsidR="00966F66" w:rsidRPr="00A52147" w:rsidRDefault="00966F66" w:rsidP="00966F66">
            <w:pPr>
              <w:spacing w:beforeLines="80" w:before="192" w:afterLines="80" w:after="192"/>
              <w:jc w:val="center"/>
              <w:rPr>
                <w:rFonts w:ascii="Gill Sans MT" w:hAnsi="Gill Sans MT" w:cs="Calibri"/>
                <w:b/>
                <w:bCs/>
                <w:color w:val="FFFFFF" w:themeColor="background1"/>
                <w:szCs w:val="22"/>
              </w:rPr>
            </w:pPr>
            <w:r w:rsidRPr="00A52147">
              <w:rPr>
                <w:rFonts w:ascii="Gill Sans MT" w:hAnsi="Gill Sans MT" w:cs="Calibri"/>
                <w:b/>
                <w:bCs/>
                <w:color w:val="FFFFFF" w:themeColor="background1"/>
                <w:szCs w:val="22"/>
              </w:rPr>
              <w:t>Essential</w:t>
            </w:r>
          </w:p>
        </w:tc>
        <w:tc>
          <w:tcPr>
            <w:tcW w:w="3728" w:type="dxa"/>
            <w:shd w:val="clear" w:color="auto" w:fill="00A7CF" w:themeFill="accent1"/>
            <w:vAlign w:val="center"/>
          </w:tcPr>
          <w:p w14:paraId="00AB4B29" w14:textId="2433FAE8" w:rsidR="00966F66" w:rsidRPr="00A52147" w:rsidRDefault="00966F66" w:rsidP="00966F66">
            <w:pPr>
              <w:spacing w:beforeLines="80" w:before="192" w:afterLines="80" w:after="192"/>
              <w:jc w:val="center"/>
              <w:rPr>
                <w:rFonts w:ascii="Gill Sans MT" w:hAnsi="Gill Sans MT" w:cs="Calibri"/>
                <w:b/>
                <w:bCs/>
                <w:color w:val="FFFFFF" w:themeColor="background1"/>
                <w:szCs w:val="22"/>
              </w:rPr>
            </w:pPr>
            <w:r w:rsidRPr="00A52147">
              <w:rPr>
                <w:rFonts w:ascii="Gill Sans MT" w:hAnsi="Gill Sans MT" w:cs="Calibri"/>
                <w:b/>
                <w:bCs/>
                <w:color w:val="FFFFFF" w:themeColor="background1"/>
                <w:szCs w:val="22"/>
              </w:rPr>
              <w:t>Desirable</w:t>
            </w:r>
          </w:p>
        </w:tc>
      </w:tr>
      <w:tr w:rsidR="00966F66" w:rsidRPr="00A52147" w14:paraId="510D568C" w14:textId="77777777" w:rsidTr="001F2A5F">
        <w:tc>
          <w:tcPr>
            <w:tcW w:w="2405" w:type="dxa"/>
            <w:shd w:val="clear" w:color="auto" w:fill="00A7CF" w:themeFill="accent1"/>
            <w:vAlign w:val="center"/>
          </w:tcPr>
          <w:p w14:paraId="5FFE56D6" w14:textId="5EE58A6C" w:rsidR="00966F66" w:rsidRPr="00A52147" w:rsidRDefault="00966F66" w:rsidP="00966F66">
            <w:pPr>
              <w:spacing w:beforeLines="80" w:before="192" w:afterLines="80" w:after="192"/>
              <w:rPr>
                <w:rFonts w:ascii="Gill Sans MT" w:hAnsi="Gill Sans MT" w:cs="Calibri"/>
                <w:b/>
                <w:bCs/>
                <w:color w:val="FFFFFF" w:themeColor="background1"/>
                <w:szCs w:val="22"/>
              </w:rPr>
            </w:pPr>
            <w:r w:rsidRPr="00A52147">
              <w:rPr>
                <w:rFonts w:ascii="Gill Sans MT" w:hAnsi="Gill Sans MT" w:cs="Calibri"/>
                <w:b/>
                <w:bCs/>
                <w:color w:val="FFFFFF" w:themeColor="background1"/>
                <w:szCs w:val="22"/>
              </w:rPr>
              <w:t>Experience</w:t>
            </w:r>
          </w:p>
        </w:tc>
        <w:tc>
          <w:tcPr>
            <w:tcW w:w="3827" w:type="dxa"/>
          </w:tcPr>
          <w:p w14:paraId="5639D8F1" w14:textId="3BAA3795" w:rsidR="000104C6" w:rsidRPr="000104C6" w:rsidRDefault="000104C6" w:rsidP="004319A4">
            <w:pPr>
              <w:pStyle w:val="BulletListDense"/>
              <w:numPr>
                <w:ilvl w:val="0"/>
                <w:numId w:val="22"/>
              </w:numPr>
              <w:rPr>
                <w:rFonts w:cs="Calibri"/>
                <w:lang w:eastAsia="en-GB"/>
              </w:rPr>
            </w:pPr>
            <w:r w:rsidRPr="000104C6">
              <w:rPr>
                <w:rFonts w:cs="Calibri"/>
                <w:szCs w:val="22"/>
              </w:rPr>
              <w:t>Working directly with service users in a support</w:t>
            </w:r>
            <w:r w:rsidR="003662D4">
              <w:rPr>
                <w:rFonts w:cs="Calibri"/>
                <w:szCs w:val="22"/>
              </w:rPr>
              <w:t>ive</w:t>
            </w:r>
            <w:r w:rsidRPr="000104C6">
              <w:rPr>
                <w:rFonts w:cs="Calibri"/>
                <w:szCs w:val="22"/>
              </w:rPr>
              <w:t xml:space="preserve"> role</w:t>
            </w:r>
          </w:p>
          <w:p w14:paraId="2F142F20" w14:textId="0463441B" w:rsidR="000104C6" w:rsidRDefault="000104C6" w:rsidP="004319A4">
            <w:pPr>
              <w:pStyle w:val="BulletListDense"/>
              <w:numPr>
                <w:ilvl w:val="0"/>
                <w:numId w:val="22"/>
              </w:numPr>
              <w:rPr>
                <w:rFonts w:cs="Calibri"/>
                <w:lang w:eastAsia="en-GB"/>
              </w:rPr>
            </w:pPr>
            <w:r w:rsidRPr="000104C6">
              <w:rPr>
                <w:rFonts w:cs="Calibri"/>
                <w:lang w:eastAsia="en-GB"/>
              </w:rPr>
              <w:t>Working with people experiencing mental wellbeing difficulties</w:t>
            </w:r>
          </w:p>
          <w:p w14:paraId="6F3874EE" w14:textId="297B3475" w:rsidR="00446292" w:rsidRDefault="00446292" w:rsidP="004319A4">
            <w:pPr>
              <w:pStyle w:val="BulletListDense"/>
              <w:numPr>
                <w:ilvl w:val="0"/>
                <w:numId w:val="22"/>
              </w:numPr>
              <w:rPr>
                <w:rFonts w:cs="Calibri"/>
                <w:lang w:eastAsia="en-GB"/>
              </w:rPr>
            </w:pPr>
            <w:r>
              <w:rPr>
                <w:rFonts w:cs="Calibri"/>
                <w:lang w:eastAsia="en-GB"/>
              </w:rPr>
              <w:t>Working within time limited treatment models</w:t>
            </w:r>
          </w:p>
          <w:p w14:paraId="3B562B01" w14:textId="1B3E0934" w:rsidR="00966F66" w:rsidRPr="000104C6" w:rsidRDefault="00FD2AE1" w:rsidP="004319A4">
            <w:pPr>
              <w:pStyle w:val="BulletListDense"/>
              <w:numPr>
                <w:ilvl w:val="0"/>
                <w:numId w:val="22"/>
              </w:numPr>
              <w:rPr>
                <w:rFonts w:ascii="Gill Sans MT" w:hAnsi="Gill Sans MT" w:cs="Arial"/>
                <w:szCs w:val="22"/>
              </w:rPr>
            </w:pPr>
            <w:r>
              <w:rPr>
                <w:rFonts w:ascii="Gill Sans MT" w:hAnsi="Gill Sans MT" w:cs="Calibri"/>
                <w:szCs w:val="22"/>
              </w:rPr>
              <w:t>Experience in signposting service users to external agencies or charities</w:t>
            </w:r>
            <w:r w:rsidR="00F45DF3" w:rsidRPr="000104C6">
              <w:rPr>
                <w:rFonts w:ascii="Gill Sans MT" w:hAnsi="Gill Sans MT" w:cs="Arial"/>
                <w:szCs w:val="22"/>
              </w:rPr>
              <w:br/>
            </w:r>
          </w:p>
        </w:tc>
        <w:tc>
          <w:tcPr>
            <w:tcW w:w="3728" w:type="dxa"/>
          </w:tcPr>
          <w:p w14:paraId="49EAFCD3" w14:textId="77777777" w:rsidR="00FD2AE1" w:rsidRPr="00FD2AE1" w:rsidRDefault="00FD2AE1" w:rsidP="004319A4">
            <w:pPr>
              <w:pStyle w:val="BulletListDense"/>
              <w:numPr>
                <w:ilvl w:val="0"/>
                <w:numId w:val="23"/>
              </w:numPr>
              <w:rPr>
                <w:rFonts w:ascii="Gill Sans MT" w:hAnsi="Gill Sans MT" w:cs="Arial"/>
                <w:szCs w:val="22"/>
              </w:rPr>
            </w:pPr>
            <w:r w:rsidRPr="007930C6">
              <w:rPr>
                <w:rFonts w:cs="Calibri"/>
                <w:lang w:eastAsia="en-GB"/>
              </w:rPr>
              <w:t xml:space="preserve">Experience working within a mental health </w:t>
            </w:r>
            <w:r>
              <w:rPr>
                <w:rFonts w:cs="Calibri"/>
                <w:lang w:eastAsia="en-GB"/>
              </w:rPr>
              <w:t>setting</w:t>
            </w:r>
          </w:p>
          <w:p w14:paraId="73BCA857" w14:textId="45B3EBB0" w:rsidR="00966F66" w:rsidRPr="00972F17" w:rsidRDefault="00966F66" w:rsidP="00FD2AE1">
            <w:pPr>
              <w:pStyle w:val="BulletListDense"/>
              <w:numPr>
                <w:ilvl w:val="0"/>
                <w:numId w:val="0"/>
              </w:numPr>
              <w:ind w:left="360"/>
              <w:rPr>
                <w:rFonts w:ascii="Gill Sans MT" w:hAnsi="Gill Sans MT" w:cs="Calibri"/>
                <w:szCs w:val="22"/>
              </w:rPr>
            </w:pPr>
          </w:p>
        </w:tc>
      </w:tr>
      <w:tr w:rsidR="00966F66" w:rsidRPr="00A52147" w14:paraId="6F5BC3B6" w14:textId="77777777" w:rsidTr="001F2A5F">
        <w:tc>
          <w:tcPr>
            <w:tcW w:w="2405" w:type="dxa"/>
            <w:shd w:val="clear" w:color="auto" w:fill="00A7CF" w:themeFill="accent1"/>
            <w:vAlign w:val="center"/>
          </w:tcPr>
          <w:p w14:paraId="4FD1675D" w14:textId="26FC4D3E" w:rsidR="00966F66" w:rsidRPr="00A52147" w:rsidRDefault="00966F66" w:rsidP="00966F66">
            <w:pPr>
              <w:spacing w:beforeLines="80" w:before="192" w:afterLines="80" w:after="192"/>
              <w:rPr>
                <w:rFonts w:ascii="Gill Sans MT" w:hAnsi="Gill Sans MT" w:cs="Calibri"/>
                <w:b/>
                <w:bCs/>
                <w:color w:val="FFFFFF" w:themeColor="background1"/>
                <w:szCs w:val="22"/>
              </w:rPr>
            </w:pPr>
            <w:r w:rsidRPr="00A52147">
              <w:rPr>
                <w:rFonts w:ascii="Gill Sans MT" w:hAnsi="Gill Sans MT" w:cs="Calibri"/>
                <w:b/>
                <w:bCs/>
                <w:color w:val="FFFFFF" w:themeColor="background1"/>
                <w:szCs w:val="22"/>
              </w:rPr>
              <w:t>Skills/knowledge</w:t>
            </w:r>
          </w:p>
        </w:tc>
        <w:tc>
          <w:tcPr>
            <w:tcW w:w="3827" w:type="dxa"/>
          </w:tcPr>
          <w:p w14:paraId="3D5220C1" w14:textId="59FFB58C" w:rsidR="000104C6" w:rsidRPr="000104C6" w:rsidRDefault="000104C6" w:rsidP="004319A4">
            <w:pPr>
              <w:pStyle w:val="ListParagraph"/>
              <w:numPr>
                <w:ilvl w:val="0"/>
                <w:numId w:val="24"/>
              </w:numPr>
              <w:spacing w:after="160"/>
              <w:rPr>
                <w:lang w:eastAsia="en-GB"/>
              </w:rPr>
            </w:pPr>
            <w:r w:rsidRPr="000104C6">
              <w:rPr>
                <w:lang w:eastAsia="en-GB"/>
              </w:rPr>
              <w:t xml:space="preserve">Ability to undertake </w:t>
            </w:r>
            <w:r w:rsidR="00490132">
              <w:rPr>
                <w:lang w:eastAsia="en-GB"/>
              </w:rPr>
              <w:t>review</w:t>
            </w:r>
            <w:r w:rsidRPr="000104C6">
              <w:rPr>
                <w:lang w:eastAsia="en-GB"/>
              </w:rPr>
              <w:t xml:space="preserve"> of needs</w:t>
            </w:r>
            <w:r w:rsidRPr="000104C6">
              <w:rPr>
                <w:rFonts w:cs="Calibri"/>
                <w:szCs w:val="22"/>
              </w:rPr>
              <w:t xml:space="preserve"> </w:t>
            </w:r>
          </w:p>
          <w:p w14:paraId="2634CF3A" w14:textId="7B766D98" w:rsidR="00353C87" w:rsidRDefault="00353C87" w:rsidP="004319A4">
            <w:pPr>
              <w:pStyle w:val="ListParagraph"/>
              <w:numPr>
                <w:ilvl w:val="0"/>
                <w:numId w:val="24"/>
              </w:numPr>
              <w:spacing w:after="160"/>
              <w:rPr>
                <w:lang w:eastAsia="en-GB"/>
              </w:rPr>
            </w:pPr>
            <w:r w:rsidRPr="000104C6">
              <w:rPr>
                <w:lang w:eastAsia="en-GB"/>
              </w:rPr>
              <w:t xml:space="preserve">Creation and review of </w:t>
            </w:r>
            <w:r w:rsidR="003662D4">
              <w:rPr>
                <w:lang w:eastAsia="en-GB"/>
              </w:rPr>
              <w:t>SMART goals</w:t>
            </w:r>
            <w:r w:rsidRPr="000104C6">
              <w:rPr>
                <w:lang w:eastAsia="en-GB"/>
              </w:rPr>
              <w:t xml:space="preserve"> in collaboration with service users</w:t>
            </w:r>
          </w:p>
          <w:p w14:paraId="6F2FC405" w14:textId="77777777" w:rsidR="000104C6" w:rsidRPr="000104C6" w:rsidRDefault="000104C6" w:rsidP="004319A4">
            <w:pPr>
              <w:pStyle w:val="ListParagraph"/>
              <w:numPr>
                <w:ilvl w:val="0"/>
                <w:numId w:val="24"/>
              </w:numPr>
              <w:spacing w:after="160"/>
              <w:rPr>
                <w:lang w:eastAsia="en-GB"/>
              </w:rPr>
            </w:pPr>
            <w:r w:rsidRPr="000104C6">
              <w:rPr>
                <w:lang w:eastAsia="en-GB"/>
              </w:rPr>
              <w:t>Good knowledge of local statutory and voluntary services in BNSSG</w:t>
            </w:r>
          </w:p>
          <w:p w14:paraId="2F77305B" w14:textId="2AF8C0B9" w:rsidR="000104C6" w:rsidRPr="000104C6" w:rsidRDefault="000104C6" w:rsidP="00353C87">
            <w:pPr>
              <w:pStyle w:val="ListParagraph"/>
              <w:spacing w:after="160"/>
              <w:ind w:left="360"/>
              <w:rPr>
                <w:rFonts w:ascii="Gill Sans MT" w:hAnsi="Gill Sans MT" w:cs="Calibri"/>
                <w:szCs w:val="22"/>
              </w:rPr>
            </w:pPr>
          </w:p>
        </w:tc>
        <w:tc>
          <w:tcPr>
            <w:tcW w:w="3728" w:type="dxa"/>
          </w:tcPr>
          <w:p w14:paraId="6345EF3A" w14:textId="77777777" w:rsidR="00C15494" w:rsidRDefault="000104C6" w:rsidP="004319A4">
            <w:pPr>
              <w:pStyle w:val="BulletListDense"/>
              <w:numPr>
                <w:ilvl w:val="0"/>
                <w:numId w:val="25"/>
              </w:numPr>
              <w:rPr>
                <w:rFonts w:cs="Calibri"/>
                <w:lang w:eastAsia="en-GB"/>
              </w:rPr>
            </w:pPr>
            <w:r w:rsidRPr="000104C6">
              <w:rPr>
                <w:rFonts w:cs="Calibri"/>
                <w:lang w:eastAsia="en-GB"/>
              </w:rPr>
              <w:t>Basic motivational interviewing</w:t>
            </w:r>
            <w:r w:rsidR="007930C6">
              <w:rPr>
                <w:rFonts w:cs="Calibri"/>
                <w:lang w:eastAsia="en-GB"/>
              </w:rPr>
              <w:t xml:space="preserve"> or counselling</w:t>
            </w:r>
            <w:r w:rsidRPr="000104C6">
              <w:rPr>
                <w:rFonts w:cs="Calibri"/>
                <w:lang w:eastAsia="en-GB"/>
              </w:rPr>
              <w:t xml:space="preserve"> skills</w:t>
            </w:r>
          </w:p>
          <w:p w14:paraId="0CF760AF" w14:textId="77777777" w:rsidR="007930C6" w:rsidRPr="000104C6" w:rsidRDefault="007930C6" w:rsidP="004319A4">
            <w:pPr>
              <w:pStyle w:val="ListParagraph"/>
              <w:numPr>
                <w:ilvl w:val="0"/>
                <w:numId w:val="25"/>
              </w:numPr>
              <w:spacing w:after="160"/>
              <w:rPr>
                <w:lang w:eastAsia="en-GB"/>
              </w:rPr>
            </w:pPr>
            <w:r w:rsidRPr="000104C6">
              <w:rPr>
                <w:rFonts w:cs="Calibri"/>
                <w:szCs w:val="22"/>
              </w:rPr>
              <w:t>Understanding and awareness of psychological therapies within IAPT</w:t>
            </w:r>
          </w:p>
          <w:p w14:paraId="0A86D72C" w14:textId="5906570A" w:rsidR="007930C6" w:rsidRPr="00353C87" w:rsidRDefault="007930C6" w:rsidP="007930C6">
            <w:pPr>
              <w:pStyle w:val="BulletListDense"/>
              <w:numPr>
                <w:ilvl w:val="0"/>
                <w:numId w:val="0"/>
              </w:numPr>
              <w:ind w:left="360"/>
              <w:rPr>
                <w:rFonts w:cs="Calibri"/>
                <w:lang w:eastAsia="en-GB"/>
              </w:rPr>
            </w:pPr>
          </w:p>
        </w:tc>
      </w:tr>
      <w:tr w:rsidR="00966F66" w:rsidRPr="00A52147" w14:paraId="37E339A4" w14:textId="77777777" w:rsidTr="001F2A5F">
        <w:tc>
          <w:tcPr>
            <w:tcW w:w="2405" w:type="dxa"/>
            <w:shd w:val="clear" w:color="auto" w:fill="00A7CF" w:themeFill="accent1"/>
            <w:vAlign w:val="center"/>
          </w:tcPr>
          <w:p w14:paraId="44C3AE1E" w14:textId="5F58C76E" w:rsidR="00966F66" w:rsidRPr="00A52147" w:rsidRDefault="00966F66" w:rsidP="00966F66">
            <w:pPr>
              <w:spacing w:beforeLines="80" w:before="192" w:afterLines="80" w:after="192"/>
              <w:rPr>
                <w:rFonts w:ascii="Gill Sans MT" w:hAnsi="Gill Sans MT" w:cs="Calibri"/>
                <w:b/>
                <w:bCs/>
                <w:color w:val="FFFFFF" w:themeColor="background1"/>
                <w:szCs w:val="22"/>
              </w:rPr>
            </w:pPr>
            <w:r w:rsidRPr="00A52147">
              <w:rPr>
                <w:rFonts w:ascii="Gill Sans MT" w:hAnsi="Gill Sans MT" w:cs="Calibri"/>
                <w:b/>
                <w:bCs/>
                <w:color w:val="FFFFFF" w:themeColor="background1"/>
                <w:szCs w:val="22"/>
              </w:rPr>
              <w:t>Personal competencies and qualities</w:t>
            </w:r>
          </w:p>
        </w:tc>
        <w:tc>
          <w:tcPr>
            <w:tcW w:w="3827" w:type="dxa"/>
          </w:tcPr>
          <w:p w14:paraId="6F90C9AA" w14:textId="41D76943" w:rsidR="00FD2F50" w:rsidRPr="004319A4" w:rsidRDefault="00FD2F50" w:rsidP="004319A4">
            <w:pPr>
              <w:pStyle w:val="ListParagraph"/>
              <w:numPr>
                <w:ilvl w:val="0"/>
                <w:numId w:val="27"/>
              </w:numPr>
              <w:spacing w:beforeLines="100" w:before="240" w:afterLines="100" w:after="240"/>
              <w:rPr>
                <w:rFonts w:eastAsia="Times New Roman" w:cs="Calibri"/>
                <w:szCs w:val="22"/>
              </w:rPr>
            </w:pPr>
            <w:r w:rsidRPr="004319A4">
              <w:rPr>
                <w:rFonts w:eastAsia="Times New Roman" w:cs="Calibri"/>
                <w:szCs w:val="22"/>
              </w:rPr>
              <w:t>An awareness of and commitment to supporting and facilitating diversity and inclusion</w:t>
            </w:r>
          </w:p>
          <w:p w14:paraId="66393663" w14:textId="77777777" w:rsidR="00FD2F50" w:rsidRPr="004319A4" w:rsidRDefault="00FD2F50" w:rsidP="004319A4">
            <w:pPr>
              <w:pStyle w:val="ListParagraph"/>
              <w:numPr>
                <w:ilvl w:val="0"/>
                <w:numId w:val="27"/>
              </w:numPr>
              <w:spacing w:beforeLines="100" w:before="240" w:afterLines="100" w:after="240"/>
              <w:rPr>
                <w:color w:val="FF0000"/>
                <w:sz w:val="20"/>
              </w:rPr>
            </w:pPr>
            <w:r w:rsidRPr="004319A4">
              <w:rPr>
                <w:rFonts w:eastAsia="Times New Roman" w:cs="Calibri"/>
                <w:szCs w:val="22"/>
              </w:rPr>
              <w:t>F</w:t>
            </w:r>
            <w:r w:rsidRPr="004319A4">
              <w:rPr>
                <w:rFonts w:cs="Calibri"/>
                <w:lang w:eastAsia="en-GB"/>
              </w:rPr>
              <w:t>riendly and approachable with excellent written and verbal communication skills</w:t>
            </w:r>
          </w:p>
          <w:p w14:paraId="144D703D" w14:textId="77777777" w:rsidR="00FD2F50" w:rsidRPr="004319A4" w:rsidRDefault="00FD2F50" w:rsidP="004319A4">
            <w:pPr>
              <w:pStyle w:val="ListParagraph"/>
              <w:numPr>
                <w:ilvl w:val="0"/>
                <w:numId w:val="27"/>
              </w:numPr>
              <w:spacing w:beforeLines="100" w:before="240" w:afterLines="100" w:after="240"/>
              <w:rPr>
                <w:color w:val="FF0000"/>
                <w:sz w:val="20"/>
              </w:rPr>
            </w:pPr>
            <w:r w:rsidRPr="004319A4">
              <w:rPr>
                <w:rFonts w:cs="Calibri"/>
                <w:lang w:eastAsia="en-GB"/>
              </w:rPr>
              <w:t>Good IT skills, including Microsoft Office</w:t>
            </w:r>
          </w:p>
          <w:p w14:paraId="55092D6F" w14:textId="77777777" w:rsidR="00FD2F50" w:rsidRPr="004319A4" w:rsidRDefault="00FD2F50" w:rsidP="004319A4">
            <w:pPr>
              <w:pStyle w:val="ListParagraph"/>
              <w:numPr>
                <w:ilvl w:val="0"/>
                <w:numId w:val="27"/>
              </w:numPr>
              <w:spacing w:beforeLines="100" w:before="240" w:afterLines="100" w:after="240"/>
              <w:rPr>
                <w:color w:val="FF0000"/>
                <w:sz w:val="20"/>
              </w:rPr>
            </w:pPr>
            <w:r w:rsidRPr="004319A4">
              <w:rPr>
                <w:rFonts w:cs="Calibri"/>
                <w:lang w:eastAsia="en-GB"/>
              </w:rPr>
              <w:t>Adept in time management and working under pressure</w:t>
            </w:r>
          </w:p>
          <w:p w14:paraId="68730CFA" w14:textId="7409389E" w:rsidR="00FD2F50" w:rsidRPr="004319A4" w:rsidRDefault="00FD2F50" w:rsidP="004319A4">
            <w:pPr>
              <w:pStyle w:val="ListParagraph"/>
              <w:numPr>
                <w:ilvl w:val="0"/>
                <w:numId w:val="27"/>
              </w:numPr>
              <w:spacing w:beforeLines="100" w:before="240" w:afterLines="100" w:after="240"/>
              <w:rPr>
                <w:color w:val="0D0D0D" w:themeColor="text1" w:themeTint="F2"/>
                <w:sz w:val="20"/>
              </w:rPr>
            </w:pPr>
            <w:r w:rsidRPr="004319A4">
              <w:rPr>
                <w:rFonts w:cs="Calibri"/>
                <w:color w:val="0D0D0D" w:themeColor="text1" w:themeTint="F2"/>
                <w:lang w:eastAsia="en-GB"/>
              </w:rPr>
              <w:t>Willingness to undertake evening work when required</w:t>
            </w:r>
          </w:p>
          <w:p w14:paraId="63F2377B" w14:textId="2D52F31B" w:rsidR="00FD2F50" w:rsidRPr="004319A4" w:rsidRDefault="00FD2F50" w:rsidP="004319A4">
            <w:pPr>
              <w:pStyle w:val="ListParagraph"/>
              <w:numPr>
                <w:ilvl w:val="0"/>
                <w:numId w:val="27"/>
              </w:numPr>
              <w:spacing w:beforeLines="100" w:before="240" w:afterLines="100" w:after="240"/>
              <w:rPr>
                <w:color w:val="0D0D0D" w:themeColor="text1" w:themeTint="F2"/>
                <w:sz w:val="20"/>
              </w:rPr>
            </w:pPr>
            <w:r w:rsidRPr="004319A4">
              <w:rPr>
                <w:rFonts w:cs="Calibri"/>
                <w:color w:val="0D0D0D" w:themeColor="text1" w:themeTint="F2"/>
              </w:rPr>
              <w:t>Willingness to travel</w:t>
            </w:r>
            <w:r w:rsidR="003662D4" w:rsidRPr="004319A4">
              <w:rPr>
                <w:rFonts w:cs="Calibri"/>
                <w:color w:val="0D0D0D" w:themeColor="text1" w:themeTint="F2"/>
              </w:rPr>
              <w:t xml:space="preserve"> to our</w:t>
            </w:r>
            <w:r w:rsidR="006B345D" w:rsidRPr="004319A4">
              <w:rPr>
                <w:rFonts w:cs="Calibri"/>
                <w:color w:val="0D0D0D" w:themeColor="text1" w:themeTint="F2"/>
              </w:rPr>
              <w:t xml:space="preserve"> Bristol</w:t>
            </w:r>
            <w:r w:rsidR="003662D4" w:rsidRPr="004319A4">
              <w:rPr>
                <w:rFonts w:cs="Calibri"/>
                <w:color w:val="0D0D0D" w:themeColor="text1" w:themeTint="F2"/>
              </w:rPr>
              <w:t xml:space="preserve"> offices 50% of the week</w:t>
            </w:r>
          </w:p>
          <w:p w14:paraId="21FB89F2" w14:textId="2B537194" w:rsidR="00966F66" w:rsidRPr="001F2A5F" w:rsidRDefault="00966F66" w:rsidP="00FD2F50">
            <w:pPr>
              <w:pStyle w:val="ListParagraph"/>
              <w:spacing w:beforeLines="100" w:before="240" w:afterLines="100" w:after="240"/>
              <w:rPr>
                <w:rFonts w:ascii="Gill Sans MT" w:hAnsi="Gill Sans MT" w:cs="Calibri"/>
                <w:szCs w:val="22"/>
              </w:rPr>
            </w:pPr>
          </w:p>
        </w:tc>
        <w:tc>
          <w:tcPr>
            <w:tcW w:w="3728" w:type="dxa"/>
          </w:tcPr>
          <w:p w14:paraId="49E7C29C" w14:textId="77777777" w:rsidR="00966F66" w:rsidRPr="00972F17" w:rsidRDefault="00966F66" w:rsidP="00966F66">
            <w:pPr>
              <w:spacing w:beforeLines="100" w:before="240" w:afterLines="100" w:after="240"/>
              <w:jc w:val="center"/>
              <w:rPr>
                <w:rFonts w:ascii="Gill Sans MT" w:hAnsi="Gill Sans MT" w:cs="Calibri"/>
                <w:szCs w:val="22"/>
              </w:rPr>
            </w:pPr>
          </w:p>
        </w:tc>
      </w:tr>
    </w:tbl>
    <w:p w14:paraId="0ED9B29F" w14:textId="63FCABCC" w:rsidR="00966F66" w:rsidRPr="00A52147" w:rsidRDefault="00966F66" w:rsidP="00966F66">
      <w:pPr>
        <w:rPr>
          <w:rFonts w:ascii="Gill Sans MT" w:hAnsi="Gill Sans MT"/>
          <w:sz w:val="32"/>
          <w:szCs w:val="24"/>
        </w:rPr>
      </w:pPr>
      <w:r w:rsidRPr="00A52147">
        <w:rPr>
          <w:rFonts w:ascii="Gill Sans MT" w:hAnsi="Gill Sans MT"/>
        </w:rPr>
        <w:br w:type="page"/>
      </w:r>
    </w:p>
    <w:p w14:paraId="30A17578" w14:textId="5D227B1B" w:rsidR="00522685" w:rsidRPr="00A52147" w:rsidRDefault="00522685" w:rsidP="00522685">
      <w:pPr>
        <w:pStyle w:val="Heading10"/>
        <w:rPr>
          <w:rFonts w:ascii="Gill Sans MT" w:hAnsi="Gill Sans MT"/>
        </w:rPr>
      </w:pPr>
      <w:r w:rsidRPr="00A52147">
        <w:rPr>
          <w:rFonts w:ascii="Gill Sans MT" w:hAnsi="Gill Sans MT"/>
        </w:rPr>
        <w:lastRenderedPageBreak/>
        <w:t>Version Control</w:t>
      </w:r>
      <w:bookmarkEnd w:id="0"/>
    </w:p>
    <w:p w14:paraId="3D245649" w14:textId="77777777" w:rsidR="0003359B" w:rsidRPr="00A52147" w:rsidRDefault="0003359B" w:rsidP="0003359B">
      <w:pPr>
        <w:rPr>
          <w:rFonts w:ascii="Gill Sans MT" w:hAnsi="Gill Sans MT"/>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A52147" w14:paraId="0390CC13" w14:textId="77777777" w:rsidTr="00ED1083">
        <w:trPr>
          <w:cantSplit/>
          <w:trHeight w:val="106"/>
          <w:jc w:val="center"/>
        </w:trPr>
        <w:tc>
          <w:tcPr>
            <w:tcW w:w="833" w:type="pct"/>
          </w:tcPr>
          <w:p w14:paraId="360EF241" w14:textId="77777777" w:rsidR="00AD6216" w:rsidRPr="00A52147" w:rsidRDefault="00AD6216" w:rsidP="00ED1083">
            <w:pPr>
              <w:pStyle w:val="PROPERTIESBOX"/>
              <w:rPr>
                <w:rFonts w:ascii="Gill Sans MT" w:hAnsi="Gill Sans MT"/>
              </w:rPr>
            </w:pPr>
            <w:r w:rsidRPr="00A52147">
              <w:rPr>
                <w:rFonts w:ascii="Gill Sans MT" w:hAnsi="Gill Sans MT"/>
              </w:rPr>
              <w:t>Owner:</w:t>
            </w:r>
          </w:p>
        </w:tc>
        <w:sdt>
          <w:sdtPr>
            <w:rPr>
              <w:rFonts w:ascii="Gill Sans MT" w:hAnsi="Gill Sans MT"/>
            </w:r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A52147" w:rsidRDefault="00966F66" w:rsidP="00AD6216">
                <w:pPr>
                  <w:pStyle w:val="PROPERTIESBOX"/>
                  <w:rPr>
                    <w:rFonts w:ascii="Gill Sans MT" w:hAnsi="Gill Sans MT"/>
                  </w:rPr>
                </w:pPr>
                <w:r w:rsidRPr="00A52147">
                  <w:rPr>
                    <w:rFonts w:ascii="Gill Sans MT" w:hAnsi="Gill Sans MT"/>
                  </w:rPr>
                  <w:t>Human Resources</w:t>
                </w:r>
              </w:p>
            </w:tc>
          </w:sdtContent>
        </w:sdt>
        <w:tc>
          <w:tcPr>
            <w:tcW w:w="712" w:type="pct"/>
          </w:tcPr>
          <w:p w14:paraId="564E035D" w14:textId="77777777" w:rsidR="00AD6216" w:rsidRPr="00A52147" w:rsidRDefault="00AD6216" w:rsidP="00ED1083">
            <w:pPr>
              <w:pStyle w:val="PROPERTIESBOX"/>
              <w:rPr>
                <w:rFonts w:ascii="Gill Sans MT" w:hAnsi="Gill Sans MT"/>
              </w:rPr>
            </w:pPr>
            <w:r w:rsidRPr="00A52147">
              <w:rPr>
                <w:rFonts w:ascii="Gill Sans MT" w:hAnsi="Gill Sans MT"/>
              </w:rPr>
              <w:t>Review:</w:t>
            </w:r>
          </w:p>
        </w:tc>
        <w:tc>
          <w:tcPr>
            <w:tcW w:w="782" w:type="pct"/>
          </w:tcPr>
          <w:p w14:paraId="09E3D9BC" w14:textId="77777777" w:rsidR="00AD6216" w:rsidRPr="00A52147" w:rsidRDefault="00AD6216" w:rsidP="00ED1083">
            <w:pPr>
              <w:pStyle w:val="PROPERTIESBOX"/>
              <w:rPr>
                <w:rFonts w:ascii="Gill Sans MT" w:hAnsi="Gill Sans MT"/>
              </w:rPr>
            </w:pPr>
            <w:r w:rsidRPr="00A52147">
              <w:rPr>
                <w:rFonts w:ascii="Gill Sans MT" w:hAnsi="Gill Sans MT"/>
              </w:rPr>
              <w:t>Annually</w:t>
            </w:r>
          </w:p>
        </w:tc>
        <w:tc>
          <w:tcPr>
            <w:tcW w:w="755" w:type="pct"/>
          </w:tcPr>
          <w:p w14:paraId="0524B7B3" w14:textId="77777777" w:rsidR="00AD6216" w:rsidRPr="00A52147" w:rsidRDefault="00AD6216" w:rsidP="00ED1083">
            <w:pPr>
              <w:pStyle w:val="PROPERTIESBOX"/>
              <w:rPr>
                <w:rFonts w:ascii="Gill Sans MT" w:hAnsi="Gill Sans MT"/>
              </w:rPr>
            </w:pPr>
            <w:r w:rsidRPr="00A52147">
              <w:rPr>
                <w:rFonts w:ascii="Gill Sans MT" w:hAnsi="Gill Sans MT"/>
              </w:rPr>
              <w:t>Classification:</w:t>
            </w:r>
          </w:p>
        </w:tc>
        <w:tc>
          <w:tcPr>
            <w:tcW w:w="832" w:type="pct"/>
          </w:tcPr>
          <w:p w14:paraId="6CA7FC8E" w14:textId="77777777" w:rsidR="00AD6216" w:rsidRPr="00A52147" w:rsidRDefault="00AC3833" w:rsidP="00ED1083">
            <w:pPr>
              <w:pStyle w:val="PROPERTIESBOX"/>
              <w:rPr>
                <w:rFonts w:ascii="Gill Sans MT" w:hAnsi="Gill Sans MT"/>
              </w:rPr>
            </w:pPr>
            <w:sdt>
              <w:sdtPr>
                <w:rPr>
                  <w:rFonts w:ascii="Gill Sans MT" w:hAnsi="Gill Sans MT"/>
                </w:r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A52147">
                  <w:rPr>
                    <w:rFonts w:ascii="Gill Sans MT" w:hAnsi="Gill Sans MT"/>
                  </w:rPr>
                  <w:t>1 (Proprietary)</w:t>
                </w:r>
              </w:sdtContent>
            </w:sdt>
          </w:p>
        </w:tc>
      </w:tr>
      <w:tr w:rsidR="00AD6216" w:rsidRPr="00A52147" w14:paraId="61E12FC4" w14:textId="77777777" w:rsidTr="00ED1083">
        <w:trPr>
          <w:cantSplit/>
          <w:trHeight w:val="20"/>
          <w:jc w:val="center"/>
        </w:trPr>
        <w:tc>
          <w:tcPr>
            <w:tcW w:w="833" w:type="pct"/>
          </w:tcPr>
          <w:p w14:paraId="64F1AB60" w14:textId="77777777" w:rsidR="00AD6216" w:rsidRPr="00A52147" w:rsidRDefault="00AD6216" w:rsidP="00ED1083">
            <w:pPr>
              <w:pStyle w:val="PROPERTIESBOX"/>
              <w:rPr>
                <w:rFonts w:ascii="Gill Sans MT" w:hAnsi="Gill Sans MT"/>
              </w:rPr>
            </w:pPr>
            <w:r w:rsidRPr="00A52147">
              <w:rPr>
                <w:rFonts w:ascii="Gill Sans MT" w:hAnsi="Gill Sans MT"/>
              </w:rPr>
              <w:t>Author:</w:t>
            </w:r>
          </w:p>
        </w:tc>
        <w:sdt>
          <w:sdtPr>
            <w:rPr>
              <w:rFonts w:ascii="Gill Sans MT" w:hAnsi="Gill Sans MT"/>
            </w:r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A52147" w:rsidRDefault="00966F66" w:rsidP="00AD6216">
                <w:pPr>
                  <w:pStyle w:val="PROPERTIESBOX"/>
                  <w:rPr>
                    <w:rFonts w:ascii="Gill Sans MT" w:hAnsi="Gill Sans MT"/>
                  </w:rPr>
                </w:pPr>
                <w:r w:rsidRPr="00A52147">
                  <w:rPr>
                    <w:rFonts w:ascii="Gill Sans MT" w:hAnsi="Gill Sans MT"/>
                  </w:rPr>
                  <w:t>Human Resources</w:t>
                </w:r>
              </w:p>
            </w:tc>
          </w:sdtContent>
        </w:sdt>
        <w:tc>
          <w:tcPr>
            <w:tcW w:w="712" w:type="pct"/>
          </w:tcPr>
          <w:p w14:paraId="4140E9A9" w14:textId="77777777" w:rsidR="00AD6216" w:rsidRPr="00A52147" w:rsidRDefault="00AD6216" w:rsidP="00ED1083">
            <w:pPr>
              <w:pStyle w:val="PROPERTIESBOX"/>
              <w:rPr>
                <w:rFonts w:ascii="Gill Sans MT" w:hAnsi="Gill Sans MT"/>
              </w:rPr>
            </w:pPr>
            <w:r w:rsidRPr="00A52147">
              <w:rPr>
                <w:rFonts w:ascii="Gill Sans MT" w:hAnsi="Gill Sans MT"/>
              </w:rPr>
              <w:t>Version:</w:t>
            </w:r>
          </w:p>
        </w:tc>
        <w:sdt>
          <w:sdtPr>
            <w:rPr>
              <w:rFonts w:ascii="Gill Sans MT" w:hAnsi="Gill Sans MT"/>
            </w:r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A52147" w:rsidRDefault="00966F66" w:rsidP="00ED1083">
                <w:pPr>
                  <w:pStyle w:val="PROPERTIESBOX"/>
                  <w:rPr>
                    <w:rFonts w:ascii="Gill Sans MT" w:hAnsi="Gill Sans MT"/>
                  </w:rPr>
                </w:pPr>
                <w:r w:rsidRPr="00A52147">
                  <w:rPr>
                    <w:rFonts w:ascii="Gill Sans MT" w:hAnsi="Gill Sans MT"/>
                  </w:rPr>
                  <w:t>V1.1</w:t>
                </w:r>
              </w:p>
            </w:tc>
          </w:sdtContent>
        </w:sdt>
        <w:tc>
          <w:tcPr>
            <w:tcW w:w="755" w:type="pct"/>
          </w:tcPr>
          <w:p w14:paraId="221F73A7" w14:textId="77777777" w:rsidR="00AD6216" w:rsidRPr="00A52147" w:rsidRDefault="00AD6216" w:rsidP="00ED1083">
            <w:pPr>
              <w:pStyle w:val="PROPERTIESBOX"/>
              <w:rPr>
                <w:rFonts w:ascii="Gill Sans MT" w:hAnsi="Gill Sans MT"/>
              </w:rPr>
            </w:pPr>
            <w:r w:rsidRPr="00A52147">
              <w:rPr>
                <w:rFonts w:ascii="Gill Sans MT" w:hAnsi="Gill Sans MT"/>
              </w:rPr>
              <w:t>Status:</w:t>
            </w:r>
          </w:p>
        </w:tc>
        <w:sdt>
          <w:sdtPr>
            <w:rPr>
              <w:rFonts w:ascii="Gill Sans MT" w:hAnsi="Gill Sans MT"/>
            </w:r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A52147" w:rsidRDefault="00AD6216" w:rsidP="00ED1083">
                <w:pPr>
                  <w:pStyle w:val="PROPERTIESBOX"/>
                  <w:rPr>
                    <w:rFonts w:ascii="Gill Sans MT" w:hAnsi="Gill Sans MT"/>
                  </w:rPr>
                </w:pPr>
                <w:r w:rsidRPr="00A52147">
                  <w:rPr>
                    <w:rFonts w:ascii="Gill Sans MT" w:hAnsi="Gill Sans MT"/>
                  </w:rPr>
                  <w:t>PUBLISHED</w:t>
                </w:r>
              </w:p>
            </w:tc>
          </w:sdtContent>
        </w:sdt>
      </w:tr>
      <w:tr w:rsidR="00AD6216" w:rsidRPr="00A52147" w14:paraId="2B5C0486" w14:textId="77777777" w:rsidTr="00ED1083">
        <w:trPr>
          <w:cantSplit/>
          <w:trHeight w:val="20"/>
          <w:jc w:val="center"/>
        </w:trPr>
        <w:tc>
          <w:tcPr>
            <w:tcW w:w="833" w:type="pct"/>
          </w:tcPr>
          <w:p w14:paraId="16F25B2E" w14:textId="77777777" w:rsidR="00AD6216" w:rsidRPr="00A52147" w:rsidRDefault="00AD6216" w:rsidP="00ED1083">
            <w:pPr>
              <w:pStyle w:val="PROPERTIESBOX"/>
              <w:rPr>
                <w:rFonts w:ascii="Gill Sans MT" w:hAnsi="Gill Sans MT"/>
              </w:rPr>
            </w:pPr>
            <w:r w:rsidRPr="00A52147">
              <w:rPr>
                <w:rFonts w:ascii="Gill Sans MT" w:hAnsi="Gill Sans MT"/>
              </w:rPr>
              <w:t>Date Published:</w:t>
            </w:r>
          </w:p>
        </w:tc>
        <w:bookmarkStart w:id="3" w:name="_Hlk527360505"/>
        <w:tc>
          <w:tcPr>
            <w:tcW w:w="1086" w:type="pct"/>
          </w:tcPr>
          <w:p w14:paraId="6AA0B98B" w14:textId="08AD492D" w:rsidR="00AD6216" w:rsidRPr="00A52147" w:rsidRDefault="00AC3833" w:rsidP="00ED1083">
            <w:pPr>
              <w:pStyle w:val="PROPERTIESBOX"/>
              <w:rPr>
                <w:rFonts w:ascii="Gill Sans MT" w:hAnsi="Gill Sans MT"/>
              </w:rPr>
            </w:pPr>
            <w:sdt>
              <w:sdtPr>
                <w:rPr>
                  <w:rFonts w:ascii="Gill Sans MT" w:hAnsi="Gill Sans MT"/>
                </w:r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rsidRPr="00A52147">
                  <w:rPr>
                    <w:rFonts w:ascii="Gill Sans MT" w:hAnsi="Gill Sans MT"/>
                  </w:rPr>
                  <w:t>03/12/2019</w:t>
                </w:r>
              </w:sdtContent>
            </w:sdt>
            <w:bookmarkEnd w:id="3"/>
          </w:p>
        </w:tc>
        <w:tc>
          <w:tcPr>
            <w:tcW w:w="712" w:type="pct"/>
          </w:tcPr>
          <w:p w14:paraId="32FAEE6D" w14:textId="77777777" w:rsidR="00AD6216" w:rsidRPr="00A52147" w:rsidRDefault="00AD6216" w:rsidP="00ED1083">
            <w:pPr>
              <w:pStyle w:val="PROPERTIESBOX"/>
              <w:rPr>
                <w:rFonts w:ascii="Gill Sans MT" w:hAnsi="Gill Sans MT"/>
              </w:rPr>
            </w:pPr>
            <w:r w:rsidRPr="00A52147">
              <w:rPr>
                <w:rFonts w:ascii="Gill Sans MT" w:hAnsi="Gill Sans MT"/>
              </w:rPr>
              <w:t>Code:</w:t>
            </w:r>
          </w:p>
        </w:tc>
        <w:tc>
          <w:tcPr>
            <w:tcW w:w="782" w:type="pct"/>
          </w:tcPr>
          <w:p w14:paraId="5F9998C6" w14:textId="7F2605B8" w:rsidR="00AD6216" w:rsidRPr="00A52147" w:rsidRDefault="00AC3833" w:rsidP="00AD6216">
            <w:pPr>
              <w:pStyle w:val="PROPERTIESBOX"/>
              <w:rPr>
                <w:rFonts w:ascii="Gill Sans MT" w:hAnsi="Gill Sans MT"/>
              </w:rPr>
            </w:pPr>
            <w:sdt>
              <w:sdtPr>
                <w:rPr>
                  <w:rFonts w:ascii="Gill Sans MT" w:hAnsi="Gill Sans MT"/>
                </w:r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rsidRPr="00A52147">
                  <w:rPr>
                    <w:rFonts w:ascii="Gill Sans MT" w:hAnsi="Gill Sans MT"/>
                  </w:rPr>
                  <w:t>TBC</w:t>
                </w:r>
              </w:sdtContent>
            </w:sdt>
          </w:p>
        </w:tc>
        <w:tc>
          <w:tcPr>
            <w:tcW w:w="755" w:type="pct"/>
          </w:tcPr>
          <w:p w14:paraId="2286C138" w14:textId="77777777" w:rsidR="00AD6216" w:rsidRPr="00A52147" w:rsidRDefault="00AD6216" w:rsidP="00ED1083">
            <w:pPr>
              <w:pStyle w:val="PROPERTIESBOX"/>
              <w:rPr>
                <w:rFonts w:ascii="Gill Sans MT" w:hAnsi="Gill Sans MT"/>
              </w:rPr>
            </w:pPr>
          </w:p>
        </w:tc>
        <w:tc>
          <w:tcPr>
            <w:tcW w:w="832" w:type="pct"/>
          </w:tcPr>
          <w:p w14:paraId="26AF3A4B" w14:textId="77777777" w:rsidR="00AD6216" w:rsidRPr="00A52147" w:rsidRDefault="00AD6216" w:rsidP="00ED1083">
            <w:pPr>
              <w:pStyle w:val="PROPERTIESBOX"/>
              <w:rPr>
                <w:rFonts w:ascii="Gill Sans MT" w:hAnsi="Gill Sans MT"/>
              </w:rPr>
            </w:pPr>
          </w:p>
        </w:tc>
      </w:tr>
    </w:tbl>
    <w:p w14:paraId="042641C7" w14:textId="77777777" w:rsidR="0003359B" w:rsidRPr="00A52147" w:rsidRDefault="0003359B" w:rsidP="0003359B">
      <w:pPr>
        <w:rPr>
          <w:rFonts w:ascii="Gill Sans MT" w:hAnsi="Gill Sans MT"/>
        </w:rPr>
      </w:pPr>
    </w:p>
    <w:p w14:paraId="4AB63281" w14:textId="77777777" w:rsidR="0003359B" w:rsidRPr="00A52147" w:rsidRDefault="0003359B" w:rsidP="0003359B">
      <w:pPr>
        <w:rPr>
          <w:rFonts w:ascii="Gill Sans MT" w:hAnsi="Gill Sans MT"/>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5"/>
        <w:gridCol w:w="1129"/>
        <w:gridCol w:w="7928"/>
      </w:tblGrid>
      <w:tr w:rsidR="00F63E60" w:rsidRPr="00A52147" w14:paraId="0A14A006" w14:textId="77777777" w:rsidTr="00BE4EA4">
        <w:trPr>
          <w:trHeight w:val="254"/>
          <w:jc w:val="center"/>
        </w:trPr>
        <w:tc>
          <w:tcPr>
            <w:tcW w:w="491" w:type="pct"/>
          </w:tcPr>
          <w:p w14:paraId="4ABC5614" w14:textId="77777777" w:rsidR="00F63E60" w:rsidRPr="00A52147" w:rsidRDefault="00F63E60" w:rsidP="002A6CAF">
            <w:pPr>
              <w:pStyle w:val="PROPERTIESBOX"/>
              <w:rPr>
                <w:rFonts w:ascii="Gill Sans MT" w:hAnsi="Gill Sans MT"/>
              </w:rPr>
            </w:pPr>
            <w:r w:rsidRPr="00A52147">
              <w:rPr>
                <w:rFonts w:ascii="Gill Sans MT" w:hAnsi="Gill Sans MT"/>
              </w:rPr>
              <w:t>Version:</w:t>
            </w:r>
          </w:p>
        </w:tc>
        <w:tc>
          <w:tcPr>
            <w:tcW w:w="493" w:type="pct"/>
          </w:tcPr>
          <w:p w14:paraId="363F2797" w14:textId="77777777" w:rsidR="00F63E60" w:rsidRPr="00A52147" w:rsidRDefault="00F63E60" w:rsidP="002A6CAF">
            <w:pPr>
              <w:pStyle w:val="PROPERTIESBOX"/>
              <w:rPr>
                <w:rFonts w:ascii="Gill Sans MT" w:hAnsi="Gill Sans MT"/>
              </w:rPr>
            </w:pPr>
            <w:r w:rsidRPr="00A52147">
              <w:rPr>
                <w:rFonts w:ascii="Gill Sans MT" w:hAnsi="Gill Sans MT"/>
              </w:rPr>
              <w:t>Date:</w:t>
            </w:r>
          </w:p>
        </w:tc>
        <w:tc>
          <w:tcPr>
            <w:tcW w:w="4016" w:type="pct"/>
          </w:tcPr>
          <w:p w14:paraId="2FDE9C08" w14:textId="77777777" w:rsidR="00F63E60" w:rsidRPr="00A52147" w:rsidRDefault="00F63E60" w:rsidP="002A6CAF">
            <w:pPr>
              <w:pStyle w:val="PROPERTIESBOX"/>
              <w:rPr>
                <w:rFonts w:ascii="Gill Sans MT" w:hAnsi="Gill Sans MT"/>
              </w:rPr>
            </w:pPr>
            <w:r w:rsidRPr="00A52147">
              <w:rPr>
                <w:rFonts w:ascii="Gill Sans MT" w:hAnsi="Gill Sans MT"/>
              </w:rPr>
              <w:t>Summary of Changes</w:t>
            </w:r>
          </w:p>
        </w:tc>
      </w:tr>
      <w:tr w:rsidR="00F63E60" w:rsidRPr="00A52147" w14:paraId="059E5C04" w14:textId="77777777" w:rsidTr="00BE4EA4">
        <w:trPr>
          <w:trHeight w:val="254"/>
          <w:jc w:val="center"/>
        </w:trPr>
        <w:tc>
          <w:tcPr>
            <w:tcW w:w="491" w:type="pct"/>
          </w:tcPr>
          <w:p w14:paraId="544BB3BC" w14:textId="7EE5AAF2" w:rsidR="00F63E60" w:rsidRPr="00A52147" w:rsidRDefault="00966F66" w:rsidP="002A6CAF">
            <w:pPr>
              <w:pStyle w:val="PROPERTIESBOX"/>
              <w:rPr>
                <w:rFonts w:ascii="Gill Sans MT" w:hAnsi="Gill Sans MT"/>
              </w:rPr>
            </w:pPr>
            <w:r w:rsidRPr="00A52147">
              <w:rPr>
                <w:rFonts w:ascii="Gill Sans MT" w:hAnsi="Gill Sans MT"/>
              </w:rPr>
              <w:t>V1.1</w:t>
            </w:r>
          </w:p>
        </w:tc>
        <w:tc>
          <w:tcPr>
            <w:tcW w:w="493" w:type="pct"/>
          </w:tcPr>
          <w:p w14:paraId="773B1DEB" w14:textId="4DC8A26E" w:rsidR="00F63E60" w:rsidRPr="00A52147" w:rsidRDefault="00966F66" w:rsidP="002A6CAF">
            <w:pPr>
              <w:pStyle w:val="PROPERTIESBOX"/>
              <w:rPr>
                <w:rFonts w:ascii="Gill Sans MT" w:hAnsi="Gill Sans MT"/>
              </w:rPr>
            </w:pPr>
            <w:r w:rsidRPr="00A52147">
              <w:rPr>
                <w:rFonts w:ascii="Gill Sans MT" w:hAnsi="Gill Sans MT"/>
              </w:rPr>
              <w:t>03.12.19</w:t>
            </w:r>
          </w:p>
        </w:tc>
        <w:tc>
          <w:tcPr>
            <w:tcW w:w="4016" w:type="pct"/>
          </w:tcPr>
          <w:p w14:paraId="31F7AC6B" w14:textId="0977EE71" w:rsidR="00F63E60" w:rsidRPr="00A52147" w:rsidRDefault="00966F66" w:rsidP="002A6CAF">
            <w:pPr>
              <w:pStyle w:val="PROPERTIESBOX"/>
              <w:rPr>
                <w:rFonts w:ascii="Gill Sans MT" w:hAnsi="Gill Sans MT"/>
              </w:rPr>
            </w:pPr>
            <w:r w:rsidRPr="00A52147">
              <w:rPr>
                <w:rFonts w:ascii="Gill Sans MT" w:hAnsi="Gill Sans MT"/>
              </w:rPr>
              <w:t>Document copied onto authorised VHG branded Policy Template</w:t>
            </w:r>
            <w:r w:rsidR="003B3ED7" w:rsidRPr="00A52147">
              <w:rPr>
                <w:rFonts w:ascii="Gill Sans MT" w:hAnsi="Gill Sans MT"/>
              </w:rPr>
              <w:t xml:space="preserve"> (original had no coding)</w:t>
            </w:r>
          </w:p>
        </w:tc>
      </w:tr>
      <w:tr w:rsidR="00284165" w:rsidRPr="00A52147" w14:paraId="41DC9200" w14:textId="77777777" w:rsidTr="00BE4EA4">
        <w:trPr>
          <w:trHeight w:val="254"/>
          <w:jc w:val="center"/>
        </w:trPr>
        <w:tc>
          <w:tcPr>
            <w:tcW w:w="491" w:type="pct"/>
          </w:tcPr>
          <w:p w14:paraId="273CC272" w14:textId="4453A22F" w:rsidR="00284165" w:rsidRPr="00A52147" w:rsidRDefault="00284165" w:rsidP="00284165">
            <w:pPr>
              <w:pStyle w:val="PROPERTIESBOX"/>
              <w:rPr>
                <w:rFonts w:ascii="Gill Sans MT" w:hAnsi="Gill Sans MT"/>
              </w:rPr>
            </w:pPr>
            <w:r w:rsidRPr="00A52147">
              <w:rPr>
                <w:rFonts w:ascii="Gill Sans MT" w:hAnsi="Gill Sans MT"/>
              </w:rPr>
              <w:t>V1.2</w:t>
            </w:r>
          </w:p>
        </w:tc>
        <w:tc>
          <w:tcPr>
            <w:tcW w:w="493" w:type="pct"/>
          </w:tcPr>
          <w:p w14:paraId="60FC63B5" w14:textId="409DE84A" w:rsidR="00284165" w:rsidRPr="00A52147" w:rsidRDefault="00284165" w:rsidP="00284165">
            <w:pPr>
              <w:pStyle w:val="PROPERTIESBOX"/>
              <w:rPr>
                <w:rFonts w:ascii="Gill Sans MT" w:hAnsi="Gill Sans MT"/>
              </w:rPr>
            </w:pPr>
            <w:r w:rsidRPr="00A52147">
              <w:rPr>
                <w:rFonts w:ascii="Gill Sans MT" w:hAnsi="Gill Sans MT"/>
              </w:rPr>
              <w:t>06/08/20</w:t>
            </w:r>
          </w:p>
        </w:tc>
        <w:tc>
          <w:tcPr>
            <w:tcW w:w="4016" w:type="pct"/>
          </w:tcPr>
          <w:p w14:paraId="4D89FDDB" w14:textId="2B7C2221" w:rsidR="00284165" w:rsidRPr="00A52147" w:rsidRDefault="00284165" w:rsidP="00284165">
            <w:pPr>
              <w:pStyle w:val="PROPERTIESBOX"/>
              <w:rPr>
                <w:rFonts w:ascii="Gill Sans MT" w:hAnsi="Gill Sans MT"/>
              </w:rPr>
            </w:pPr>
            <w:r w:rsidRPr="00A52147">
              <w:rPr>
                <w:rFonts w:ascii="Gill Sans MT" w:hAnsi="Gill Sans MT"/>
              </w:rPr>
              <w:t>Updated to include diversity and inclusion statement</w:t>
            </w:r>
          </w:p>
        </w:tc>
      </w:tr>
      <w:tr w:rsidR="00284165" w:rsidRPr="00A52147" w14:paraId="20C3942A" w14:textId="77777777" w:rsidTr="00BE4EA4">
        <w:trPr>
          <w:trHeight w:val="89"/>
          <w:jc w:val="center"/>
        </w:trPr>
        <w:tc>
          <w:tcPr>
            <w:tcW w:w="491" w:type="pct"/>
          </w:tcPr>
          <w:p w14:paraId="45D9E2DD" w14:textId="49D45AD3" w:rsidR="00284165" w:rsidRPr="00A52147" w:rsidRDefault="003662D4" w:rsidP="00284165">
            <w:pPr>
              <w:pStyle w:val="PROPERTIESBOX"/>
              <w:rPr>
                <w:rFonts w:ascii="Gill Sans MT" w:hAnsi="Gill Sans MT"/>
              </w:rPr>
            </w:pPr>
            <w:r>
              <w:rPr>
                <w:rFonts w:ascii="Gill Sans MT" w:hAnsi="Gill Sans MT"/>
              </w:rPr>
              <w:t>V1.3</w:t>
            </w:r>
          </w:p>
        </w:tc>
        <w:tc>
          <w:tcPr>
            <w:tcW w:w="493" w:type="pct"/>
          </w:tcPr>
          <w:p w14:paraId="52E12275" w14:textId="22068299" w:rsidR="00284165" w:rsidRPr="00A52147" w:rsidRDefault="003662D4" w:rsidP="00284165">
            <w:pPr>
              <w:pStyle w:val="PROPERTIESBOX"/>
              <w:rPr>
                <w:rFonts w:ascii="Gill Sans MT" w:hAnsi="Gill Sans MT"/>
              </w:rPr>
            </w:pPr>
            <w:r>
              <w:rPr>
                <w:rFonts w:ascii="Gill Sans MT" w:hAnsi="Gill Sans MT"/>
              </w:rPr>
              <w:t>12/12/2021</w:t>
            </w:r>
          </w:p>
        </w:tc>
        <w:tc>
          <w:tcPr>
            <w:tcW w:w="4016" w:type="pct"/>
          </w:tcPr>
          <w:p w14:paraId="21F3CB1B" w14:textId="5DE45241" w:rsidR="00284165" w:rsidRPr="00A52147" w:rsidRDefault="006F745B" w:rsidP="00284165">
            <w:pPr>
              <w:pStyle w:val="PROPERTIESBOX"/>
              <w:rPr>
                <w:rFonts w:ascii="Gill Sans MT" w:hAnsi="Gill Sans MT"/>
              </w:rPr>
            </w:pPr>
            <w:r>
              <w:rPr>
                <w:rFonts w:ascii="Gill Sans MT" w:hAnsi="Gill Sans MT"/>
              </w:rPr>
              <w:t>Updated to reflect changes in the service and job role</w:t>
            </w:r>
          </w:p>
        </w:tc>
      </w:tr>
      <w:tr w:rsidR="00E22E5D" w:rsidRPr="00A52147" w14:paraId="27B0D07F" w14:textId="77777777" w:rsidTr="00BE4EA4">
        <w:trPr>
          <w:trHeight w:val="89"/>
          <w:jc w:val="center"/>
        </w:trPr>
        <w:tc>
          <w:tcPr>
            <w:tcW w:w="491" w:type="pct"/>
          </w:tcPr>
          <w:p w14:paraId="3BD0CC2B" w14:textId="63BD0FF3" w:rsidR="00E22E5D" w:rsidRDefault="00E22E5D" w:rsidP="00284165">
            <w:pPr>
              <w:pStyle w:val="PROPERTIESBOX"/>
              <w:rPr>
                <w:rFonts w:ascii="Gill Sans MT" w:hAnsi="Gill Sans MT"/>
              </w:rPr>
            </w:pPr>
            <w:r>
              <w:rPr>
                <w:rFonts w:ascii="Gill Sans MT" w:hAnsi="Gill Sans MT"/>
              </w:rPr>
              <w:t>V1.4</w:t>
            </w:r>
          </w:p>
        </w:tc>
        <w:tc>
          <w:tcPr>
            <w:tcW w:w="493" w:type="pct"/>
          </w:tcPr>
          <w:p w14:paraId="54354ECF" w14:textId="650808C6" w:rsidR="00E22E5D" w:rsidRDefault="00E22E5D" w:rsidP="00284165">
            <w:pPr>
              <w:pStyle w:val="PROPERTIESBOX"/>
              <w:rPr>
                <w:rFonts w:ascii="Gill Sans MT" w:hAnsi="Gill Sans MT"/>
              </w:rPr>
            </w:pPr>
            <w:r>
              <w:rPr>
                <w:rFonts w:ascii="Gill Sans MT" w:hAnsi="Gill Sans MT"/>
              </w:rPr>
              <w:t>03/02/2021</w:t>
            </w:r>
          </w:p>
        </w:tc>
        <w:tc>
          <w:tcPr>
            <w:tcW w:w="4016" w:type="pct"/>
          </w:tcPr>
          <w:p w14:paraId="1C1D3617" w14:textId="6AAAD94F" w:rsidR="00E22E5D" w:rsidRDefault="00E22E5D" w:rsidP="00284165">
            <w:pPr>
              <w:pStyle w:val="PROPERTIESBOX"/>
              <w:rPr>
                <w:rFonts w:ascii="Gill Sans MT" w:hAnsi="Gill Sans MT"/>
              </w:rPr>
            </w:pPr>
            <w:r>
              <w:rPr>
                <w:rFonts w:ascii="Gill Sans MT" w:hAnsi="Gill Sans MT"/>
              </w:rPr>
              <w:t xml:space="preserve">Updated to include office/home hours and evening requirement, and update on training. </w:t>
            </w:r>
          </w:p>
        </w:tc>
      </w:tr>
    </w:tbl>
    <w:p w14:paraId="0A17E26F" w14:textId="77777777" w:rsidR="00F63E60" w:rsidRPr="00A52147" w:rsidRDefault="00F63E60" w:rsidP="00F63E60">
      <w:pPr>
        <w:rPr>
          <w:rFonts w:ascii="Gill Sans MT" w:hAnsi="Gill Sans MT"/>
        </w:rPr>
      </w:pPr>
    </w:p>
    <w:p w14:paraId="51566143" w14:textId="77777777" w:rsidR="00F63E60" w:rsidRPr="00A52147" w:rsidRDefault="00F63E60" w:rsidP="00F63E60">
      <w:pPr>
        <w:contextualSpacing/>
        <w:rPr>
          <w:rFonts w:ascii="Gill Sans MT" w:hAnsi="Gill Sans MT" w:cs="Calibri"/>
          <w:szCs w:val="22"/>
        </w:rPr>
      </w:pPr>
    </w:p>
    <w:p w14:paraId="79DE363B" w14:textId="77777777" w:rsidR="00F63E60" w:rsidRPr="00A52147" w:rsidRDefault="00F63E60" w:rsidP="00F63E60">
      <w:pPr>
        <w:tabs>
          <w:tab w:val="left" w:pos="1530"/>
        </w:tabs>
        <w:contextualSpacing/>
        <w:rPr>
          <w:rFonts w:ascii="Gill Sans MT" w:hAnsi="Gill Sans MT" w:cs="Calibri"/>
          <w:szCs w:val="22"/>
        </w:rPr>
      </w:pPr>
      <w:r w:rsidRPr="00A52147">
        <w:rPr>
          <w:rFonts w:ascii="Gill Sans MT" w:hAnsi="Gill Sans MT" w:cs="Calibri"/>
          <w:szCs w:val="22"/>
        </w:rPr>
        <w:tab/>
      </w:r>
    </w:p>
    <w:p w14:paraId="5CD36F0A" w14:textId="77777777" w:rsidR="00F63E60" w:rsidRPr="00A52147" w:rsidRDefault="00F63E60" w:rsidP="00F63E60">
      <w:pPr>
        <w:contextualSpacing/>
        <w:rPr>
          <w:rFonts w:ascii="Gill Sans MT" w:hAnsi="Gill Sans MT" w:cs="Calibri"/>
          <w:szCs w:val="22"/>
        </w:rPr>
      </w:pPr>
    </w:p>
    <w:p w14:paraId="3657CB58" w14:textId="77777777" w:rsidR="00F63E60" w:rsidRPr="00A52147" w:rsidRDefault="00F63E60" w:rsidP="00F63E60">
      <w:pPr>
        <w:spacing w:line="240" w:lineRule="auto"/>
        <w:rPr>
          <w:rFonts w:ascii="Gill Sans MT" w:hAnsi="Gill Sans MT"/>
          <w:noProof/>
          <w:lang w:eastAsia="en-GB"/>
        </w:rPr>
      </w:pPr>
    </w:p>
    <w:p w14:paraId="6120BA58" w14:textId="77777777" w:rsidR="002C1886" w:rsidRPr="00A52147" w:rsidRDefault="002C1886" w:rsidP="00912BD6">
      <w:pPr>
        <w:spacing w:line="240" w:lineRule="auto"/>
        <w:rPr>
          <w:rFonts w:ascii="Gill Sans MT" w:hAnsi="Gill Sans MT"/>
          <w:noProof/>
          <w:lang w:eastAsia="en-GB"/>
        </w:rPr>
      </w:pPr>
    </w:p>
    <w:sectPr w:rsidR="002C1886" w:rsidRPr="00A52147"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19875" w14:textId="77777777" w:rsidR="002857CB" w:rsidRDefault="002857CB" w:rsidP="00A96CB2">
      <w:r>
        <w:separator/>
      </w:r>
    </w:p>
  </w:endnote>
  <w:endnote w:type="continuationSeparator" w:id="0">
    <w:p w14:paraId="60D82890" w14:textId="77777777" w:rsidR="002857CB" w:rsidRDefault="002857CB"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EA985" w14:textId="77777777" w:rsidR="002857CB" w:rsidRDefault="002857CB" w:rsidP="00A96CB2">
      <w:r>
        <w:separator/>
      </w:r>
    </w:p>
  </w:footnote>
  <w:footnote w:type="continuationSeparator" w:id="0">
    <w:p w14:paraId="00C4EAF6" w14:textId="77777777" w:rsidR="002857CB" w:rsidRDefault="002857CB"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D2AB746" w:rsidR="005E1013" w:rsidRPr="004A6AA8" w:rsidRDefault="00AC383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297177">
                                <w:t>Wellbeing Navigator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D2AB746" w:rsidR="005E1013" w:rsidRPr="004A6AA8" w:rsidRDefault="00AC383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297177">
                          <w:t>Wellbeing Navigator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1E6F554" w:rsidR="00AD6216" w:rsidRPr="004A6AA8" w:rsidRDefault="00AC383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297177">
                                <w:t>Wellbeing Navigator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1E6F554" w:rsidR="00AD6216" w:rsidRPr="004A6AA8" w:rsidRDefault="00AC383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297177">
                          <w:t>Wellbeing Navigator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9.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B5738EB"/>
    <w:multiLevelType w:val="hybridMultilevel"/>
    <w:tmpl w:val="7D0831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84838F3"/>
    <w:multiLevelType w:val="hybridMultilevel"/>
    <w:tmpl w:val="07746304"/>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9E14B8"/>
    <w:multiLevelType w:val="hybridMultilevel"/>
    <w:tmpl w:val="BF387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55491A"/>
    <w:multiLevelType w:val="hybridMultilevel"/>
    <w:tmpl w:val="F5EE3786"/>
    <w:lvl w:ilvl="0" w:tplc="6B0E99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12E6565"/>
    <w:multiLevelType w:val="hybridMultilevel"/>
    <w:tmpl w:val="45345746"/>
    <w:lvl w:ilvl="0" w:tplc="6316D51C">
      <w:start w:val="1"/>
      <w:numFmt w:val="bullet"/>
      <w:lvlText w:val=""/>
      <w:lvlPicBulletId w:val="0"/>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DD13A4E"/>
    <w:multiLevelType w:val="hybridMultilevel"/>
    <w:tmpl w:val="02420D7C"/>
    <w:lvl w:ilvl="0" w:tplc="6316D51C">
      <w:start w:val="1"/>
      <w:numFmt w:val="bullet"/>
      <w:lvlText w:val=""/>
      <w:lvlPicBulletId w:val="0"/>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0180F1B"/>
    <w:multiLevelType w:val="hybridMultilevel"/>
    <w:tmpl w:val="73BA0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2337DC"/>
    <w:multiLevelType w:val="hybridMultilevel"/>
    <w:tmpl w:val="83A84D8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93615C"/>
    <w:multiLevelType w:val="hybridMultilevel"/>
    <w:tmpl w:val="919233BE"/>
    <w:lvl w:ilvl="0" w:tplc="6316D51C">
      <w:start w:val="1"/>
      <w:numFmt w:val="bullet"/>
      <w:lvlText w:val=""/>
      <w:lvlPicBulletId w:val="0"/>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5755373"/>
    <w:multiLevelType w:val="hybridMultilevel"/>
    <w:tmpl w:val="62B2A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323AD1"/>
    <w:multiLevelType w:val="hybridMultilevel"/>
    <w:tmpl w:val="63029BB0"/>
    <w:lvl w:ilvl="0" w:tplc="6316D51C">
      <w:start w:val="1"/>
      <w:numFmt w:val="bullet"/>
      <w:lvlText w:val=""/>
      <w:lvlPicBulletId w:val="0"/>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56D0DF6"/>
    <w:multiLevelType w:val="hybridMultilevel"/>
    <w:tmpl w:val="18467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537753"/>
    <w:multiLevelType w:val="hybridMultilevel"/>
    <w:tmpl w:val="E2848EB4"/>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EB2267D"/>
    <w:multiLevelType w:val="hybridMultilevel"/>
    <w:tmpl w:val="7BD4FEA2"/>
    <w:lvl w:ilvl="0" w:tplc="6316D51C">
      <w:start w:val="1"/>
      <w:numFmt w:val="bullet"/>
      <w:lvlText w:val=""/>
      <w:lvlPicBulletId w:val="0"/>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0141D28"/>
    <w:multiLevelType w:val="hybridMultilevel"/>
    <w:tmpl w:val="7646DCC6"/>
    <w:lvl w:ilvl="0" w:tplc="6316D51C">
      <w:start w:val="1"/>
      <w:numFmt w:val="bullet"/>
      <w:lvlText w:val=""/>
      <w:lvlPicBulletId w:val="0"/>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2CE3C6A"/>
    <w:multiLevelType w:val="multilevel"/>
    <w:tmpl w:val="012E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793CD9"/>
    <w:multiLevelType w:val="hybridMultilevel"/>
    <w:tmpl w:val="47969762"/>
    <w:lvl w:ilvl="0" w:tplc="6316D51C">
      <w:start w:val="1"/>
      <w:numFmt w:val="bullet"/>
      <w:lvlText w:val=""/>
      <w:lvlPicBulletId w:val="0"/>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776A7114"/>
    <w:multiLevelType w:val="hybridMultilevel"/>
    <w:tmpl w:val="D5D26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E1C57D5"/>
    <w:multiLevelType w:val="hybridMultilevel"/>
    <w:tmpl w:val="C34E3BE0"/>
    <w:lvl w:ilvl="0" w:tplc="6316D51C">
      <w:start w:val="1"/>
      <w:numFmt w:val="bullet"/>
      <w:lvlText w:val=""/>
      <w:lvlPicBulletId w:val="0"/>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3"/>
  </w:num>
  <w:num w:numId="4">
    <w:abstractNumId w:val="2"/>
  </w:num>
  <w:num w:numId="5">
    <w:abstractNumId w:val="1"/>
  </w:num>
  <w:num w:numId="6">
    <w:abstractNumId w:val="0"/>
  </w:num>
  <w:num w:numId="7">
    <w:abstractNumId w:val="20"/>
  </w:num>
  <w:num w:numId="8">
    <w:abstractNumId w:val="22"/>
  </w:num>
  <w:num w:numId="9">
    <w:abstractNumId w:val="25"/>
  </w:num>
  <w:num w:numId="10">
    <w:abstractNumId w:val="17"/>
  </w:num>
  <w:num w:numId="11">
    <w:abstractNumId w:val="6"/>
  </w:num>
  <w:num w:numId="12">
    <w:abstractNumId w:val="7"/>
  </w:num>
  <w:num w:numId="13">
    <w:abstractNumId w:val="23"/>
  </w:num>
  <w:num w:numId="14">
    <w:abstractNumId w:val="12"/>
  </w:num>
  <w:num w:numId="15">
    <w:abstractNumId w:val="4"/>
  </w:num>
  <w:num w:numId="16">
    <w:abstractNumId w:val="15"/>
  </w:num>
  <w:num w:numId="17">
    <w:abstractNumId w:val="11"/>
  </w:num>
  <w:num w:numId="18">
    <w:abstractNumId w:val="5"/>
  </w:num>
  <w:num w:numId="19">
    <w:abstractNumId w:val="19"/>
  </w:num>
  <w:num w:numId="20">
    <w:abstractNumId w:val="24"/>
  </w:num>
  <w:num w:numId="21">
    <w:abstractNumId w:val="21"/>
  </w:num>
  <w:num w:numId="22">
    <w:abstractNumId w:val="26"/>
  </w:num>
  <w:num w:numId="23">
    <w:abstractNumId w:val="14"/>
  </w:num>
  <w:num w:numId="24">
    <w:abstractNumId w:val="10"/>
  </w:num>
  <w:num w:numId="25">
    <w:abstractNumId w:val="16"/>
  </w:num>
  <w:num w:numId="26">
    <w:abstractNumId w:val="18"/>
  </w:num>
  <w:num w:numId="2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04C6"/>
    <w:rsid w:val="000123BC"/>
    <w:rsid w:val="00013086"/>
    <w:rsid w:val="00013A05"/>
    <w:rsid w:val="000147A1"/>
    <w:rsid w:val="0003359B"/>
    <w:rsid w:val="000361B6"/>
    <w:rsid w:val="000451AC"/>
    <w:rsid w:val="00047C5F"/>
    <w:rsid w:val="00060F4B"/>
    <w:rsid w:val="00073D92"/>
    <w:rsid w:val="0007487D"/>
    <w:rsid w:val="000778C3"/>
    <w:rsid w:val="0008067D"/>
    <w:rsid w:val="0009523A"/>
    <w:rsid w:val="00096451"/>
    <w:rsid w:val="000B543A"/>
    <w:rsid w:val="000C22EE"/>
    <w:rsid w:val="000F1AD1"/>
    <w:rsid w:val="000F3980"/>
    <w:rsid w:val="001138E4"/>
    <w:rsid w:val="00132A6E"/>
    <w:rsid w:val="0013793D"/>
    <w:rsid w:val="00145448"/>
    <w:rsid w:val="001514B6"/>
    <w:rsid w:val="001521BA"/>
    <w:rsid w:val="001613CA"/>
    <w:rsid w:val="001730A7"/>
    <w:rsid w:val="00192749"/>
    <w:rsid w:val="00195D47"/>
    <w:rsid w:val="001A1E1C"/>
    <w:rsid w:val="001A4354"/>
    <w:rsid w:val="001A5D93"/>
    <w:rsid w:val="001B0369"/>
    <w:rsid w:val="001B0D48"/>
    <w:rsid w:val="001B2A78"/>
    <w:rsid w:val="001B4443"/>
    <w:rsid w:val="001E1018"/>
    <w:rsid w:val="001E24F8"/>
    <w:rsid w:val="001F2A5F"/>
    <w:rsid w:val="001F7059"/>
    <w:rsid w:val="00203534"/>
    <w:rsid w:val="0020579B"/>
    <w:rsid w:val="00205E39"/>
    <w:rsid w:val="00214E5E"/>
    <w:rsid w:val="00232ED5"/>
    <w:rsid w:val="002428A4"/>
    <w:rsid w:val="0024338F"/>
    <w:rsid w:val="0026053A"/>
    <w:rsid w:val="00266A7A"/>
    <w:rsid w:val="002767D4"/>
    <w:rsid w:val="00284165"/>
    <w:rsid w:val="002857CB"/>
    <w:rsid w:val="00297177"/>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53C87"/>
    <w:rsid w:val="003650D1"/>
    <w:rsid w:val="003662D4"/>
    <w:rsid w:val="0038772C"/>
    <w:rsid w:val="0038785C"/>
    <w:rsid w:val="003A576E"/>
    <w:rsid w:val="003A591F"/>
    <w:rsid w:val="003B3ED7"/>
    <w:rsid w:val="003C57F5"/>
    <w:rsid w:val="003C7155"/>
    <w:rsid w:val="003E2915"/>
    <w:rsid w:val="003E6AC1"/>
    <w:rsid w:val="003F3996"/>
    <w:rsid w:val="003F47B2"/>
    <w:rsid w:val="0040035C"/>
    <w:rsid w:val="00400F4B"/>
    <w:rsid w:val="00403AC1"/>
    <w:rsid w:val="00407D0E"/>
    <w:rsid w:val="00412B35"/>
    <w:rsid w:val="004130E5"/>
    <w:rsid w:val="004131C8"/>
    <w:rsid w:val="00414E62"/>
    <w:rsid w:val="00414F57"/>
    <w:rsid w:val="00420840"/>
    <w:rsid w:val="004304F8"/>
    <w:rsid w:val="004319A4"/>
    <w:rsid w:val="00443145"/>
    <w:rsid w:val="00443196"/>
    <w:rsid w:val="00446292"/>
    <w:rsid w:val="00446BA1"/>
    <w:rsid w:val="004513F5"/>
    <w:rsid w:val="00457906"/>
    <w:rsid w:val="004624E2"/>
    <w:rsid w:val="00463B4C"/>
    <w:rsid w:val="00463E9E"/>
    <w:rsid w:val="00464C15"/>
    <w:rsid w:val="00465718"/>
    <w:rsid w:val="00481D33"/>
    <w:rsid w:val="00484AE6"/>
    <w:rsid w:val="00490132"/>
    <w:rsid w:val="004A28CB"/>
    <w:rsid w:val="004A70DD"/>
    <w:rsid w:val="004B0B59"/>
    <w:rsid w:val="004B0D6E"/>
    <w:rsid w:val="004D7F07"/>
    <w:rsid w:val="004E07B2"/>
    <w:rsid w:val="004E1C18"/>
    <w:rsid w:val="004F04E2"/>
    <w:rsid w:val="004F05E6"/>
    <w:rsid w:val="004F790B"/>
    <w:rsid w:val="0051296C"/>
    <w:rsid w:val="00522685"/>
    <w:rsid w:val="00523C4A"/>
    <w:rsid w:val="005263EA"/>
    <w:rsid w:val="00531B3B"/>
    <w:rsid w:val="00536D88"/>
    <w:rsid w:val="005378DD"/>
    <w:rsid w:val="005533F5"/>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5774A"/>
    <w:rsid w:val="006630B8"/>
    <w:rsid w:val="006644DE"/>
    <w:rsid w:val="00671ADC"/>
    <w:rsid w:val="00681597"/>
    <w:rsid w:val="00683295"/>
    <w:rsid w:val="00693619"/>
    <w:rsid w:val="00693A0A"/>
    <w:rsid w:val="006A1513"/>
    <w:rsid w:val="006A615A"/>
    <w:rsid w:val="006A7FC8"/>
    <w:rsid w:val="006B345D"/>
    <w:rsid w:val="006B647C"/>
    <w:rsid w:val="006D5A73"/>
    <w:rsid w:val="006D6121"/>
    <w:rsid w:val="006D6F7B"/>
    <w:rsid w:val="006E187D"/>
    <w:rsid w:val="006F280C"/>
    <w:rsid w:val="006F745B"/>
    <w:rsid w:val="007078F7"/>
    <w:rsid w:val="0071760B"/>
    <w:rsid w:val="00721860"/>
    <w:rsid w:val="00722C6C"/>
    <w:rsid w:val="00723AA9"/>
    <w:rsid w:val="00735584"/>
    <w:rsid w:val="00747F8B"/>
    <w:rsid w:val="00750F11"/>
    <w:rsid w:val="0075208F"/>
    <w:rsid w:val="00757D37"/>
    <w:rsid w:val="00775520"/>
    <w:rsid w:val="00777004"/>
    <w:rsid w:val="00785B9C"/>
    <w:rsid w:val="007930C6"/>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54C09"/>
    <w:rsid w:val="0086581D"/>
    <w:rsid w:val="00870118"/>
    <w:rsid w:val="008A0F87"/>
    <w:rsid w:val="008B10FA"/>
    <w:rsid w:val="008B46BC"/>
    <w:rsid w:val="008B7CE0"/>
    <w:rsid w:val="008C2BF8"/>
    <w:rsid w:val="008D26D9"/>
    <w:rsid w:val="008D63A7"/>
    <w:rsid w:val="008E6C1F"/>
    <w:rsid w:val="008F4ECD"/>
    <w:rsid w:val="009006AB"/>
    <w:rsid w:val="009057A6"/>
    <w:rsid w:val="00912BD6"/>
    <w:rsid w:val="009152B6"/>
    <w:rsid w:val="0091620C"/>
    <w:rsid w:val="00917EC9"/>
    <w:rsid w:val="00925DD9"/>
    <w:rsid w:val="00942EB6"/>
    <w:rsid w:val="00945FA7"/>
    <w:rsid w:val="00952D23"/>
    <w:rsid w:val="00962BC8"/>
    <w:rsid w:val="00966F66"/>
    <w:rsid w:val="00972F17"/>
    <w:rsid w:val="00973D5C"/>
    <w:rsid w:val="00975A1A"/>
    <w:rsid w:val="00983F13"/>
    <w:rsid w:val="00992211"/>
    <w:rsid w:val="009A706F"/>
    <w:rsid w:val="009B2062"/>
    <w:rsid w:val="009B41B8"/>
    <w:rsid w:val="009C0B47"/>
    <w:rsid w:val="009C2A84"/>
    <w:rsid w:val="009D591E"/>
    <w:rsid w:val="009D715E"/>
    <w:rsid w:val="009E32A2"/>
    <w:rsid w:val="009E4D3C"/>
    <w:rsid w:val="00A00821"/>
    <w:rsid w:val="00A07E41"/>
    <w:rsid w:val="00A215C5"/>
    <w:rsid w:val="00A34AC6"/>
    <w:rsid w:val="00A51DA9"/>
    <w:rsid w:val="00A52147"/>
    <w:rsid w:val="00A562C0"/>
    <w:rsid w:val="00A5753B"/>
    <w:rsid w:val="00A62D61"/>
    <w:rsid w:val="00A66B4F"/>
    <w:rsid w:val="00A705CF"/>
    <w:rsid w:val="00A820BE"/>
    <w:rsid w:val="00A87CA6"/>
    <w:rsid w:val="00A909EF"/>
    <w:rsid w:val="00A95664"/>
    <w:rsid w:val="00A96CB2"/>
    <w:rsid w:val="00AA197E"/>
    <w:rsid w:val="00AA341B"/>
    <w:rsid w:val="00AC21A4"/>
    <w:rsid w:val="00AC76FA"/>
    <w:rsid w:val="00AD1C29"/>
    <w:rsid w:val="00AD6216"/>
    <w:rsid w:val="00AF5C72"/>
    <w:rsid w:val="00AF6D0E"/>
    <w:rsid w:val="00B121BC"/>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270A"/>
    <w:rsid w:val="00C07454"/>
    <w:rsid w:val="00C07A4A"/>
    <w:rsid w:val="00C15494"/>
    <w:rsid w:val="00C26FAA"/>
    <w:rsid w:val="00C470DD"/>
    <w:rsid w:val="00C50A66"/>
    <w:rsid w:val="00C57856"/>
    <w:rsid w:val="00C600C2"/>
    <w:rsid w:val="00C653AC"/>
    <w:rsid w:val="00C65AA6"/>
    <w:rsid w:val="00C7067A"/>
    <w:rsid w:val="00C7219D"/>
    <w:rsid w:val="00C7227A"/>
    <w:rsid w:val="00C83042"/>
    <w:rsid w:val="00CA4700"/>
    <w:rsid w:val="00CA7205"/>
    <w:rsid w:val="00CB45D6"/>
    <w:rsid w:val="00CB60E0"/>
    <w:rsid w:val="00CC5C14"/>
    <w:rsid w:val="00CD1F9E"/>
    <w:rsid w:val="00CE4538"/>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D3296"/>
    <w:rsid w:val="00DD61B1"/>
    <w:rsid w:val="00DD7570"/>
    <w:rsid w:val="00DE1CA7"/>
    <w:rsid w:val="00DE205B"/>
    <w:rsid w:val="00DF02BD"/>
    <w:rsid w:val="00E027ED"/>
    <w:rsid w:val="00E10AA4"/>
    <w:rsid w:val="00E12C2D"/>
    <w:rsid w:val="00E22E5D"/>
    <w:rsid w:val="00E3138E"/>
    <w:rsid w:val="00E3598A"/>
    <w:rsid w:val="00E4225D"/>
    <w:rsid w:val="00E4379F"/>
    <w:rsid w:val="00E653E9"/>
    <w:rsid w:val="00E8547A"/>
    <w:rsid w:val="00E85AAB"/>
    <w:rsid w:val="00EA1BE9"/>
    <w:rsid w:val="00EA27A9"/>
    <w:rsid w:val="00EA753A"/>
    <w:rsid w:val="00EB76F5"/>
    <w:rsid w:val="00EC4FA3"/>
    <w:rsid w:val="00ED2F2C"/>
    <w:rsid w:val="00ED6078"/>
    <w:rsid w:val="00EE6476"/>
    <w:rsid w:val="00F0798E"/>
    <w:rsid w:val="00F45DF3"/>
    <w:rsid w:val="00F553DC"/>
    <w:rsid w:val="00F56A9B"/>
    <w:rsid w:val="00F62430"/>
    <w:rsid w:val="00F63E60"/>
    <w:rsid w:val="00F66FA7"/>
    <w:rsid w:val="00F67D50"/>
    <w:rsid w:val="00F9404E"/>
    <w:rsid w:val="00F9670F"/>
    <w:rsid w:val="00FA0CDC"/>
    <w:rsid w:val="00FA6D19"/>
    <w:rsid w:val="00FA7BE2"/>
    <w:rsid w:val="00FB0343"/>
    <w:rsid w:val="00FD2AE1"/>
    <w:rsid w:val="00FD2F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03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1845C7"/>
    <w:rsid w:val="00213A35"/>
    <w:rsid w:val="002153AE"/>
    <w:rsid w:val="00283747"/>
    <w:rsid w:val="00934BF8"/>
    <w:rsid w:val="00AB6D1E"/>
    <w:rsid w:val="00BA073F"/>
    <w:rsid w:val="00BC1DBB"/>
    <w:rsid w:val="00BC2BB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D2B5EB3E-6F92-4073-AC97-174A32E53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Wellbeing Navigator</vt:lpstr>
    </vt:vector>
  </TitlesOfParts>
  <Manager>Human Resources</Manager>
  <Company>RehabWorks</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Wellbeing Navigator</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2022-02-08T09:14:00Z</dcterms:created>
  <dcterms:modified xsi:type="dcterms:W3CDTF">2022-02-08T09:14:00Z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