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3D666AF6" w:rsidR="00F63E60" w:rsidRPr="00B6502D" w:rsidRDefault="003C22C1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5F0749">
            <w:rPr>
              <w:rStyle w:val="TitleChar"/>
            </w:rPr>
            <w:t>Psychological Wellbeing Practitioner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2653BD48" w:rsidR="00966F66" w:rsidRDefault="00CA2629" w:rsidP="00966F66">
            <w:pPr>
              <w:spacing w:before="100" w:after="100"/>
            </w:pPr>
            <w:r>
              <w:t>Psychological Wellbeing Practitioner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62DE5295" w:rsidR="00966F66" w:rsidRDefault="00F6638D" w:rsidP="00966F66">
            <w:pPr>
              <w:spacing w:before="100" w:after="100"/>
            </w:pPr>
            <w:r>
              <w:t xml:space="preserve">IAPT Primary Care Mental Health 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30A27B8B" w:rsidR="00966F66" w:rsidRDefault="00AA0EEC" w:rsidP="00966F66">
            <w:pPr>
              <w:spacing w:before="100" w:after="100"/>
            </w:pPr>
            <w:r>
              <w:t>Derby &amp; Derbyshire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4F37CC78" w:rsidR="00966F66" w:rsidRDefault="00CA2629" w:rsidP="00966F66">
            <w:pPr>
              <w:spacing w:before="100" w:after="100"/>
            </w:pPr>
            <w:r>
              <w:t>Team Lead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525AF05" w:rsidR="00966F66" w:rsidRDefault="00F6638D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F420DCC" w14:textId="312B80AC" w:rsidR="00CA2629" w:rsidRPr="0099455C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low intensity CBT interventions to clients with Common Mental Health Disorders. They must be able to conduct telephone triage assessments,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one to one sessions via phone and face to face, groups and use of computerised CBT (CCBT). </w:t>
            </w:r>
          </w:p>
          <w:p w14:paraId="0C1B20BE" w14:textId="77777777" w:rsidR="00966F66" w:rsidRPr="00CA2629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4968CC">
              <w:rPr>
                <w:rFonts w:cs="Arial"/>
                <w:bCs/>
                <w:szCs w:val="22"/>
                <w:lang w:eastAsia="en-GB"/>
              </w:rPr>
              <w:t>VHG have a highly successful service and our staff are offered</w:t>
            </w:r>
            <w:r>
              <w:rPr>
                <w:rFonts w:cs="Arial"/>
                <w:bCs/>
                <w:szCs w:val="22"/>
                <w:lang w:eastAsia="en-GB"/>
              </w:rPr>
              <w:t xml:space="preserve"> </w:t>
            </w:r>
            <w:r w:rsidRPr="004968CC">
              <w:rPr>
                <w:rFonts w:cs="Arial"/>
                <w:bCs/>
                <w:szCs w:val="22"/>
                <w:lang w:eastAsia="en-GB"/>
              </w:rPr>
              <w:t>regular clinical skills and case management</w:t>
            </w:r>
            <w:r>
              <w:rPr>
                <w:rFonts w:cs="Arial"/>
                <w:bCs/>
                <w:szCs w:val="22"/>
                <w:lang w:eastAsia="en-GB"/>
              </w:rPr>
              <w:t xml:space="preserve"> supervision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support </w:t>
            </w:r>
            <w:r>
              <w:rPr>
                <w:rFonts w:cs="Arial"/>
                <w:bCs/>
                <w:szCs w:val="22"/>
                <w:lang w:eastAsia="en-GB"/>
              </w:rPr>
              <w:t>the PWP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achieve the best results possible for your clients</w:t>
            </w:r>
          </w:p>
          <w:p w14:paraId="027DF167" w14:textId="7BA1DFFE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44BDB607" w14:textId="6FCD8FA8" w:rsidR="00966F66" w:rsidRDefault="00966F66" w:rsidP="00966F6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966F66" w:rsidRPr="00966F66" w:rsidRDefault="00966F66" w:rsidP="00966F6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53AF82AB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PGDIP in Low Intensity Interventions</w:t>
            </w:r>
          </w:p>
        </w:tc>
        <w:tc>
          <w:tcPr>
            <w:tcW w:w="3728" w:type="dxa"/>
          </w:tcPr>
          <w:p w14:paraId="60F0921B" w14:textId="082212B8" w:rsid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undergraduate degree</w:t>
            </w:r>
          </w:p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3A4E17B7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postgraduate degree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37E3BB4" w14:textId="5F9CD49F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 who have experienced a mental health problem and experience within IAPT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773954E0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 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0D62AA0F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 and time</w:t>
            </w:r>
          </w:p>
        </w:tc>
        <w:tc>
          <w:tcPr>
            <w:tcW w:w="3728" w:type="dxa"/>
          </w:tcPr>
          <w:p w14:paraId="2A447D3B" w14:textId="77777777" w:rsidR="00F6638D" w:rsidRDefault="00F6638D" w:rsidP="00F6638D">
            <w:pPr>
              <w:rPr>
                <w:rFonts w:cs="Arial"/>
              </w:rPr>
            </w:pPr>
          </w:p>
          <w:p w14:paraId="20851AF3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6F353C41" w14:textId="6AB4676E" w:rsidR="00966F66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facilitating Groups</w:t>
            </w:r>
          </w:p>
          <w:p w14:paraId="56E3A52E" w14:textId="77777777" w:rsid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Computerised CBT (CCBT)</w:t>
            </w:r>
          </w:p>
          <w:p w14:paraId="73BCA857" w14:textId="6534012B" w:rsidR="00F6638D" w:rsidRP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</w:p>
        </w:tc>
      </w:tr>
      <w:tr w:rsidR="00CA2629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CFC6150" w14:textId="61E4202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4B6DD6DE" w14:textId="4A34E863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manage own caseload and time.</w:t>
            </w:r>
          </w:p>
          <w:p w14:paraId="7D36F249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2F77305B" w14:textId="62BA2FC7" w:rsidR="00CA2629" w:rsidRPr="00D860CD" w:rsidRDefault="00CA2629" w:rsidP="00D860CD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16798326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44EE7BC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66A38BD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0A86D72C" w14:textId="4BED4D93" w:rsidR="00CA2629" w:rsidRPr="00966F66" w:rsidRDefault="00CA2629" w:rsidP="00CA2629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CA2629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Personal competencies and qualities</w:t>
            </w:r>
          </w:p>
        </w:tc>
        <w:tc>
          <w:tcPr>
            <w:tcW w:w="3827" w:type="dxa"/>
          </w:tcPr>
          <w:p w14:paraId="3482F6EF" w14:textId="774C0FF1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C0C79FA" w14:textId="77777777" w:rsidR="00CA2629" w:rsidRP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45B0352D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171BA496" w14:textId="75D1A403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157736DE" w14:textId="5B2D507A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753707" w14:textId="4FCCF829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19809707" w:rsidR="00CA2629" w:rsidRPr="00CA2629" w:rsidRDefault="00CA2629" w:rsidP="00CA2629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Car driver and/or ability and willingness to travel to locations throughout the organisation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3C22C1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3C22C1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3C22C1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C006" w14:textId="77777777" w:rsidR="0006335E" w:rsidRDefault="0006335E" w:rsidP="00A96CB2">
      <w:r>
        <w:separator/>
      </w:r>
    </w:p>
  </w:endnote>
  <w:endnote w:type="continuationSeparator" w:id="0">
    <w:p w14:paraId="3B47E0B1" w14:textId="77777777" w:rsidR="0006335E" w:rsidRDefault="0006335E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8C958" w14:textId="77777777" w:rsidR="0006335E" w:rsidRDefault="0006335E" w:rsidP="00A96CB2">
      <w:r>
        <w:separator/>
      </w:r>
    </w:p>
  </w:footnote>
  <w:footnote w:type="continuationSeparator" w:id="0">
    <w:p w14:paraId="255B29F9" w14:textId="77777777" w:rsidR="0006335E" w:rsidRDefault="0006335E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495DD2B" w:rsidR="005E1013" w:rsidRPr="004A6AA8" w:rsidRDefault="003C22C1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3495DD2B" w:rsidR="005E1013" w:rsidRPr="004A6AA8" w:rsidRDefault="003C22C1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BE8C924" w:rsidR="00AD6216" w:rsidRPr="004A6AA8" w:rsidRDefault="003C22C1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1BE8C924" w:rsidR="00AD6216" w:rsidRPr="004A6AA8" w:rsidRDefault="003C22C1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5.6pt;height:280.8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10"/>
  </w:num>
  <w:num w:numId="14">
    <w:abstractNumId w:val="12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6335E"/>
    <w:rsid w:val="00073D92"/>
    <w:rsid w:val="0007487D"/>
    <w:rsid w:val="000778C3"/>
    <w:rsid w:val="0008067D"/>
    <w:rsid w:val="0009523A"/>
    <w:rsid w:val="00096451"/>
    <w:rsid w:val="000B543A"/>
    <w:rsid w:val="000C22EE"/>
    <w:rsid w:val="000D27C7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C22C1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0E8B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61826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0749"/>
    <w:rsid w:val="005F4391"/>
    <w:rsid w:val="00612BE0"/>
    <w:rsid w:val="00615CDB"/>
    <w:rsid w:val="00627DDC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9455C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0EEC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6502D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05A9"/>
    <w:rsid w:val="00C26FAA"/>
    <w:rsid w:val="00C470DD"/>
    <w:rsid w:val="00C50A66"/>
    <w:rsid w:val="00C57856"/>
    <w:rsid w:val="00C600C2"/>
    <w:rsid w:val="00C653AC"/>
    <w:rsid w:val="00C7219D"/>
    <w:rsid w:val="00C83042"/>
    <w:rsid w:val="00CA2629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60CD"/>
    <w:rsid w:val="00D962FC"/>
    <w:rsid w:val="00DA12CF"/>
    <w:rsid w:val="00DD3296"/>
    <w:rsid w:val="00DE205B"/>
    <w:rsid w:val="00E027ED"/>
    <w:rsid w:val="00E10AA4"/>
    <w:rsid w:val="00E12C2D"/>
    <w:rsid w:val="00E4225D"/>
    <w:rsid w:val="00E4379F"/>
    <w:rsid w:val="00E653E9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38D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9119C4"/>
    <w:rsid w:val="00CB6CF1"/>
    <w:rsid w:val="00D43D3B"/>
    <w:rsid w:val="00DB2F17"/>
    <w:rsid w:val="00E32761"/>
    <w:rsid w:val="00E8598A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CB5E3E1F-1F00-480A-8789-A0EE0B5F7C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20A9E-3F60-435C-BEAF-CFB96E68D4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BEDADC6-31F6-4D62-9B3E-9178DCE1D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B7EE953-7CDB-45F5-A1C7-DA50826573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here, do not paste</vt:lpstr>
    </vt:vector>
  </TitlesOfParts>
  <Manager>Human Resources</Manager>
  <Company>RehabWorks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Wellbeing Practitioner</dc:title>
  <dc:subject>Enter Sub-Title Of Policy</dc:subject>
  <dc:creator>Human Resources</dc:creator>
  <cp:keywords>TBC</cp:keywords>
  <dc:description>V1.1</dc:description>
  <cp:lastModifiedBy>Anne-Marie Hodder</cp:lastModifiedBy>
  <cp:revision>3</cp:revision>
  <cp:lastPrinted>2018-03-16T13:36:00Z</cp:lastPrinted>
  <dcterms:created xsi:type="dcterms:W3CDTF">2020-02-25T14:31:00Z</dcterms:created>
  <dcterms:modified xsi:type="dcterms:W3CDTF">2021-07-22T15:23:00Z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