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3F2A" w14:textId="77777777" w:rsidR="0003359B" w:rsidRDefault="0003359B" w:rsidP="0003359B">
      <w:pPr>
        <w:rPr>
          <w:noProof/>
          <w:lang w:eastAsia="en-GB"/>
        </w:rPr>
      </w:pPr>
    </w:p>
    <w:p w14:paraId="0E368837" w14:textId="77777777" w:rsidR="001672F3" w:rsidRDefault="001672F3" w:rsidP="0003359B">
      <w:pPr>
        <w:rPr>
          <w:noProof/>
          <w:lang w:eastAsia="en-GB"/>
        </w:rPr>
      </w:pPr>
    </w:p>
    <w:p w14:paraId="0136FECF" w14:textId="79585417" w:rsidR="005E1013" w:rsidRDefault="00A5417E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629036A298ED4CDB8984DB7358E7BD4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F85E11">
            <w:rPr>
              <w:rStyle w:val="TitleChar"/>
            </w:rPr>
            <w:t>Job Description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393DD724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5A2DB6C" w:rsidR="00966F66" w:rsidRPr="000027EE" w:rsidRDefault="00621C7E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t>Mental Health Practitioner</w:t>
            </w:r>
          </w:p>
        </w:tc>
      </w:tr>
      <w:tr w:rsidR="00966F66" w14:paraId="19AB6488" w14:textId="77777777" w:rsidTr="393DD724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0CC642EA" w:rsidR="00966F66" w:rsidRPr="000027EE" w:rsidRDefault="00C259A3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EAP</w:t>
            </w:r>
          </w:p>
        </w:tc>
      </w:tr>
      <w:tr w:rsidR="00966F66" w14:paraId="5BA82C71" w14:textId="77777777" w:rsidTr="393DD724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4FC7C7B" w:rsidR="00966F66" w:rsidRPr="000027EE" w:rsidRDefault="00296797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Home based</w:t>
            </w:r>
            <w:r w:rsidR="00621C7E">
              <w:rPr>
                <w:rFonts w:eastAsia="Gill Sans MT" w:cs="Calibri"/>
                <w:szCs w:val="22"/>
              </w:rPr>
              <w:t xml:space="preserve"> with</w:t>
            </w:r>
            <w:r w:rsidR="00482096">
              <w:rPr>
                <w:rFonts w:eastAsia="Gill Sans MT" w:cs="Calibri"/>
                <w:szCs w:val="22"/>
              </w:rPr>
              <w:t xml:space="preserve"> </w:t>
            </w:r>
            <w:r w:rsidR="00621C7E">
              <w:rPr>
                <w:rFonts w:eastAsia="Gill Sans MT" w:cs="Calibri"/>
                <w:szCs w:val="22"/>
              </w:rPr>
              <w:t xml:space="preserve">nationwide </w:t>
            </w:r>
            <w:r w:rsidR="00482096">
              <w:rPr>
                <w:rFonts w:eastAsia="Gill Sans MT" w:cs="Calibri"/>
                <w:szCs w:val="22"/>
              </w:rPr>
              <w:t xml:space="preserve">travel on occasions </w:t>
            </w:r>
          </w:p>
        </w:tc>
      </w:tr>
      <w:tr w:rsidR="00966F66" w14:paraId="61E91F65" w14:textId="77777777" w:rsidTr="393DD724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1DCB3F2B" w:rsidR="00966F66" w:rsidRPr="000027EE" w:rsidRDefault="00C259A3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Clinical Lead</w:t>
            </w:r>
          </w:p>
        </w:tc>
      </w:tr>
      <w:tr w:rsidR="00966F66" w14:paraId="13153721" w14:textId="77777777" w:rsidTr="393DD724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1E7C2BD2" w:rsidR="00966F66" w:rsidRPr="000027EE" w:rsidRDefault="00482096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N/A</w:t>
            </w:r>
          </w:p>
        </w:tc>
      </w:tr>
      <w:tr w:rsidR="00966F66" w14:paraId="61110A87" w14:textId="77777777" w:rsidTr="393DD724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02FF806D" w:rsidR="00966F66" w:rsidRPr="000027EE" w:rsidRDefault="00621C7E" w:rsidP="00966F66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Principal </w:t>
            </w:r>
            <w:r w:rsidR="00482096">
              <w:rPr>
                <w:rFonts w:cs="Calibri"/>
                <w:szCs w:val="22"/>
              </w:rPr>
              <w:t>Clinical</w:t>
            </w:r>
            <w:r w:rsidR="00DB6956">
              <w:rPr>
                <w:rFonts w:cs="Calibri"/>
                <w:szCs w:val="22"/>
              </w:rPr>
              <w:t xml:space="preserve"> L</w:t>
            </w:r>
            <w:r w:rsidR="00482096">
              <w:rPr>
                <w:rFonts w:cs="Calibri"/>
                <w:szCs w:val="22"/>
              </w:rPr>
              <w:t>ead</w:t>
            </w:r>
          </w:p>
        </w:tc>
      </w:tr>
      <w:tr w:rsidR="00966F66" w14:paraId="459E1B5F" w14:textId="77777777" w:rsidTr="393DD724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5F5AFBF4" w:rsidR="00966F66" w:rsidRPr="000027EE" w:rsidRDefault="00DB6956" w:rsidP="00966F66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Clinical Lead</w:t>
            </w:r>
          </w:p>
        </w:tc>
      </w:tr>
      <w:tr w:rsidR="00C259A3" w14:paraId="34A2BEBB" w14:textId="77777777" w:rsidTr="393DD724">
        <w:tc>
          <w:tcPr>
            <w:tcW w:w="3256" w:type="dxa"/>
            <w:vAlign w:val="center"/>
          </w:tcPr>
          <w:p w14:paraId="5D8CED71" w14:textId="47B9CCF8" w:rsidR="00C259A3" w:rsidRDefault="00C259A3" w:rsidP="00C259A3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38B4403" w14:textId="4705273C" w:rsidR="00414584" w:rsidRDefault="2C974F33" w:rsidP="393DD724">
            <w:pPr>
              <w:shd w:val="clear" w:color="auto" w:fill="FFFFFF" w:themeFill="background1"/>
              <w:rPr>
                <w:rFonts w:eastAsia="Times New Roman" w:cs="Calibri"/>
                <w:color w:val="414141"/>
                <w:kern w:val="0"/>
                <w:lang w:eastAsia="en-GB"/>
              </w:rPr>
            </w:pPr>
            <w:r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>An innovative role focused on clinical quality and assurance. Ideal for a clinician who wishes to support other clinicians in their</w:t>
            </w:r>
            <w:r w:rsidR="0B43D8CA"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risk management</w:t>
            </w:r>
            <w:r w:rsidR="704C7792"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>,</w:t>
            </w:r>
            <w:r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clinical decision making and treatment provision. The overarching aim of this role is to join the clinical leadership team in ensuring high standards of</w:t>
            </w:r>
            <w:r w:rsidR="704C7792"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safe</w:t>
            </w:r>
            <w:r w:rsidRPr="393DD724">
              <w:rPr>
                <w:rFonts w:eastAsia="Times New Roman" w:cs="Calibri"/>
                <w:color w:val="414141"/>
                <w:kern w:val="0"/>
                <w:lang w:eastAsia="en-GB"/>
              </w:rPr>
              <w:t xml:space="preserve"> clinical work across our service. </w:t>
            </w:r>
          </w:p>
          <w:p w14:paraId="5B36828D" w14:textId="77777777" w:rsidR="00414584" w:rsidRPr="00FE62EE" w:rsidRDefault="00414584" w:rsidP="00414584">
            <w:pPr>
              <w:shd w:val="clear" w:color="auto" w:fill="FFFFFF"/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</w:pPr>
          </w:p>
          <w:p w14:paraId="50BD0BB8" w14:textId="347FB02A" w:rsidR="00414584" w:rsidRPr="00FE62EE" w:rsidRDefault="00414584" w:rsidP="00414584">
            <w:pPr>
              <w:shd w:val="clear" w:color="auto" w:fill="FFFFFF"/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</w:pPr>
            <w:r w:rsidRPr="00FE62EE"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  <w:t>You will be working within a forward-thinking, dynamic clinical and operational leadership team who are passionate about creating a service that supports our clients to improve their mental health and wellbeing. You will have the opportunity to develop your clinical</w:t>
            </w:r>
            <w:r w:rsidR="00E34564"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  <w:t xml:space="preserve"> </w:t>
            </w:r>
            <w:r w:rsidRPr="00FE62EE">
              <w:rPr>
                <w:rFonts w:eastAsia="Times New Roman" w:cs="Calibri"/>
                <w:color w:val="414141"/>
                <w:kern w:val="0"/>
                <w:szCs w:val="22"/>
                <w:lang w:eastAsia="en-GB"/>
              </w:rPr>
              <w:t>and leadership skills in this innovative role.  </w:t>
            </w:r>
          </w:p>
          <w:p w14:paraId="15537321" w14:textId="77777777" w:rsidR="00414584" w:rsidRDefault="00414584" w:rsidP="00C259A3">
            <w:pPr>
              <w:pStyle w:val="NoSpacing"/>
              <w:rPr>
                <w:rFonts w:cs="Arial"/>
                <w:szCs w:val="22"/>
                <w:lang w:eastAsia="en-GB"/>
              </w:rPr>
            </w:pPr>
          </w:p>
          <w:p w14:paraId="79BF0992" w14:textId="08F7B0B7" w:rsidR="00C259A3" w:rsidRDefault="00C259A3" w:rsidP="00C259A3">
            <w:pPr>
              <w:pStyle w:val="NoSpacing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To provide guidance</w:t>
            </w:r>
            <w:r w:rsidR="001C522F">
              <w:rPr>
                <w:rFonts w:cs="Arial"/>
                <w:szCs w:val="22"/>
                <w:lang w:eastAsia="en-GB"/>
              </w:rPr>
              <w:t xml:space="preserve"> and</w:t>
            </w:r>
            <w:r w:rsidR="00E34564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>duty support to other members of the clinical team in relation to mental health assessment, indicated treatment pathways and risk/safeguarding.</w:t>
            </w:r>
          </w:p>
          <w:p w14:paraId="30DF30CF" w14:textId="77777777" w:rsidR="00C259A3" w:rsidRDefault="00C259A3" w:rsidP="00C259A3">
            <w:pPr>
              <w:pStyle w:val="NoSpacing"/>
              <w:rPr>
                <w:rFonts w:cs="Arial"/>
                <w:szCs w:val="22"/>
                <w:lang w:eastAsia="en-GB"/>
              </w:rPr>
            </w:pPr>
          </w:p>
          <w:p w14:paraId="06EF637F" w14:textId="5C7A0832" w:rsidR="00D969D1" w:rsidRDefault="00D969D1" w:rsidP="00D969D1">
            <w:pPr>
              <w:pStyle w:val="NoSpacing"/>
              <w:rPr>
                <w:rFonts w:cs="Arial"/>
                <w:szCs w:val="22"/>
                <w:lang w:val="en-US" w:eastAsia="en-GB"/>
              </w:rPr>
            </w:pPr>
            <w:r w:rsidRPr="00D969D1">
              <w:rPr>
                <w:rFonts w:cs="Arial"/>
                <w:szCs w:val="22"/>
                <w:lang w:val="en-US" w:eastAsia="en-GB"/>
              </w:rPr>
              <w:t xml:space="preserve">Contribution to the clinical assurance processes of the service including case reviews, clinical audits and competency assessments. The post holder will ensure </w:t>
            </w:r>
            <w:r w:rsidR="001C522F">
              <w:rPr>
                <w:rFonts w:cs="Arial"/>
                <w:szCs w:val="22"/>
                <w:lang w:val="en-US" w:eastAsia="en-GB"/>
              </w:rPr>
              <w:t>clinicians</w:t>
            </w:r>
            <w:r w:rsidRPr="00D969D1">
              <w:rPr>
                <w:rFonts w:cs="Arial"/>
                <w:szCs w:val="22"/>
                <w:lang w:val="en-US" w:eastAsia="en-GB"/>
              </w:rPr>
              <w:t xml:space="preserve"> work safely and professionally, adhering to NICE guidelines and professional/service guidance.</w:t>
            </w:r>
          </w:p>
          <w:p w14:paraId="29491455" w14:textId="77777777" w:rsidR="00C259A3" w:rsidRDefault="00C259A3" w:rsidP="00381C73">
            <w:pPr>
              <w:pStyle w:val="NoSpacing"/>
              <w:rPr>
                <w:rFonts w:eastAsia="Calibri" w:cs="Calibri"/>
                <w:szCs w:val="22"/>
              </w:rPr>
            </w:pPr>
          </w:p>
          <w:p w14:paraId="027DF167" w14:textId="08D3DE08" w:rsidR="008066D5" w:rsidRPr="000027EE" w:rsidRDefault="008066D5" w:rsidP="00381C73">
            <w:pPr>
              <w:pStyle w:val="NoSpacing"/>
              <w:rPr>
                <w:rFonts w:eastAsia="Calibri" w:cs="Calibri"/>
                <w:szCs w:val="22"/>
              </w:rPr>
            </w:pPr>
          </w:p>
        </w:tc>
      </w:tr>
      <w:tr w:rsidR="00C259A3" w14:paraId="3CFD1385" w14:textId="77777777" w:rsidTr="393DD724">
        <w:tc>
          <w:tcPr>
            <w:tcW w:w="3256" w:type="dxa"/>
            <w:vAlign w:val="center"/>
          </w:tcPr>
          <w:p w14:paraId="627BDC42" w14:textId="3DF91B23" w:rsidR="00C259A3" w:rsidRDefault="00C259A3" w:rsidP="00C259A3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CFFA14C" w14:textId="35B22D8F" w:rsidR="001A5B16" w:rsidRPr="00AC7F39" w:rsidRDefault="00663C8E" w:rsidP="00663C8E">
            <w:pPr>
              <w:pStyle w:val="BulletListDense"/>
              <w:numPr>
                <w:ilvl w:val="0"/>
                <w:numId w:val="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</w:t>
            </w:r>
            <w:r w:rsidR="00AC7F39" w:rsidRPr="00AC7F39">
              <w:rPr>
                <w:rFonts w:cs="Calibri"/>
                <w:b/>
                <w:bCs/>
              </w:rPr>
              <w:t>esponsibilities</w:t>
            </w:r>
          </w:p>
          <w:p w14:paraId="61940E7C" w14:textId="58499FE8" w:rsidR="008066D5" w:rsidRPr="008066D5" w:rsidRDefault="144FB581" w:rsidP="393DD724">
            <w:pPr>
              <w:pStyle w:val="BulletListDense"/>
              <w:rPr>
                <w:rFonts w:eastAsia="Calibri" w:cs="Calibri"/>
              </w:rPr>
            </w:pPr>
            <w:r w:rsidRPr="393DD724">
              <w:rPr>
                <w:rFonts w:eastAsia="Calibri" w:cs="Calibri"/>
              </w:rPr>
              <w:lastRenderedPageBreak/>
              <w:t>To cover risk and safeguarding support for clinicians taking calls on helpline and</w:t>
            </w:r>
            <w:r w:rsidR="1C5A0583" w:rsidRPr="393DD724">
              <w:rPr>
                <w:rFonts w:eastAsia="Calibri" w:cs="Calibri"/>
              </w:rPr>
              <w:t xml:space="preserve"> interventions sessional work</w:t>
            </w:r>
            <w:r w:rsidR="00E14C50" w:rsidRPr="393DD724">
              <w:rPr>
                <w:rFonts w:eastAsia="Calibri" w:cs="Calibri"/>
              </w:rPr>
              <w:t xml:space="preserve">, providing </w:t>
            </w:r>
            <w:r w:rsidR="6FBFE0F6" w:rsidRPr="393DD724">
              <w:rPr>
                <w:rFonts w:eastAsia="Calibri" w:cs="Calibri"/>
              </w:rPr>
              <w:t>support</w:t>
            </w:r>
            <w:r w:rsidR="00E14C50" w:rsidRPr="393DD724">
              <w:rPr>
                <w:rFonts w:eastAsia="Calibri" w:cs="Calibri"/>
              </w:rPr>
              <w:t xml:space="preserve"> to clinicians,</w:t>
            </w:r>
            <w:r w:rsidR="1C5A0583" w:rsidRPr="393DD724">
              <w:rPr>
                <w:rFonts w:eastAsia="Calibri" w:cs="Calibri"/>
              </w:rPr>
              <w:t xml:space="preserve"> </w:t>
            </w:r>
            <w:r w:rsidR="6D41631F" w:rsidRPr="393DD724">
              <w:rPr>
                <w:rFonts w:eastAsia="Calibri" w:cs="Calibri"/>
              </w:rPr>
              <w:t>reviewing</w:t>
            </w:r>
            <w:r w:rsidR="1C5A0583" w:rsidRPr="393DD724">
              <w:rPr>
                <w:rFonts w:eastAsia="Calibri" w:cs="Calibri"/>
              </w:rPr>
              <w:t xml:space="preserve"> cases</w:t>
            </w:r>
            <w:r w:rsidR="3C6C6609" w:rsidRPr="393DD724">
              <w:rPr>
                <w:rFonts w:eastAsia="Calibri" w:cs="Calibri"/>
              </w:rPr>
              <w:t xml:space="preserve"> and checking policies and procedures have been correctly followed.</w:t>
            </w:r>
          </w:p>
          <w:p w14:paraId="52DCEAA8" w14:textId="11D1142C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To act as a mental health resource to clinicians within the service by offering advice and support</w:t>
            </w:r>
            <w:r w:rsidRPr="00414584">
              <w:rPr>
                <w:spacing w:val="1"/>
              </w:rPr>
              <w:t xml:space="preserve"> </w:t>
            </w:r>
            <w:r w:rsidRPr="00414584">
              <w:t>for</w:t>
            </w:r>
            <w:r w:rsidRPr="00414584">
              <w:rPr>
                <w:spacing w:val="-1"/>
              </w:rPr>
              <w:t xml:space="preserve"> </w:t>
            </w:r>
            <w:r w:rsidRPr="00414584">
              <w:t>the</w:t>
            </w:r>
            <w:r w:rsidRPr="00414584">
              <w:rPr>
                <w:spacing w:val="-1"/>
              </w:rPr>
              <w:t xml:space="preserve"> assessment and </w:t>
            </w:r>
            <w:r w:rsidRPr="00414584">
              <w:t>management</w:t>
            </w:r>
            <w:r w:rsidRPr="00414584">
              <w:rPr>
                <w:spacing w:val="-1"/>
              </w:rPr>
              <w:t xml:space="preserve"> </w:t>
            </w:r>
            <w:r w:rsidRPr="00414584">
              <w:t>of</w:t>
            </w:r>
            <w:r w:rsidRPr="00414584">
              <w:rPr>
                <w:spacing w:val="-1"/>
              </w:rPr>
              <w:t xml:space="preserve"> </w:t>
            </w:r>
            <w:r w:rsidRPr="00414584">
              <w:t>clients</w:t>
            </w:r>
            <w:r w:rsidRPr="00414584">
              <w:rPr>
                <w:spacing w:val="-1"/>
              </w:rPr>
              <w:t xml:space="preserve"> </w:t>
            </w:r>
            <w:r w:rsidRPr="00414584">
              <w:t>with</w:t>
            </w:r>
            <w:r w:rsidRPr="00414584">
              <w:rPr>
                <w:spacing w:val="-5"/>
              </w:rPr>
              <w:t xml:space="preserve"> </w:t>
            </w:r>
            <w:r w:rsidRPr="00414584">
              <w:t>mental</w:t>
            </w:r>
            <w:r w:rsidRPr="00414584">
              <w:rPr>
                <w:spacing w:val="3"/>
              </w:rPr>
              <w:t xml:space="preserve"> </w:t>
            </w:r>
            <w:r w:rsidRPr="00414584">
              <w:t>health difficulties.</w:t>
            </w:r>
          </w:p>
          <w:p w14:paraId="0023141D" w14:textId="77777777" w:rsidR="00414584" w:rsidRPr="00414584" w:rsidRDefault="00414584" w:rsidP="006F6716">
            <w:pPr>
              <w:pStyle w:val="BulletListDense"/>
            </w:pPr>
            <w:r w:rsidRPr="00414584">
              <w:t>To</w:t>
            </w:r>
            <w:r w:rsidRPr="00414584">
              <w:rPr>
                <w:spacing w:val="1"/>
              </w:rPr>
              <w:t xml:space="preserve"> </w:t>
            </w:r>
            <w:r w:rsidRPr="00414584">
              <w:t>ensure</w:t>
            </w:r>
            <w:r w:rsidRPr="00414584">
              <w:rPr>
                <w:spacing w:val="1"/>
              </w:rPr>
              <w:t xml:space="preserve"> </w:t>
            </w:r>
            <w:r w:rsidRPr="00414584">
              <w:t>that</w:t>
            </w:r>
            <w:r w:rsidRPr="00414584">
              <w:rPr>
                <w:spacing w:val="1"/>
              </w:rPr>
              <w:t xml:space="preserve"> </w:t>
            </w:r>
            <w:r w:rsidRPr="00414584">
              <w:t>assessments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interventions</w:t>
            </w:r>
            <w:r w:rsidRPr="00414584">
              <w:rPr>
                <w:spacing w:val="1"/>
              </w:rPr>
              <w:t xml:space="preserve"> </w:t>
            </w:r>
            <w:r w:rsidRPr="00414584">
              <w:t>are</w:t>
            </w:r>
            <w:r w:rsidRPr="00414584">
              <w:rPr>
                <w:spacing w:val="1"/>
              </w:rPr>
              <w:t xml:space="preserve"> </w:t>
            </w:r>
            <w:r w:rsidRPr="00414584">
              <w:t>carried</w:t>
            </w:r>
            <w:r w:rsidRPr="00414584">
              <w:rPr>
                <w:spacing w:val="1"/>
              </w:rPr>
              <w:t xml:space="preserve"> </w:t>
            </w:r>
            <w:r w:rsidRPr="00414584">
              <w:t>out</w:t>
            </w:r>
            <w:r w:rsidRPr="00414584">
              <w:rPr>
                <w:spacing w:val="1"/>
              </w:rPr>
              <w:t xml:space="preserve"> </w:t>
            </w:r>
            <w:r w:rsidRPr="00414584">
              <w:t>in</w:t>
            </w:r>
            <w:r w:rsidRPr="00414584">
              <w:rPr>
                <w:spacing w:val="1"/>
              </w:rPr>
              <w:t xml:space="preserve"> </w:t>
            </w:r>
            <w:r w:rsidRPr="00414584">
              <w:t>a</w:t>
            </w:r>
            <w:r w:rsidRPr="00414584">
              <w:rPr>
                <w:spacing w:val="66"/>
              </w:rPr>
              <w:t xml:space="preserve"> </w:t>
            </w:r>
            <w:r w:rsidRPr="00414584">
              <w:t>safe</w:t>
            </w:r>
            <w:r w:rsidRPr="00414584">
              <w:rPr>
                <w:spacing w:val="1"/>
              </w:rPr>
              <w:t xml:space="preserve"> </w:t>
            </w:r>
            <w:r w:rsidRPr="00414584">
              <w:t>environment</w:t>
            </w:r>
            <w:r w:rsidRPr="00414584">
              <w:rPr>
                <w:spacing w:val="1"/>
              </w:rPr>
              <w:t xml:space="preserve"> </w:t>
            </w:r>
            <w:r w:rsidRPr="00414584">
              <w:t>for</w:t>
            </w:r>
            <w:r w:rsidRPr="00414584">
              <w:rPr>
                <w:spacing w:val="1"/>
              </w:rPr>
              <w:t xml:space="preserve"> </w:t>
            </w:r>
            <w:r w:rsidRPr="00414584">
              <w:t>clients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staff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agreed</w:t>
            </w:r>
            <w:r w:rsidRPr="00414584">
              <w:rPr>
                <w:spacing w:val="1"/>
              </w:rPr>
              <w:t xml:space="preserve"> </w:t>
            </w:r>
            <w:r w:rsidRPr="00414584">
              <w:t>policies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</w:t>
            </w:r>
            <w:r w:rsidRPr="00414584">
              <w:t>procedures</w:t>
            </w:r>
            <w:r w:rsidRPr="00414584">
              <w:rPr>
                <w:spacing w:val="1"/>
              </w:rPr>
              <w:t xml:space="preserve"> </w:t>
            </w:r>
            <w:r w:rsidRPr="00414584">
              <w:t>are</w:t>
            </w:r>
            <w:r w:rsidRPr="00414584">
              <w:rPr>
                <w:spacing w:val="1"/>
              </w:rPr>
              <w:t xml:space="preserve"> </w:t>
            </w:r>
            <w:r w:rsidRPr="00414584">
              <w:t>complied with.</w:t>
            </w:r>
          </w:p>
          <w:p w14:paraId="5CC75149" w14:textId="1FEC3CAE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Establish</w:t>
            </w:r>
            <w:r w:rsidRPr="00414584">
              <w:rPr>
                <w:spacing w:val="18"/>
              </w:rPr>
              <w:t xml:space="preserve"> </w:t>
            </w:r>
            <w:r w:rsidRPr="00414584">
              <w:t>and</w:t>
            </w:r>
            <w:r w:rsidRPr="00414584">
              <w:rPr>
                <w:spacing w:val="18"/>
              </w:rPr>
              <w:t xml:space="preserve"> </w:t>
            </w:r>
            <w:r w:rsidRPr="00414584">
              <w:t>maintain</w:t>
            </w:r>
            <w:r w:rsidRPr="00414584">
              <w:rPr>
                <w:spacing w:val="22"/>
              </w:rPr>
              <w:t xml:space="preserve"> </w:t>
            </w:r>
            <w:r w:rsidRPr="00414584">
              <w:t>working</w:t>
            </w:r>
            <w:r w:rsidRPr="00414584">
              <w:rPr>
                <w:spacing w:val="19"/>
              </w:rPr>
              <w:t xml:space="preserve"> </w:t>
            </w:r>
            <w:r w:rsidRPr="00414584">
              <w:t>relationships</w:t>
            </w:r>
            <w:r w:rsidRPr="00414584">
              <w:rPr>
                <w:spacing w:val="22"/>
              </w:rPr>
              <w:t xml:space="preserve"> </w:t>
            </w:r>
            <w:r w:rsidRPr="00414584">
              <w:t>with</w:t>
            </w:r>
            <w:r w:rsidRPr="00414584">
              <w:rPr>
                <w:spacing w:val="19"/>
              </w:rPr>
              <w:t xml:space="preserve"> </w:t>
            </w:r>
            <w:r w:rsidRPr="00414584">
              <w:t>individuals</w:t>
            </w:r>
            <w:r w:rsidRPr="00414584">
              <w:rPr>
                <w:spacing w:val="21"/>
              </w:rPr>
              <w:t xml:space="preserve"> </w:t>
            </w:r>
            <w:r w:rsidRPr="00414584">
              <w:t>and</w:t>
            </w:r>
            <w:r w:rsidRPr="00414584">
              <w:rPr>
                <w:spacing w:val="22"/>
              </w:rPr>
              <w:t xml:space="preserve"> </w:t>
            </w:r>
            <w:proofErr w:type="gramStart"/>
            <w:r w:rsidRPr="00414584">
              <w:t>agencies</w:t>
            </w:r>
            <w:r w:rsidR="00F6155F">
              <w:t xml:space="preserve"> </w:t>
            </w:r>
            <w:r w:rsidRPr="00414584">
              <w:rPr>
                <w:spacing w:val="-64"/>
              </w:rPr>
              <w:t xml:space="preserve"> </w:t>
            </w:r>
            <w:r w:rsidRPr="00414584">
              <w:t>working</w:t>
            </w:r>
            <w:proofErr w:type="gramEnd"/>
            <w:r w:rsidRPr="00414584">
              <w:rPr>
                <w:spacing w:val="-5"/>
              </w:rPr>
              <w:t xml:space="preserve"> </w:t>
            </w:r>
            <w:r w:rsidRPr="00414584">
              <w:t>in the field of mental health.</w:t>
            </w:r>
          </w:p>
          <w:p w14:paraId="65863290" w14:textId="0832E7F5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To bring to the immediate attention of the Clinical Lead, any</w:t>
            </w:r>
            <w:r w:rsidRPr="00414584">
              <w:rPr>
                <w:spacing w:val="1"/>
              </w:rPr>
              <w:t xml:space="preserve"> </w:t>
            </w:r>
            <w:r w:rsidRPr="00414584">
              <w:t>situation</w:t>
            </w:r>
            <w:r w:rsidRPr="00414584">
              <w:rPr>
                <w:spacing w:val="-2"/>
              </w:rPr>
              <w:t xml:space="preserve"> </w:t>
            </w:r>
            <w:r w:rsidRPr="00414584">
              <w:t>which</w:t>
            </w:r>
            <w:r w:rsidRPr="00414584">
              <w:rPr>
                <w:spacing w:val="-2"/>
              </w:rPr>
              <w:t xml:space="preserve"> </w:t>
            </w:r>
            <w:r w:rsidRPr="00414584">
              <w:t>cannot</w:t>
            </w:r>
            <w:r w:rsidRPr="00414584">
              <w:rPr>
                <w:spacing w:val="-2"/>
              </w:rPr>
              <w:t xml:space="preserve"> </w:t>
            </w:r>
            <w:r w:rsidRPr="00414584">
              <w:t>be</w:t>
            </w:r>
            <w:r w:rsidRPr="00414584">
              <w:rPr>
                <w:spacing w:val="-1"/>
              </w:rPr>
              <w:t xml:space="preserve"> </w:t>
            </w:r>
            <w:r w:rsidRPr="00414584">
              <w:t>adequately</w:t>
            </w:r>
            <w:r w:rsidRPr="00414584">
              <w:rPr>
                <w:spacing w:val="-2"/>
              </w:rPr>
              <w:t xml:space="preserve"> </w:t>
            </w:r>
            <w:r w:rsidRPr="00414584">
              <w:t>supported,</w:t>
            </w:r>
            <w:r w:rsidRPr="00414584">
              <w:rPr>
                <w:spacing w:val="-2"/>
              </w:rPr>
              <w:t xml:space="preserve"> </w:t>
            </w:r>
            <w:r w:rsidRPr="00414584">
              <w:t>supervised</w:t>
            </w:r>
            <w:r w:rsidRPr="00414584">
              <w:rPr>
                <w:spacing w:val="-2"/>
              </w:rPr>
              <w:t xml:space="preserve"> </w:t>
            </w:r>
            <w:r w:rsidRPr="00414584">
              <w:t>or managed.</w:t>
            </w:r>
          </w:p>
          <w:p w14:paraId="684EACC1" w14:textId="77777777" w:rsidR="00414584" w:rsidRPr="00414584" w:rsidRDefault="00414584" w:rsidP="006F6716">
            <w:pPr>
              <w:pStyle w:val="BulletListDense"/>
            </w:pPr>
            <w:r w:rsidRPr="00414584">
              <w:t>Assist</w:t>
            </w:r>
            <w:r w:rsidRPr="00414584">
              <w:rPr>
                <w:spacing w:val="-3"/>
              </w:rPr>
              <w:t xml:space="preserve"> </w:t>
            </w:r>
            <w:r w:rsidRPr="00414584">
              <w:t>in</w:t>
            </w:r>
            <w:r w:rsidRPr="00414584">
              <w:rPr>
                <w:spacing w:val="1"/>
              </w:rPr>
              <w:t xml:space="preserve"> </w:t>
            </w:r>
            <w:r w:rsidRPr="00414584">
              <w:t>the</w:t>
            </w:r>
            <w:r w:rsidRPr="00414584">
              <w:rPr>
                <w:spacing w:val="-2"/>
              </w:rPr>
              <w:t xml:space="preserve"> </w:t>
            </w:r>
            <w:r w:rsidRPr="00414584">
              <w:t>induction</w:t>
            </w:r>
            <w:r w:rsidRPr="00414584">
              <w:rPr>
                <w:spacing w:val="-3"/>
              </w:rPr>
              <w:t xml:space="preserve"> </w:t>
            </w:r>
            <w:r w:rsidRPr="00414584">
              <w:t>of</w:t>
            </w:r>
            <w:r w:rsidRPr="00414584">
              <w:rPr>
                <w:spacing w:val="1"/>
              </w:rPr>
              <w:t xml:space="preserve"> </w:t>
            </w:r>
            <w:r w:rsidRPr="00414584">
              <w:t>new</w:t>
            </w:r>
            <w:r w:rsidRPr="00414584">
              <w:rPr>
                <w:spacing w:val="-4"/>
              </w:rPr>
              <w:t xml:space="preserve"> </w:t>
            </w:r>
            <w:r w:rsidRPr="00414584">
              <w:t>staff.</w:t>
            </w:r>
          </w:p>
          <w:p w14:paraId="2D465E47" w14:textId="77777777" w:rsidR="00414584" w:rsidRPr="00414584" w:rsidRDefault="00414584" w:rsidP="006F6716">
            <w:pPr>
              <w:pStyle w:val="BulletListDense"/>
            </w:pPr>
            <w:r w:rsidRPr="00414584">
              <w:t>To</w:t>
            </w:r>
            <w:r w:rsidRPr="00414584">
              <w:rPr>
                <w:spacing w:val="5"/>
              </w:rPr>
              <w:t xml:space="preserve"> </w:t>
            </w:r>
            <w:r w:rsidRPr="00414584">
              <w:t>ensure</w:t>
            </w:r>
            <w:r w:rsidRPr="00414584">
              <w:rPr>
                <w:spacing w:val="5"/>
              </w:rPr>
              <w:t xml:space="preserve"> </w:t>
            </w:r>
            <w:r w:rsidRPr="00414584">
              <w:t>that</w:t>
            </w:r>
            <w:r w:rsidRPr="00414584">
              <w:rPr>
                <w:spacing w:val="5"/>
              </w:rPr>
              <w:t xml:space="preserve"> </w:t>
            </w:r>
            <w:r w:rsidRPr="00414584">
              <w:t>Complaints</w:t>
            </w:r>
            <w:r w:rsidRPr="00414584">
              <w:rPr>
                <w:spacing w:val="5"/>
              </w:rPr>
              <w:t xml:space="preserve"> </w:t>
            </w:r>
            <w:r w:rsidRPr="00414584">
              <w:t>Procedures</w:t>
            </w:r>
            <w:r w:rsidRPr="00414584">
              <w:rPr>
                <w:spacing w:val="6"/>
              </w:rPr>
              <w:t xml:space="preserve"> </w:t>
            </w:r>
            <w:r w:rsidRPr="00414584">
              <w:t>are</w:t>
            </w:r>
            <w:r w:rsidRPr="00414584">
              <w:rPr>
                <w:spacing w:val="5"/>
              </w:rPr>
              <w:t xml:space="preserve"> </w:t>
            </w:r>
            <w:r w:rsidRPr="00414584">
              <w:t>adhered</w:t>
            </w:r>
            <w:r w:rsidRPr="00414584">
              <w:rPr>
                <w:spacing w:val="5"/>
              </w:rPr>
              <w:t xml:space="preserve"> </w:t>
            </w:r>
            <w:r w:rsidRPr="00414584">
              <w:t>to</w:t>
            </w:r>
            <w:r w:rsidRPr="00414584">
              <w:rPr>
                <w:spacing w:val="6"/>
              </w:rPr>
              <w:t xml:space="preserve"> </w:t>
            </w:r>
            <w:r w:rsidRPr="00414584">
              <w:t>and</w:t>
            </w:r>
            <w:r w:rsidRPr="00414584">
              <w:rPr>
                <w:spacing w:val="6"/>
              </w:rPr>
              <w:t xml:space="preserve"> </w:t>
            </w:r>
            <w:r w:rsidRPr="00414584">
              <w:t>assist in investigation</w:t>
            </w:r>
            <w:r w:rsidRPr="00414584">
              <w:rPr>
                <w:spacing w:val="-64"/>
              </w:rPr>
              <w:t xml:space="preserve"> </w:t>
            </w:r>
            <w:r w:rsidRPr="00414584">
              <w:t>and</w:t>
            </w:r>
            <w:r w:rsidRPr="00414584">
              <w:rPr>
                <w:spacing w:val="-1"/>
              </w:rPr>
              <w:t xml:space="preserve"> </w:t>
            </w:r>
            <w:r w:rsidRPr="00414584">
              <w:t>monitoring</w:t>
            </w:r>
            <w:r w:rsidRPr="00414584">
              <w:rPr>
                <w:spacing w:val="-4"/>
              </w:rPr>
              <w:t xml:space="preserve"> </w:t>
            </w:r>
            <w:r w:rsidRPr="00414584">
              <w:t>of complaints.</w:t>
            </w:r>
          </w:p>
          <w:p w14:paraId="7F9B8E6C" w14:textId="7226530A" w:rsidR="00414584" w:rsidRPr="00414584" w:rsidRDefault="00414584" w:rsidP="006F6716">
            <w:pPr>
              <w:pStyle w:val="BulletListDense"/>
            </w:pPr>
            <w:r w:rsidRPr="00414584">
              <w:t>To</w:t>
            </w:r>
            <w:r w:rsidRPr="00414584">
              <w:rPr>
                <w:spacing w:val="52"/>
              </w:rPr>
              <w:t xml:space="preserve"> </w:t>
            </w:r>
            <w:r w:rsidRPr="00414584">
              <w:t>uphold</w:t>
            </w:r>
            <w:r w:rsidRPr="00414584">
              <w:rPr>
                <w:spacing w:val="52"/>
              </w:rPr>
              <w:t xml:space="preserve"> </w:t>
            </w:r>
            <w:r w:rsidRPr="00414584">
              <w:t>the</w:t>
            </w:r>
            <w:r w:rsidRPr="00414584">
              <w:rPr>
                <w:spacing w:val="52"/>
              </w:rPr>
              <w:t xml:space="preserve"> </w:t>
            </w:r>
            <w:r w:rsidRPr="00414584">
              <w:t>principles</w:t>
            </w:r>
            <w:r w:rsidRPr="00414584">
              <w:rPr>
                <w:spacing w:val="51"/>
              </w:rPr>
              <w:t xml:space="preserve"> </w:t>
            </w:r>
            <w:r w:rsidRPr="00414584">
              <w:t>of</w:t>
            </w:r>
            <w:r w:rsidRPr="00414584">
              <w:rPr>
                <w:spacing w:val="51"/>
              </w:rPr>
              <w:t xml:space="preserve"> </w:t>
            </w:r>
            <w:r w:rsidRPr="00414584">
              <w:t>the relevant Code</w:t>
            </w:r>
            <w:r w:rsidRPr="00414584">
              <w:rPr>
                <w:spacing w:val="53"/>
              </w:rPr>
              <w:t xml:space="preserve"> </w:t>
            </w:r>
            <w:r w:rsidRPr="00414584">
              <w:t>of</w:t>
            </w:r>
            <w:r w:rsidRPr="00414584">
              <w:rPr>
                <w:spacing w:val="51"/>
              </w:rPr>
              <w:t xml:space="preserve"> </w:t>
            </w:r>
            <w:r w:rsidRPr="00414584">
              <w:t>Professional</w:t>
            </w:r>
            <w:r w:rsidRPr="00414584">
              <w:rPr>
                <w:spacing w:val="55"/>
              </w:rPr>
              <w:t xml:space="preserve"> </w:t>
            </w:r>
            <w:r w:rsidRPr="00414584">
              <w:t>Conduct</w:t>
            </w:r>
            <w:r w:rsidR="00154479">
              <w:t>, EAPA</w:t>
            </w:r>
            <w:r w:rsidR="00CC04E8">
              <w:t xml:space="preserve"> &amp;</w:t>
            </w:r>
            <w:r w:rsidR="00154479">
              <w:t xml:space="preserve"> NCPS /</w:t>
            </w:r>
            <w:r w:rsidR="00CC04E8">
              <w:t xml:space="preserve"> BA</w:t>
            </w:r>
            <w:r w:rsidR="00867AE7">
              <w:t>C</w:t>
            </w:r>
            <w:r w:rsidR="00D8460A">
              <w:t>P ethical guidelines</w:t>
            </w:r>
            <w:r w:rsidRPr="00414584">
              <w:t>.</w:t>
            </w:r>
          </w:p>
          <w:p w14:paraId="0DB3D420" w14:textId="77777777" w:rsidR="00414584" w:rsidRPr="00414584" w:rsidRDefault="00414584" w:rsidP="006F6716">
            <w:pPr>
              <w:pStyle w:val="BulletListDense"/>
            </w:pPr>
            <w:r w:rsidRPr="00414584">
              <w:t>Facilitate communication with external agencies.</w:t>
            </w:r>
          </w:p>
          <w:p w14:paraId="46DD9216" w14:textId="77777777" w:rsidR="00414584" w:rsidRPr="00414584" w:rsidRDefault="00414584" w:rsidP="006F6716">
            <w:pPr>
              <w:pStyle w:val="BulletListDense"/>
              <w:rPr>
                <w:rFonts w:ascii="Arial MT" w:hAnsi="Arial MT"/>
              </w:rPr>
            </w:pPr>
            <w:r w:rsidRPr="00414584">
              <w:t>To</w:t>
            </w:r>
            <w:r w:rsidRPr="00414584">
              <w:rPr>
                <w:spacing w:val="1"/>
              </w:rPr>
              <w:t xml:space="preserve"> </w:t>
            </w:r>
            <w:r w:rsidRPr="00414584">
              <w:t>facilitate</w:t>
            </w:r>
            <w:r w:rsidRPr="00414584">
              <w:rPr>
                <w:spacing w:val="1"/>
              </w:rPr>
              <w:t xml:space="preserve"> </w:t>
            </w:r>
            <w:r w:rsidRPr="00414584">
              <w:t>teaching</w:t>
            </w:r>
            <w:r w:rsidRPr="00414584">
              <w:rPr>
                <w:spacing w:val="1"/>
              </w:rPr>
              <w:t xml:space="preserve"> </w:t>
            </w:r>
            <w:r w:rsidRPr="00414584">
              <w:t>and</w:t>
            </w:r>
            <w:r w:rsidRPr="00414584">
              <w:rPr>
                <w:spacing w:val="1"/>
              </w:rPr>
              <w:t xml:space="preserve"> mental </w:t>
            </w:r>
            <w:r w:rsidRPr="00414584">
              <w:t>health awareness to clinical staff</w:t>
            </w:r>
            <w:r w:rsidRPr="00414584">
              <w:rPr>
                <w:spacing w:val="1"/>
              </w:rPr>
              <w:t xml:space="preserve"> </w:t>
            </w:r>
            <w:r w:rsidRPr="00414584">
              <w:t>through</w:t>
            </w:r>
            <w:r w:rsidRPr="00414584">
              <w:rPr>
                <w:spacing w:val="1"/>
              </w:rPr>
              <w:t xml:space="preserve"> </w:t>
            </w:r>
            <w:r w:rsidRPr="00414584">
              <w:t>education,</w:t>
            </w:r>
            <w:r w:rsidRPr="00414584">
              <w:rPr>
                <w:spacing w:val="-5"/>
              </w:rPr>
              <w:t xml:space="preserve"> </w:t>
            </w:r>
            <w:r w:rsidRPr="00414584">
              <w:t>advice and support.</w:t>
            </w:r>
          </w:p>
          <w:p w14:paraId="3D3A3441" w14:textId="77777777" w:rsidR="00414584" w:rsidRPr="00414584" w:rsidRDefault="00414584" w:rsidP="006F6716">
            <w:pPr>
              <w:pStyle w:val="BulletListDense"/>
            </w:pPr>
            <w:r w:rsidRPr="00414584">
              <w:t xml:space="preserve">To undertake relevant training and education courses to keep </w:t>
            </w:r>
            <w:proofErr w:type="gramStart"/>
            <w:r w:rsidRPr="00414584">
              <w:t>up-to-date</w:t>
            </w:r>
            <w:proofErr w:type="gramEnd"/>
            <w:r w:rsidRPr="00414584">
              <w:t xml:space="preserve"> with</w:t>
            </w:r>
            <w:r w:rsidRPr="00414584">
              <w:rPr>
                <w:spacing w:val="1"/>
              </w:rPr>
              <w:t xml:space="preserve"> </w:t>
            </w:r>
            <w:r w:rsidRPr="00414584">
              <w:t>professional</w:t>
            </w:r>
            <w:r w:rsidRPr="00414584">
              <w:rPr>
                <w:spacing w:val="-1"/>
              </w:rPr>
              <w:t xml:space="preserve"> </w:t>
            </w:r>
            <w:r w:rsidRPr="00414584">
              <w:t>developments and practices.</w:t>
            </w:r>
          </w:p>
          <w:p w14:paraId="7CF3686B" w14:textId="77777777" w:rsidR="00414584" w:rsidRDefault="00414584" w:rsidP="006F6716">
            <w:pPr>
              <w:pStyle w:val="BulletListDense"/>
            </w:pPr>
            <w:r w:rsidRPr="00414584">
              <w:t>To review clinical outcome information to provide clinical assurance as to the quality of service offered to clients.</w:t>
            </w:r>
          </w:p>
          <w:p w14:paraId="7A739197" w14:textId="68520009" w:rsidR="00653DC0" w:rsidRDefault="00653DC0" w:rsidP="006F6716">
            <w:pPr>
              <w:pStyle w:val="BulletListDense"/>
            </w:pPr>
            <w:r>
              <w:t>Ensure</w:t>
            </w:r>
            <w:r>
              <w:rPr>
                <w:spacing w:val="8"/>
              </w:rPr>
              <w:t xml:space="preserve"> </w:t>
            </w:r>
            <w:r>
              <w:t>flexibility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provide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service</w:t>
            </w:r>
            <w:r>
              <w:rPr>
                <w:spacing w:val="11"/>
              </w:rPr>
              <w:t xml:space="preserve"> </w:t>
            </w:r>
            <w:r>
              <w:t>that</w:t>
            </w:r>
            <w:r>
              <w:rPr>
                <w:spacing w:val="4"/>
              </w:rPr>
              <w:t xml:space="preserve"> </w:t>
            </w:r>
            <w:r w:rsidR="00821F94">
              <w:t>supports</w:t>
            </w:r>
            <w:r w:rsidR="00AB5501">
              <w:t xml:space="preserve"> a 24/7/365 </w:t>
            </w:r>
            <w:r w:rsidR="00D72A9C">
              <w:t>service operating model</w:t>
            </w:r>
            <w:r>
              <w:t>.</w:t>
            </w:r>
          </w:p>
          <w:p w14:paraId="20F9C3AA" w14:textId="77777777" w:rsidR="00414584" w:rsidRPr="00414584" w:rsidRDefault="00414584" w:rsidP="00414584">
            <w:pPr>
              <w:spacing w:after="60" w:line="276" w:lineRule="auto"/>
              <w:ind w:left="360" w:hanging="360"/>
              <w:rPr>
                <w:rFonts w:cs="Times New Roman"/>
                <w:szCs w:val="23"/>
              </w:rPr>
            </w:pPr>
          </w:p>
          <w:p w14:paraId="28D40EBA" w14:textId="77777777" w:rsidR="00414584" w:rsidRPr="00414584" w:rsidRDefault="00414584" w:rsidP="00414584">
            <w:pPr>
              <w:spacing w:line="276" w:lineRule="auto"/>
              <w:rPr>
                <w:rFonts w:cs="Calibri"/>
                <w:b/>
                <w:bCs/>
                <w:szCs w:val="22"/>
              </w:rPr>
            </w:pPr>
            <w:r w:rsidRPr="00414584">
              <w:rPr>
                <w:rFonts w:cs="Calibri"/>
                <w:b/>
                <w:bCs/>
                <w:szCs w:val="22"/>
              </w:rPr>
              <w:t>Clinical</w:t>
            </w:r>
            <w:r w:rsidRPr="00414584">
              <w:rPr>
                <w:rFonts w:cs="Calibri"/>
                <w:b/>
                <w:bCs/>
                <w:spacing w:val="-16"/>
                <w:szCs w:val="22"/>
              </w:rPr>
              <w:t xml:space="preserve"> </w:t>
            </w:r>
            <w:r w:rsidRPr="00414584">
              <w:rPr>
                <w:rFonts w:cs="Calibri"/>
                <w:b/>
                <w:bCs/>
                <w:szCs w:val="22"/>
              </w:rPr>
              <w:t>Resp</w:t>
            </w:r>
            <w:r w:rsidRPr="00414584">
              <w:rPr>
                <w:rFonts w:cs="Calibri"/>
                <w:b/>
                <w:bCs/>
                <w:spacing w:val="1"/>
                <w:szCs w:val="22"/>
              </w:rPr>
              <w:t>ons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i</w:t>
            </w:r>
            <w:r w:rsidRPr="00414584">
              <w:rPr>
                <w:rFonts w:cs="Calibri"/>
                <w:b/>
                <w:bCs/>
                <w:szCs w:val="22"/>
              </w:rPr>
              <w:t>bi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li</w:t>
            </w:r>
            <w:r w:rsidRPr="00414584">
              <w:rPr>
                <w:rFonts w:cs="Calibri"/>
                <w:b/>
                <w:bCs/>
                <w:spacing w:val="2"/>
                <w:szCs w:val="22"/>
              </w:rPr>
              <w:t>t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i</w:t>
            </w:r>
            <w:r w:rsidRPr="00414584">
              <w:rPr>
                <w:rFonts w:cs="Calibri"/>
                <w:b/>
                <w:bCs/>
                <w:szCs w:val="22"/>
              </w:rPr>
              <w:t>es:</w:t>
            </w:r>
          </w:p>
          <w:p w14:paraId="6A45B15C" w14:textId="285FB681" w:rsidR="00414584" w:rsidRPr="00414584" w:rsidRDefault="00414584" w:rsidP="006F6716">
            <w:pPr>
              <w:pStyle w:val="BulletListDense"/>
            </w:pPr>
            <w:r w:rsidRPr="00414584">
              <w:t>Provide support to clinical staff giving appropriate clinical advice where needed.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 xml:space="preserve"> This</w:t>
            </w:r>
            <w:r w:rsidR="000C0F1B" w:rsidRPr="000C0F1B">
              <w:rPr>
                <w:rFonts w:eastAsia="Calibri" w:cs="Calibri"/>
                <w:spacing w:val="1"/>
                <w:kern w:val="0"/>
                <w:sz w:val="21"/>
                <w:szCs w:val="22"/>
                <w:lang w:val="en-US"/>
              </w:rPr>
              <w:t xml:space="preserve"> </w:t>
            </w:r>
            <w:r w:rsidR="00D72A9C">
              <w:rPr>
                <w:rFonts w:eastAsia="Calibri" w:cs="Calibri"/>
                <w:kern w:val="0"/>
                <w:sz w:val="21"/>
                <w:szCs w:val="22"/>
                <w:lang w:val="en-US"/>
              </w:rPr>
              <w:t>will</w:t>
            </w:r>
            <w:r w:rsidR="000C0F1B" w:rsidRPr="000C0F1B">
              <w:rPr>
                <w:rFonts w:eastAsia="Calibri" w:cs="Calibri"/>
                <w:spacing w:val="5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include</w:t>
            </w:r>
            <w:r w:rsidR="000C0F1B" w:rsidRPr="000C0F1B">
              <w:rPr>
                <w:rFonts w:eastAsia="Calibri" w:cs="Calibri"/>
                <w:spacing w:val="8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providing</w:t>
            </w:r>
            <w:r w:rsidR="000C0F1B" w:rsidRPr="000C0F1B">
              <w:rPr>
                <w:rFonts w:eastAsia="Calibri" w:cs="Calibri"/>
                <w:spacing w:val="6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support</w:t>
            </w:r>
            <w:r w:rsidR="000C0F1B" w:rsidRPr="000C0F1B">
              <w:rPr>
                <w:rFonts w:eastAsia="Calibri" w:cs="Calibri"/>
                <w:spacing w:val="9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as</w:t>
            </w:r>
            <w:r w:rsidR="000C0F1B" w:rsidRPr="000C0F1B">
              <w:rPr>
                <w:rFonts w:eastAsia="Calibri" w:cs="Calibri"/>
                <w:spacing w:val="6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part</w:t>
            </w:r>
            <w:r w:rsidR="000C0F1B" w:rsidRPr="000C0F1B">
              <w:rPr>
                <w:rFonts w:eastAsia="Calibri" w:cs="Calibri"/>
                <w:spacing w:val="6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of</w:t>
            </w:r>
            <w:r w:rsidR="000C0F1B" w:rsidRPr="000C0F1B">
              <w:rPr>
                <w:rFonts w:eastAsia="Calibri" w:cs="Calibri"/>
                <w:spacing w:val="10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the</w:t>
            </w:r>
            <w:r w:rsidR="000C0F1B" w:rsidRPr="000C0F1B">
              <w:rPr>
                <w:rFonts w:eastAsia="Calibri" w:cs="Calibri"/>
                <w:spacing w:val="8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Out</w:t>
            </w:r>
            <w:r w:rsidR="000C0F1B" w:rsidRPr="000C0F1B">
              <w:rPr>
                <w:rFonts w:eastAsia="Calibri" w:cs="Calibri"/>
                <w:spacing w:val="7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of</w:t>
            </w:r>
            <w:r w:rsidR="000C0F1B" w:rsidRPr="000C0F1B">
              <w:rPr>
                <w:rFonts w:eastAsia="Calibri" w:cs="Calibri"/>
                <w:spacing w:val="2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Hours</w:t>
            </w:r>
            <w:r w:rsidR="000C0F1B" w:rsidRPr="000C0F1B">
              <w:rPr>
                <w:rFonts w:eastAsia="Calibri" w:cs="Calibri"/>
                <w:spacing w:val="9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On-Call</w:t>
            </w:r>
            <w:r w:rsidR="000C0F1B" w:rsidRPr="000C0F1B">
              <w:rPr>
                <w:rFonts w:eastAsia="Calibri" w:cs="Calibri"/>
                <w:spacing w:val="9"/>
                <w:kern w:val="0"/>
                <w:sz w:val="21"/>
                <w:szCs w:val="22"/>
                <w:lang w:val="en-US"/>
              </w:rPr>
              <w:t xml:space="preserve"> </w:t>
            </w:r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risk</w:t>
            </w:r>
            <w:r w:rsidR="00D72A9C">
              <w:rPr>
                <w:rFonts w:eastAsia="Calibri" w:cs="Calibri"/>
                <w:kern w:val="0"/>
                <w:sz w:val="21"/>
                <w:szCs w:val="22"/>
                <w:lang w:val="en-US"/>
              </w:rPr>
              <w:t>-</w:t>
            </w:r>
            <w:proofErr w:type="spellStart"/>
            <w:r w:rsidR="000C0F1B" w:rsidRPr="000C0F1B">
              <w:rPr>
                <w:rFonts w:eastAsia="Calibri" w:cs="Calibri"/>
                <w:kern w:val="0"/>
                <w:sz w:val="21"/>
                <w:szCs w:val="22"/>
                <w:lang w:val="en-US"/>
              </w:rPr>
              <w:t>rota</w:t>
            </w:r>
            <w:proofErr w:type="spellEnd"/>
            <w:r w:rsidR="00D72A9C">
              <w:rPr>
                <w:rFonts w:eastAsia="Calibri" w:cs="Calibri"/>
                <w:kern w:val="0"/>
                <w:sz w:val="21"/>
                <w:szCs w:val="22"/>
                <w:lang w:val="en-US"/>
              </w:rPr>
              <w:t>.</w:t>
            </w:r>
          </w:p>
          <w:p w14:paraId="0EB214AE" w14:textId="77777777" w:rsidR="00414584" w:rsidRPr="00414584" w:rsidRDefault="00414584" w:rsidP="006F6716">
            <w:pPr>
              <w:pStyle w:val="BulletListDense"/>
            </w:pPr>
            <w:r w:rsidRPr="00414584">
              <w:t>Review cases assigned and action accordingly.</w:t>
            </w:r>
          </w:p>
          <w:p w14:paraId="60D00D28" w14:textId="77777777" w:rsidR="00414584" w:rsidRPr="00414584" w:rsidRDefault="00414584" w:rsidP="006F6716">
            <w:pPr>
              <w:pStyle w:val="BulletListDense"/>
            </w:pPr>
            <w:r w:rsidRPr="00414584">
              <w:t>M</w:t>
            </w:r>
            <w:r w:rsidRPr="00414584">
              <w:rPr>
                <w:spacing w:val="-1"/>
              </w:rPr>
              <w:t>o</w:t>
            </w:r>
            <w:r w:rsidRPr="00414584">
              <w:rPr>
                <w:spacing w:val="1"/>
              </w:rPr>
              <w:t>n</w:t>
            </w:r>
            <w:r w:rsidRPr="00414584">
              <w:rPr>
                <w:spacing w:val="-1"/>
              </w:rPr>
              <w:t>i</w:t>
            </w:r>
            <w:r w:rsidRPr="00414584">
              <w:t>tor risk</w:t>
            </w:r>
            <w:r w:rsidRPr="00414584">
              <w:rPr>
                <w:spacing w:val="-7"/>
              </w:rPr>
              <w:t xml:space="preserve"> </w:t>
            </w:r>
            <w:r w:rsidRPr="00414584">
              <w:t>cases</w:t>
            </w:r>
            <w:r w:rsidRPr="00414584">
              <w:rPr>
                <w:spacing w:val="-5"/>
              </w:rPr>
              <w:t xml:space="preserve"> </w:t>
            </w:r>
            <w:r w:rsidRPr="00414584">
              <w:rPr>
                <w:spacing w:val="-1"/>
              </w:rPr>
              <w:t>i</w:t>
            </w:r>
            <w:r w:rsidRPr="00414584">
              <w:t>n</w:t>
            </w:r>
            <w:r w:rsidRPr="00414584">
              <w:rPr>
                <w:spacing w:val="-5"/>
              </w:rPr>
              <w:t xml:space="preserve"> </w:t>
            </w:r>
            <w:r w:rsidRPr="00414584">
              <w:t>ac</w:t>
            </w:r>
            <w:r w:rsidRPr="00414584">
              <w:rPr>
                <w:spacing w:val="1"/>
              </w:rPr>
              <w:t>c</w:t>
            </w:r>
            <w:r w:rsidRPr="00414584">
              <w:t>ordance</w:t>
            </w:r>
            <w:r w:rsidRPr="00414584">
              <w:rPr>
                <w:spacing w:val="-6"/>
              </w:rPr>
              <w:t xml:space="preserve"> </w:t>
            </w:r>
            <w:r w:rsidRPr="00414584">
              <w:t>w</w:t>
            </w:r>
            <w:r w:rsidRPr="00414584">
              <w:rPr>
                <w:spacing w:val="-1"/>
              </w:rPr>
              <w:t>i</w:t>
            </w:r>
            <w:r w:rsidRPr="00414584">
              <w:t>th</w:t>
            </w:r>
            <w:r w:rsidRPr="00414584">
              <w:rPr>
                <w:spacing w:val="-5"/>
              </w:rPr>
              <w:t xml:space="preserve"> </w:t>
            </w:r>
            <w:r w:rsidRPr="00414584">
              <w:rPr>
                <w:spacing w:val="-1"/>
              </w:rPr>
              <w:t>i</w:t>
            </w:r>
            <w:r w:rsidRPr="00414584">
              <w:t>n</w:t>
            </w:r>
            <w:r w:rsidRPr="00414584">
              <w:rPr>
                <w:spacing w:val="1"/>
              </w:rPr>
              <w:t>t</w:t>
            </w:r>
            <w:r w:rsidRPr="00414584">
              <w:t>ern</w:t>
            </w:r>
            <w:r w:rsidRPr="00414584">
              <w:rPr>
                <w:spacing w:val="2"/>
              </w:rPr>
              <w:t>a</w:t>
            </w:r>
            <w:r w:rsidRPr="00414584">
              <w:t>l</w:t>
            </w:r>
            <w:r w:rsidRPr="00414584">
              <w:rPr>
                <w:spacing w:val="-9"/>
              </w:rPr>
              <w:t xml:space="preserve"> </w:t>
            </w:r>
            <w:r w:rsidRPr="00414584">
              <w:t>p</w:t>
            </w:r>
            <w:r w:rsidRPr="00414584">
              <w:rPr>
                <w:spacing w:val="2"/>
              </w:rPr>
              <w:t>r</w:t>
            </w:r>
            <w:r w:rsidRPr="00414584">
              <w:t>oces</w:t>
            </w:r>
            <w:r w:rsidRPr="00414584">
              <w:rPr>
                <w:spacing w:val="1"/>
              </w:rPr>
              <w:t>s</w:t>
            </w:r>
            <w:r w:rsidRPr="00414584">
              <w:t>es.</w:t>
            </w:r>
          </w:p>
          <w:p w14:paraId="2895AF58" w14:textId="77777777" w:rsidR="00414584" w:rsidRPr="006F6716" w:rsidRDefault="00414584" w:rsidP="006F6716">
            <w:pPr>
              <w:pStyle w:val="BulletListDense"/>
              <w:rPr>
                <w:rFonts w:cs="Calibri"/>
                <w:szCs w:val="22"/>
              </w:rPr>
            </w:pPr>
            <w:r w:rsidRPr="00414584">
              <w:t>Support clinical staff to comply with Risk and Safeguarding policies and procedures and ensure cases are escalated and reported on wherever required.</w:t>
            </w:r>
          </w:p>
          <w:p w14:paraId="71DB27DE" w14:textId="6664B46F" w:rsidR="006F6716" w:rsidRDefault="006F6716" w:rsidP="006F6716">
            <w:pPr>
              <w:pStyle w:val="BulletListDense"/>
            </w:pPr>
            <w:r>
              <w:t>Ensure</w:t>
            </w:r>
            <w:r>
              <w:rPr>
                <w:spacing w:val="6"/>
              </w:rPr>
              <w:t xml:space="preserve"> </w:t>
            </w:r>
            <w:r>
              <w:t>that</w:t>
            </w:r>
            <w:r>
              <w:rPr>
                <w:spacing w:val="6"/>
              </w:rPr>
              <w:t xml:space="preserve"> </w:t>
            </w:r>
            <w:r>
              <w:t>any</w:t>
            </w:r>
            <w:r>
              <w:rPr>
                <w:spacing w:val="11"/>
              </w:rPr>
              <w:t xml:space="preserve"> </w:t>
            </w:r>
            <w:r>
              <w:t>serious</w:t>
            </w:r>
            <w:r>
              <w:rPr>
                <w:spacing w:val="3"/>
              </w:rPr>
              <w:t xml:space="preserve"> </w:t>
            </w:r>
            <w:r>
              <w:t>concerns</w:t>
            </w:r>
            <w:r>
              <w:rPr>
                <w:spacing w:val="9"/>
              </w:rPr>
              <w:t xml:space="preserve"> </w:t>
            </w:r>
            <w:r>
              <w:t>about</w:t>
            </w:r>
            <w:r>
              <w:rPr>
                <w:spacing w:val="4"/>
              </w:rPr>
              <w:t xml:space="preserve"> </w:t>
            </w:r>
            <w:r>
              <w:t>staff</w:t>
            </w:r>
            <w:r>
              <w:rPr>
                <w:spacing w:val="4"/>
              </w:rPr>
              <w:t xml:space="preserve">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t>disciplinary</w:t>
            </w:r>
            <w:r>
              <w:rPr>
                <w:spacing w:val="5"/>
              </w:rPr>
              <w:t xml:space="preserve"> </w:t>
            </w:r>
            <w:r>
              <w:t>matters</w:t>
            </w:r>
            <w:r>
              <w:rPr>
                <w:spacing w:val="7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brought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attention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Clinical</w:t>
            </w:r>
            <w:r>
              <w:rPr>
                <w:spacing w:val="8"/>
              </w:rPr>
              <w:t xml:space="preserve"> </w:t>
            </w:r>
            <w:r>
              <w:t>Lead</w:t>
            </w:r>
            <w:r w:rsidR="008B1A8A">
              <w:t>(s)</w:t>
            </w:r>
            <w:r>
              <w:rPr>
                <w:spacing w:val="10"/>
              </w:rPr>
              <w:t xml:space="preserve"> </w:t>
            </w:r>
            <w:r>
              <w:t>and/or</w:t>
            </w:r>
            <w:r>
              <w:rPr>
                <w:spacing w:val="10"/>
              </w:rPr>
              <w:t xml:space="preserve"> </w:t>
            </w:r>
            <w:r w:rsidR="00D72A9C">
              <w:t>Operational Lead</w:t>
            </w:r>
            <w:r w:rsidR="00131B3C">
              <w:t>(</w:t>
            </w:r>
            <w:r>
              <w:t>s).</w:t>
            </w:r>
          </w:p>
          <w:p w14:paraId="6D71F419" w14:textId="77777777" w:rsidR="006F6716" w:rsidRDefault="006F6716" w:rsidP="00195D5D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40A200BC" w14:textId="77777777" w:rsidR="00195D5D" w:rsidRDefault="00195D5D" w:rsidP="00195D5D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6A27A984" w14:textId="77777777" w:rsidR="008B1A8A" w:rsidRPr="00414584" w:rsidRDefault="008B1A8A" w:rsidP="00195D5D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3E7D47BB" w14:textId="77777777" w:rsidR="00414584" w:rsidRPr="00414584" w:rsidRDefault="00414584" w:rsidP="00414584">
            <w:pPr>
              <w:spacing w:line="276" w:lineRule="auto"/>
              <w:ind w:left="314"/>
              <w:rPr>
                <w:rFonts w:cs="Calibri"/>
                <w:szCs w:val="22"/>
              </w:rPr>
            </w:pPr>
          </w:p>
          <w:p w14:paraId="67359B8F" w14:textId="77777777" w:rsidR="00414584" w:rsidRPr="00414584" w:rsidRDefault="00414584" w:rsidP="00414584">
            <w:pPr>
              <w:spacing w:line="276" w:lineRule="auto"/>
              <w:rPr>
                <w:rFonts w:cs="Calibri"/>
                <w:b/>
                <w:bCs/>
                <w:szCs w:val="22"/>
              </w:rPr>
            </w:pPr>
            <w:r w:rsidRPr="00414584">
              <w:rPr>
                <w:rFonts w:cs="Calibri"/>
                <w:b/>
                <w:bCs/>
                <w:szCs w:val="22"/>
              </w:rPr>
              <w:t>Other</w:t>
            </w:r>
            <w:r w:rsidRPr="00414584">
              <w:rPr>
                <w:rFonts w:cs="Calibri"/>
                <w:b/>
                <w:bCs/>
                <w:spacing w:val="-24"/>
                <w:szCs w:val="22"/>
              </w:rPr>
              <w:t xml:space="preserve"> </w:t>
            </w:r>
            <w:r w:rsidRPr="00414584">
              <w:rPr>
                <w:rFonts w:cs="Calibri"/>
                <w:b/>
                <w:bCs/>
                <w:szCs w:val="22"/>
              </w:rPr>
              <w:t>Re</w:t>
            </w:r>
            <w:r w:rsidRPr="00414584">
              <w:rPr>
                <w:rFonts w:cs="Calibri"/>
                <w:b/>
                <w:bCs/>
                <w:spacing w:val="-1"/>
                <w:szCs w:val="22"/>
              </w:rPr>
              <w:t>s</w:t>
            </w:r>
            <w:r w:rsidRPr="00414584">
              <w:rPr>
                <w:rFonts w:cs="Calibri"/>
                <w:b/>
                <w:bCs/>
                <w:szCs w:val="22"/>
              </w:rPr>
              <w:t>pon</w:t>
            </w:r>
            <w:r w:rsidRPr="00414584">
              <w:rPr>
                <w:rFonts w:cs="Calibri"/>
                <w:b/>
                <w:bCs/>
                <w:spacing w:val="1"/>
                <w:szCs w:val="22"/>
              </w:rPr>
              <w:t>s</w:t>
            </w:r>
            <w:r w:rsidRPr="00414584">
              <w:rPr>
                <w:rFonts w:cs="Calibri"/>
                <w:b/>
                <w:bCs/>
                <w:szCs w:val="22"/>
              </w:rPr>
              <w:t>ibiliti</w:t>
            </w:r>
            <w:r w:rsidRPr="00414584">
              <w:rPr>
                <w:rFonts w:cs="Calibri"/>
                <w:b/>
                <w:bCs/>
                <w:spacing w:val="1"/>
                <w:szCs w:val="22"/>
              </w:rPr>
              <w:t>e</w:t>
            </w:r>
            <w:r w:rsidRPr="00414584">
              <w:rPr>
                <w:rFonts w:cs="Calibri"/>
                <w:b/>
                <w:bCs/>
                <w:szCs w:val="22"/>
              </w:rPr>
              <w:t>s:</w:t>
            </w:r>
          </w:p>
          <w:p w14:paraId="0E9DB9DC" w14:textId="77777777" w:rsidR="00414584" w:rsidRPr="00414584" w:rsidRDefault="00414584" w:rsidP="006F6716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414584">
              <w:t xml:space="preserve">To </w:t>
            </w:r>
            <w:proofErr w:type="gramStart"/>
            <w:r w:rsidRPr="00414584">
              <w:t>carry out your duties and responsibilities at all times</w:t>
            </w:r>
            <w:proofErr w:type="gramEnd"/>
            <w:r w:rsidRPr="00414584">
              <w:t xml:space="preserve"> with adherence to VHG policies and procedures, </w:t>
            </w:r>
            <w:proofErr w:type="gramStart"/>
            <w:r w:rsidRPr="00414584">
              <w:t>in particular</w:t>
            </w:r>
            <w:proofErr w:type="gramEnd"/>
            <w:r w:rsidRPr="00414584">
              <w:t xml:space="preserve"> those relating to Equality and Diversity, Safeguarding, Data Protection, and Health and Safety</w:t>
            </w:r>
          </w:p>
          <w:p w14:paraId="53EFD887" w14:textId="77777777" w:rsidR="00414584" w:rsidRPr="00414584" w:rsidRDefault="00414584" w:rsidP="006F6716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414584">
              <w:t>Ensure effective communications between teams and service managers, and with colleagues across VHG to ensure service activity is effectively co-ordinated</w:t>
            </w:r>
          </w:p>
          <w:p w14:paraId="66FDBE14" w14:textId="77777777" w:rsidR="003F461F" w:rsidRPr="003F461F" w:rsidRDefault="00414584" w:rsidP="003F461F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414584">
              <w:rPr>
                <w:lang w:eastAsia="en-GB"/>
              </w:rPr>
              <w:t xml:space="preserve">Support the Team Managers, </w:t>
            </w:r>
            <w:r w:rsidR="008B1A8A">
              <w:rPr>
                <w:lang w:eastAsia="en-GB"/>
              </w:rPr>
              <w:t>Supervisors</w:t>
            </w:r>
            <w:r w:rsidRPr="00414584">
              <w:rPr>
                <w:lang w:eastAsia="en-GB"/>
              </w:rPr>
              <w:t xml:space="preserve">, </w:t>
            </w:r>
            <w:r w:rsidR="003F461F">
              <w:rPr>
                <w:lang w:eastAsia="en-GB"/>
              </w:rPr>
              <w:t>Operational</w:t>
            </w:r>
            <w:r w:rsidRPr="00414584">
              <w:rPr>
                <w:lang w:eastAsia="en-GB"/>
              </w:rPr>
              <w:t xml:space="preserve"> and Clinical leads in development and implementation of service delivery plans</w:t>
            </w:r>
            <w:r w:rsidR="003F461F">
              <w:rPr>
                <w:lang w:eastAsia="en-GB"/>
              </w:rPr>
              <w:t>.</w:t>
            </w:r>
          </w:p>
          <w:p w14:paraId="4276F337" w14:textId="77777777" w:rsidR="00C259A3" w:rsidRPr="003F461F" w:rsidRDefault="00414584" w:rsidP="003F461F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 w:rsidRPr="003F461F">
              <w:rPr>
                <w:rFonts w:cs="Times New Roman"/>
                <w:szCs w:val="23"/>
              </w:rPr>
              <w:t>P</w:t>
            </w:r>
            <w:r w:rsidRPr="003F461F">
              <w:rPr>
                <w:rFonts w:cs="Times New Roman"/>
                <w:spacing w:val="-1"/>
                <w:szCs w:val="23"/>
              </w:rPr>
              <w:t>a</w:t>
            </w:r>
            <w:r w:rsidRPr="003F461F">
              <w:rPr>
                <w:rFonts w:cs="Times New Roman"/>
                <w:szCs w:val="23"/>
              </w:rPr>
              <w:t>r</w:t>
            </w:r>
            <w:r w:rsidRPr="003F461F">
              <w:rPr>
                <w:rFonts w:cs="Times New Roman"/>
                <w:spacing w:val="-1"/>
                <w:szCs w:val="23"/>
              </w:rPr>
              <w:t>t</w:t>
            </w:r>
            <w:r w:rsidRPr="003F461F">
              <w:rPr>
                <w:rFonts w:cs="Times New Roman"/>
                <w:szCs w:val="23"/>
              </w:rPr>
              <w:t>ici</w:t>
            </w:r>
            <w:r w:rsidRPr="003F461F">
              <w:rPr>
                <w:rFonts w:cs="Times New Roman"/>
                <w:spacing w:val="1"/>
                <w:szCs w:val="23"/>
              </w:rPr>
              <w:t>p</w:t>
            </w:r>
            <w:r w:rsidRPr="003F461F">
              <w:rPr>
                <w:rFonts w:cs="Times New Roman"/>
                <w:szCs w:val="23"/>
              </w:rPr>
              <w:t>a</w:t>
            </w:r>
            <w:r w:rsidRPr="003F461F">
              <w:rPr>
                <w:rFonts w:cs="Times New Roman"/>
                <w:spacing w:val="-1"/>
                <w:szCs w:val="23"/>
              </w:rPr>
              <w:t>t</w:t>
            </w:r>
            <w:r w:rsidRPr="003F461F">
              <w:rPr>
                <w:rFonts w:cs="Times New Roman"/>
                <w:szCs w:val="23"/>
              </w:rPr>
              <w:t>e in indiv</w:t>
            </w:r>
            <w:r w:rsidRPr="003F461F">
              <w:rPr>
                <w:rFonts w:cs="Times New Roman"/>
                <w:spacing w:val="1"/>
                <w:szCs w:val="23"/>
              </w:rPr>
              <w:t>i</w:t>
            </w:r>
            <w:r w:rsidRPr="003F461F">
              <w:rPr>
                <w:rFonts w:cs="Times New Roman"/>
                <w:szCs w:val="23"/>
              </w:rPr>
              <w:t>dual</w:t>
            </w:r>
            <w:r w:rsidRPr="003F461F">
              <w:rPr>
                <w:rFonts w:cs="Times New Roman"/>
                <w:spacing w:val="1"/>
                <w:szCs w:val="23"/>
              </w:rPr>
              <w:t xml:space="preserve"> </w:t>
            </w:r>
            <w:r w:rsidRPr="003F461F">
              <w:rPr>
                <w:rFonts w:cs="Times New Roman"/>
                <w:szCs w:val="23"/>
              </w:rPr>
              <w:t>perform</w:t>
            </w:r>
            <w:r w:rsidRPr="003F461F">
              <w:rPr>
                <w:rFonts w:cs="Times New Roman"/>
                <w:spacing w:val="-1"/>
                <w:szCs w:val="23"/>
              </w:rPr>
              <w:t>a</w:t>
            </w:r>
            <w:r w:rsidRPr="003F461F">
              <w:rPr>
                <w:rFonts w:cs="Times New Roman"/>
                <w:szCs w:val="23"/>
              </w:rPr>
              <w:t>nce r</w:t>
            </w:r>
            <w:r w:rsidRPr="003F461F">
              <w:rPr>
                <w:rFonts w:cs="Times New Roman"/>
                <w:spacing w:val="1"/>
                <w:szCs w:val="23"/>
              </w:rPr>
              <w:t>e</w:t>
            </w:r>
            <w:r w:rsidRPr="003F461F">
              <w:rPr>
                <w:rFonts w:cs="Times New Roman"/>
                <w:szCs w:val="23"/>
              </w:rPr>
              <w:t>vi</w:t>
            </w:r>
            <w:r w:rsidRPr="003F461F">
              <w:rPr>
                <w:rFonts w:cs="Times New Roman"/>
                <w:spacing w:val="1"/>
                <w:szCs w:val="23"/>
              </w:rPr>
              <w:t>e</w:t>
            </w:r>
            <w:r w:rsidRPr="003F461F">
              <w:rPr>
                <w:rFonts w:cs="Times New Roman"/>
                <w:szCs w:val="23"/>
              </w:rPr>
              <w:t>w a</w:t>
            </w:r>
            <w:r w:rsidRPr="003F461F">
              <w:rPr>
                <w:rFonts w:cs="Times New Roman"/>
                <w:spacing w:val="1"/>
                <w:szCs w:val="23"/>
              </w:rPr>
              <w:t>n</w:t>
            </w:r>
            <w:r w:rsidRPr="003F461F">
              <w:rPr>
                <w:rFonts w:cs="Times New Roman"/>
                <w:szCs w:val="23"/>
              </w:rPr>
              <w:t>d r</w:t>
            </w:r>
            <w:r w:rsidRPr="003F461F">
              <w:rPr>
                <w:rFonts w:cs="Times New Roman"/>
                <w:spacing w:val="-1"/>
                <w:szCs w:val="23"/>
              </w:rPr>
              <w:t>e</w:t>
            </w:r>
            <w:r w:rsidRPr="003F461F">
              <w:rPr>
                <w:rFonts w:cs="Times New Roman"/>
                <w:spacing w:val="1"/>
                <w:szCs w:val="23"/>
              </w:rPr>
              <w:t>s</w:t>
            </w:r>
            <w:r w:rsidRPr="003F461F">
              <w:rPr>
                <w:rFonts w:cs="Times New Roman"/>
                <w:szCs w:val="23"/>
              </w:rPr>
              <w:t>pond</w:t>
            </w:r>
            <w:r w:rsidRPr="003F461F">
              <w:rPr>
                <w:rFonts w:cs="Times New Roman"/>
                <w:spacing w:val="-1"/>
                <w:szCs w:val="23"/>
              </w:rPr>
              <w:t xml:space="preserve"> t</w:t>
            </w:r>
            <w:r w:rsidRPr="003F461F">
              <w:rPr>
                <w:rFonts w:cs="Times New Roman"/>
                <w:szCs w:val="23"/>
              </w:rPr>
              <w:t>o a</w:t>
            </w:r>
            <w:r w:rsidRPr="003F461F">
              <w:rPr>
                <w:rFonts w:cs="Times New Roman"/>
                <w:spacing w:val="-1"/>
                <w:szCs w:val="23"/>
              </w:rPr>
              <w:t>g</w:t>
            </w:r>
            <w:r w:rsidRPr="003F461F">
              <w:rPr>
                <w:rFonts w:cs="Times New Roman"/>
                <w:szCs w:val="23"/>
              </w:rPr>
              <w:t>re</w:t>
            </w:r>
            <w:r w:rsidRPr="003F461F">
              <w:rPr>
                <w:rFonts w:cs="Times New Roman"/>
                <w:spacing w:val="1"/>
                <w:szCs w:val="23"/>
              </w:rPr>
              <w:t>e</w:t>
            </w:r>
            <w:r w:rsidRPr="003F461F">
              <w:rPr>
                <w:rFonts w:cs="Times New Roman"/>
                <w:szCs w:val="23"/>
              </w:rPr>
              <w:t>d</w:t>
            </w:r>
            <w:r w:rsidRPr="003F461F">
              <w:rPr>
                <w:rFonts w:cs="Times New Roman"/>
                <w:spacing w:val="1"/>
                <w:szCs w:val="23"/>
              </w:rPr>
              <w:t xml:space="preserve"> </w:t>
            </w:r>
            <w:r w:rsidRPr="003F461F">
              <w:rPr>
                <w:rFonts w:cs="Times New Roman"/>
                <w:szCs w:val="23"/>
              </w:rPr>
              <w:t>ob</w:t>
            </w:r>
            <w:r w:rsidRPr="003F461F">
              <w:rPr>
                <w:rFonts w:cs="Times New Roman"/>
                <w:spacing w:val="-1"/>
                <w:szCs w:val="23"/>
              </w:rPr>
              <w:t>j</w:t>
            </w:r>
            <w:r w:rsidRPr="003F461F">
              <w:rPr>
                <w:rFonts w:cs="Times New Roman"/>
                <w:szCs w:val="23"/>
              </w:rPr>
              <w:t>ectiv</w:t>
            </w:r>
            <w:r w:rsidRPr="003F461F">
              <w:rPr>
                <w:rFonts w:cs="Times New Roman"/>
                <w:spacing w:val="1"/>
                <w:szCs w:val="23"/>
              </w:rPr>
              <w:t>es</w:t>
            </w:r>
            <w:r w:rsidRPr="003F461F">
              <w:rPr>
                <w:rFonts w:cs="Times New Roman"/>
                <w:szCs w:val="23"/>
              </w:rPr>
              <w:t>.</w:t>
            </w:r>
          </w:p>
          <w:p w14:paraId="55A0DBE0" w14:textId="77777777" w:rsidR="003F461F" w:rsidRPr="00E34CB3" w:rsidRDefault="003F461F" w:rsidP="003F461F">
            <w:pPr>
              <w:pStyle w:val="BulletListDense"/>
              <w:rPr>
                <w:rFonts w:cs="Calibri"/>
                <w:b/>
                <w:bCs/>
                <w:szCs w:val="22"/>
              </w:rPr>
            </w:pPr>
            <w:r>
              <w:t xml:space="preserve">To provide mental health services </w:t>
            </w:r>
            <w:r w:rsidR="00F81892">
              <w:t xml:space="preserve">within a corporate mental health setting, including </w:t>
            </w:r>
            <w:r w:rsidR="00BC524A">
              <w:t>understanding and influencing SLAs, KPIs &amp; budgetary/fin</w:t>
            </w:r>
            <w:r w:rsidR="000E0E61">
              <w:t xml:space="preserve">ancial </w:t>
            </w:r>
            <w:r w:rsidR="00E34CB3">
              <w:t>stretches and constraints.</w:t>
            </w:r>
          </w:p>
          <w:p w14:paraId="44BDB607" w14:textId="44559B16" w:rsidR="00E34CB3" w:rsidRPr="003F461F" w:rsidRDefault="00E34CB3" w:rsidP="00E34CB3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  <w:b/>
                <w:bCs/>
                <w:szCs w:val="22"/>
              </w:rPr>
            </w:pPr>
          </w:p>
        </w:tc>
      </w:tr>
      <w:tr w:rsidR="00C259A3" w14:paraId="01882A7A" w14:textId="77777777" w:rsidTr="393DD724">
        <w:tc>
          <w:tcPr>
            <w:tcW w:w="3256" w:type="dxa"/>
            <w:vAlign w:val="center"/>
          </w:tcPr>
          <w:p w14:paraId="57B89986" w14:textId="29BAB234" w:rsidR="00C259A3" w:rsidRDefault="00C259A3" w:rsidP="00C259A3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C259A3" w:rsidRDefault="00C259A3" w:rsidP="00C259A3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4D22EBC8" w14:textId="77777777" w:rsidR="00F6155F" w:rsidRPr="008E2637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Support the robust </w:t>
            </w:r>
            <w:r w:rsidRPr="008E2637">
              <w:rPr>
                <w:rFonts w:cs="Calibri"/>
                <w:szCs w:val="22"/>
              </w:rPr>
              <w:t>monito</w:t>
            </w:r>
            <w:r>
              <w:rPr>
                <w:rFonts w:cs="Calibri"/>
                <w:szCs w:val="22"/>
              </w:rPr>
              <w:t>ring</w:t>
            </w:r>
            <w:r w:rsidRPr="008E2637">
              <w:rPr>
                <w:rFonts w:cs="Calibri"/>
                <w:szCs w:val="22"/>
              </w:rPr>
              <w:t>, review and evaluat</w:t>
            </w:r>
            <w:r>
              <w:rPr>
                <w:rFonts w:cs="Calibri"/>
                <w:szCs w:val="22"/>
              </w:rPr>
              <w:t>ion of</w:t>
            </w:r>
            <w:r w:rsidRPr="008E2637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 xml:space="preserve">the clinical outcomes of the </w:t>
            </w:r>
            <w:r w:rsidRPr="008E2637">
              <w:rPr>
                <w:rFonts w:cs="Calibri"/>
                <w:szCs w:val="22"/>
              </w:rPr>
              <w:t>service</w:t>
            </w:r>
            <w:r>
              <w:rPr>
                <w:rFonts w:cs="Calibri"/>
                <w:szCs w:val="22"/>
              </w:rPr>
              <w:t xml:space="preserve">, ensuring continuous improvement. </w:t>
            </w:r>
          </w:p>
          <w:p w14:paraId="4DA387A1" w14:textId="77777777" w:rsidR="00E34CB3" w:rsidRDefault="00F6155F" w:rsidP="00E34CB3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szCs w:val="22"/>
              </w:rPr>
              <w:t>Participate in audit and research as required.</w:t>
            </w:r>
          </w:p>
          <w:p w14:paraId="3766E5BC" w14:textId="48B11C9D" w:rsidR="00C259A3" w:rsidRPr="00E34CB3" w:rsidRDefault="00F6155F" w:rsidP="00E34CB3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E34CB3">
              <w:rPr>
                <w:rFonts w:cs="Calibri"/>
                <w:bCs/>
                <w:szCs w:val="22"/>
              </w:rPr>
              <w:t>Exercise personal responsibility for the systematic clinical governance of professional practice in your own practice and of any supervisees.</w:t>
            </w:r>
          </w:p>
        </w:tc>
      </w:tr>
      <w:tr w:rsidR="00C259A3" w14:paraId="3161C07B" w14:textId="77777777" w:rsidTr="393DD724">
        <w:tc>
          <w:tcPr>
            <w:tcW w:w="3256" w:type="dxa"/>
            <w:vAlign w:val="center"/>
          </w:tcPr>
          <w:p w14:paraId="5FD2413E" w14:textId="7A534F40" w:rsidR="00C259A3" w:rsidRDefault="00C259A3" w:rsidP="00C259A3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79456DE0" w14:textId="1D5B9676" w:rsidR="00F6155F" w:rsidRPr="008E2637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bCs/>
                <w:szCs w:val="22"/>
              </w:rPr>
              <w:t>Receive regular individual and/or group Clinical Supervision</w:t>
            </w:r>
            <w:r w:rsidR="00B22D61">
              <w:rPr>
                <w:rFonts w:cs="Calibri"/>
                <w:bCs/>
                <w:szCs w:val="22"/>
              </w:rPr>
              <w:t>.</w:t>
            </w:r>
            <w:r w:rsidRPr="008E2637">
              <w:rPr>
                <w:rFonts w:cs="Calibri"/>
                <w:bCs/>
                <w:szCs w:val="22"/>
              </w:rPr>
              <w:t xml:space="preserve">  </w:t>
            </w:r>
          </w:p>
          <w:p w14:paraId="77952D0C" w14:textId="5DA7FB8A" w:rsidR="00F6155F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bCs/>
                <w:szCs w:val="22"/>
              </w:rPr>
            </w:pPr>
            <w:r w:rsidRPr="008E2637">
              <w:rPr>
                <w:rFonts w:cs="Calibri"/>
                <w:bCs/>
                <w:spacing w:val="3"/>
                <w:szCs w:val="22"/>
              </w:rPr>
              <w:t>T</w:t>
            </w:r>
            <w:r w:rsidRPr="008E2637">
              <w:rPr>
                <w:rFonts w:cs="Calibri"/>
                <w:bCs/>
                <w:szCs w:val="22"/>
              </w:rPr>
              <w:t>o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u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1"/>
                <w:szCs w:val="22"/>
              </w:rPr>
              <w:t>d</w:t>
            </w:r>
            <w:r w:rsidRPr="008E2637">
              <w:rPr>
                <w:rFonts w:cs="Calibri"/>
                <w:bCs/>
                <w:szCs w:val="22"/>
              </w:rPr>
              <w:t>erta</w:t>
            </w:r>
            <w:r w:rsidRPr="008E2637">
              <w:rPr>
                <w:rFonts w:cs="Calibri"/>
                <w:bCs/>
                <w:spacing w:val="3"/>
                <w:szCs w:val="22"/>
              </w:rPr>
              <w:t>k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o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1"/>
                <w:szCs w:val="22"/>
              </w:rPr>
              <w:t>g</w:t>
            </w:r>
            <w:r w:rsidRPr="008E2637">
              <w:rPr>
                <w:rFonts w:cs="Calibri"/>
                <w:bCs/>
                <w:szCs w:val="22"/>
              </w:rPr>
              <w:t>oing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zCs w:val="22"/>
              </w:rPr>
              <w:t>pro</w:t>
            </w:r>
            <w:r w:rsidRPr="008E2637">
              <w:rPr>
                <w:rFonts w:cs="Calibri"/>
                <w:bCs/>
                <w:spacing w:val="4"/>
                <w:szCs w:val="22"/>
              </w:rPr>
              <w:t>f</w:t>
            </w:r>
            <w:r w:rsidRPr="008E2637">
              <w:rPr>
                <w:rFonts w:cs="Calibri"/>
                <w:bCs/>
                <w:szCs w:val="22"/>
              </w:rPr>
              <w:t>es</w:t>
            </w:r>
            <w:r w:rsidRPr="008E2637">
              <w:rPr>
                <w:rFonts w:cs="Calibri"/>
                <w:bCs/>
                <w:spacing w:val="1"/>
                <w:szCs w:val="22"/>
              </w:rPr>
              <w:t>s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o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pacing w:val="1"/>
                <w:szCs w:val="22"/>
              </w:rPr>
              <w:t>a</w:t>
            </w:r>
            <w:r w:rsidRPr="008E2637">
              <w:rPr>
                <w:rFonts w:cs="Calibri"/>
                <w:bCs/>
                <w:szCs w:val="22"/>
              </w:rPr>
              <w:t>l</w:t>
            </w:r>
            <w:r w:rsidRPr="008E2637">
              <w:rPr>
                <w:rFonts w:cs="Calibri"/>
                <w:bCs/>
                <w:spacing w:val="-7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1"/>
                <w:szCs w:val="22"/>
              </w:rPr>
              <w:t>d</w:t>
            </w:r>
            <w:r w:rsidRPr="008E2637">
              <w:rPr>
                <w:rFonts w:cs="Calibri"/>
                <w:bCs/>
                <w:szCs w:val="22"/>
              </w:rPr>
              <w:t>evelo</w:t>
            </w:r>
            <w:r w:rsidRPr="008E2637">
              <w:rPr>
                <w:rFonts w:cs="Calibri"/>
                <w:bCs/>
                <w:spacing w:val="-1"/>
                <w:szCs w:val="22"/>
              </w:rPr>
              <w:t>p</w:t>
            </w:r>
            <w:r w:rsidRPr="008E2637">
              <w:rPr>
                <w:rFonts w:cs="Calibri"/>
                <w:bCs/>
                <w:spacing w:val="4"/>
                <w:szCs w:val="22"/>
              </w:rPr>
              <w:t>m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zCs w:val="22"/>
              </w:rPr>
              <w:t>t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2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6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l</w:t>
            </w:r>
            <w:r w:rsidRPr="008E2637">
              <w:rPr>
                <w:rFonts w:cs="Calibri"/>
                <w:bCs/>
                <w:spacing w:val="1"/>
                <w:szCs w:val="22"/>
              </w:rPr>
              <w:t>in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6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3"/>
                <w:szCs w:val="22"/>
              </w:rPr>
              <w:t>w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pacing w:val="2"/>
                <w:szCs w:val="22"/>
              </w:rPr>
              <w:t>t</w:t>
            </w:r>
            <w:r w:rsidRPr="008E2637">
              <w:rPr>
                <w:rFonts w:cs="Calibri"/>
                <w:bCs/>
                <w:szCs w:val="22"/>
              </w:rPr>
              <w:t>h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1"/>
                <w:szCs w:val="22"/>
              </w:rPr>
              <w:t>b</w:t>
            </w:r>
            <w:r w:rsidRPr="008E2637">
              <w:rPr>
                <w:rFonts w:cs="Calibri"/>
                <w:bCs/>
                <w:szCs w:val="22"/>
              </w:rPr>
              <w:t>us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1"/>
                <w:szCs w:val="22"/>
              </w:rPr>
              <w:t>e</w:t>
            </w:r>
            <w:r w:rsidRPr="008E2637">
              <w:rPr>
                <w:rFonts w:cs="Calibri"/>
                <w:bCs/>
                <w:spacing w:val="1"/>
                <w:szCs w:val="22"/>
              </w:rPr>
              <w:t>s</w:t>
            </w:r>
            <w:r w:rsidRPr="008E2637">
              <w:rPr>
                <w:rFonts w:cs="Calibri"/>
                <w:bCs/>
                <w:szCs w:val="22"/>
              </w:rPr>
              <w:t>s</w:t>
            </w:r>
            <w:r w:rsidRPr="008E2637">
              <w:rPr>
                <w:rFonts w:cs="Calibri"/>
                <w:bCs/>
                <w:w w:val="99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zCs w:val="22"/>
              </w:rPr>
              <w:t>re</w:t>
            </w:r>
            <w:r w:rsidRPr="008E2637">
              <w:rPr>
                <w:rFonts w:cs="Calibri"/>
                <w:bCs/>
                <w:spacing w:val="-1"/>
                <w:szCs w:val="22"/>
              </w:rPr>
              <w:t>q</w:t>
            </w:r>
            <w:r w:rsidRPr="008E2637">
              <w:rPr>
                <w:rFonts w:cs="Calibri"/>
                <w:bCs/>
                <w:szCs w:val="22"/>
              </w:rPr>
              <w:t>u</w:t>
            </w:r>
            <w:r w:rsidRPr="008E2637">
              <w:rPr>
                <w:rFonts w:cs="Calibri"/>
                <w:bCs/>
                <w:spacing w:val="-2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re</w:t>
            </w:r>
            <w:r w:rsidRPr="008E2637">
              <w:rPr>
                <w:rFonts w:cs="Calibri"/>
                <w:bCs/>
                <w:spacing w:val="4"/>
                <w:szCs w:val="22"/>
              </w:rPr>
              <w:t>m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zCs w:val="22"/>
              </w:rPr>
              <w:t>ts</w:t>
            </w:r>
            <w:r w:rsidR="00B22D61">
              <w:rPr>
                <w:rFonts w:cs="Calibri"/>
                <w:bCs/>
                <w:szCs w:val="22"/>
              </w:rPr>
              <w:t>.</w:t>
            </w:r>
          </w:p>
          <w:p w14:paraId="30EE1D2C" w14:textId="0908EF1C" w:rsidR="00F6155F" w:rsidRPr="008E2637" w:rsidRDefault="00F6155F" w:rsidP="00F6155F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szCs w:val="22"/>
              </w:rPr>
              <w:t xml:space="preserve">Apply learning from the relevant training updates and incorporate into </w:t>
            </w:r>
            <w:r w:rsidR="007D50A0" w:rsidRPr="008E2637">
              <w:rPr>
                <w:rFonts w:cs="Calibri"/>
                <w:szCs w:val="22"/>
              </w:rPr>
              <w:t>day-to-day</w:t>
            </w:r>
            <w:r w:rsidRPr="008E2637">
              <w:rPr>
                <w:rFonts w:cs="Calibri"/>
                <w:szCs w:val="22"/>
              </w:rPr>
              <w:t xml:space="preserve"> practice</w:t>
            </w:r>
            <w:r w:rsidR="0090691E">
              <w:rPr>
                <w:rFonts w:cs="Calibri"/>
                <w:szCs w:val="22"/>
              </w:rPr>
              <w:t>.</w:t>
            </w:r>
          </w:p>
          <w:p w14:paraId="19903FE8" w14:textId="77777777" w:rsidR="007744C1" w:rsidRDefault="00F6155F" w:rsidP="007744C1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bCs/>
                <w:szCs w:val="22"/>
              </w:rPr>
            </w:pPr>
            <w:r w:rsidRPr="008E2637">
              <w:rPr>
                <w:rFonts w:cs="Calibri"/>
                <w:bCs/>
                <w:szCs w:val="22"/>
              </w:rPr>
              <w:t>Maintain and develop clinical knowledge and clinical expertise.</w:t>
            </w:r>
          </w:p>
          <w:p w14:paraId="201DC6D6" w14:textId="2A2CF3C3" w:rsidR="00C259A3" w:rsidRPr="007744C1" w:rsidRDefault="00F6155F" w:rsidP="007744C1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cs="Calibri"/>
                <w:bCs/>
                <w:szCs w:val="22"/>
              </w:rPr>
            </w:pPr>
            <w:r w:rsidRPr="007744C1">
              <w:rPr>
                <w:rFonts w:cs="Calibri"/>
                <w:bCs/>
                <w:szCs w:val="22"/>
              </w:rPr>
              <w:t>Fulfil</w:t>
            </w:r>
            <w:r w:rsidRPr="007744C1">
              <w:rPr>
                <w:rFonts w:cs="Calibri"/>
                <w:szCs w:val="22"/>
              </w:rPr>
              <w:t xml:space="preserve"> your professional </w:t>
            </w:r>
            <w:r w:rsidRPr="007744C1">
              <w:rPr>
                <w:rFonts w:cs="Calibri"/>
                <w:bCs/>
                <w:szCs w:val="22"/>
              </w:rPr>
              <w:t xml:space="preserve">code of conduct and follow ethical </w:t>
            </w:r>
            <w:r w:rsidRPr="007744C1">
              <w:rPr>
                <w:rFonts w:cs="Calibri"/>
                <w:szCs w:val="22"/>
              </w:rPr>
              <w:t xml:space="preserve">guidelines </w:t>
            </w:r>
            <w:r w:rsidRPr="007744C1">
              <w:rPr>
                <w:rFonts w:cs="Calibri"/>
                <w:bCs/>
                <w:szCs w:val="22"/>
              </w:rPr>
              <w:t>in your professional work</w:t>
            </w:r>
            <w:r w:rsidRPr="007744C1">
              <w:rPr>
                <w:rFonts w:cs="Calibri"/>
                <w:szCs w:val="22"/>
              </w:rPr>
              <w:t>.</w:t>
            </w:r>
          </w:p>
        </w:tc>
      </w:tr>
      <w:tr w:rsidR="00C259A3" w14:paraId="4004EF95" w14:textId="77777777" w:rsidTr="393DD724">
        <w:tc>
          <w:tcPr>
            <w:tcW w:w="3256" w:type="dxa"/>
            <w:vAlign w:val="center"/>
          </w:tcPr>
          <w:p w14:paraId="0E220621" w14:textId="69144CB3" w:rsidR="00C259A3" w:rsidRDefault="00C259A3" w:rsidP="00C259A3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53D191EA" w:rsidR="00C259A3" w:rsidRPr="00966F66" w:rsidRDefault="00AE497C" w:rsidP="00C259A3">
            <w:pPr>
              <w:spacing w:before="100" w:after="100"/>
              <w:rPr>
                <w:color w:val="000000"/>
              </w:rPr>
            </w:pPr>
            <w:r>
              <w:t>This role</w:t>
            </w:r>
            <w:r w:rsidR="007D50A0">
              <w:t xml:space="preserve"> </w:t>
            </w:r>
            <w:r w:rsidR="00436846">
              <w:t xml:space="preserve">requires </w:t>
            </w:r>
            <w:r w:rsidR="00D02D96">
              <w:t>flexible working patterns</w:t>
            </w:r>
            <w:r w:rsidR="000D0F6B">
              <w:t xml:space="preserve">, </w:t>
            </w:r>
            <w:r w:rsidR="00790EE4">
              <w:t>between 7am and 8</w:t>
            </w:r>
            <w:r w:rsidR="006B3357">
              <w:t>pm</w:t>
            </w:r>
            <w:r w:rsidR="009F26AF">
              <w:t xml:space="preserve"> and </w:t>
            </w:r>
            <w:r w:rsidR="000D0F6B">
              <w:t>requires</w:t>
            </w:r>
            <w:r>
              <w:t xml:space="preserve"> the ability to seamlessly transition between varied tasks and</w:t>
            </w:r>
            <w:r w:rsidR="00B16AEF">
              <w:t xml:space="preserve"> shifting</w:t>
            </w:r>
            <w:r>
              <w:t xml:space="preserve"> priorities. The post holder will work collaboratively across </w:t>
            </w:r>
            <w:r w:rsidR="00B16AEF">
              <w:t>Corporate Mental Health and the wider Workplace Health environments</w:t>
            </w:r>
            <w:r>
              <w:t>, contributing to integrated care delivery. A key aspect of the role involves the</w:t>
            </w:r>
            <w:r w:rsidR="00D36D06">
              <w:t xml:space="preserve"> collection,</w:t>
            </w:r>
            <w:r>
              <w:t xml:space="preserve"> interpretation and reporting of clinical data to support service evaluation and continuous improvement.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7EF7AC22" w:rsidP="00966F66">
      <w:pPr>
        <w:pStyle w:val="Heading2"/>
      </w:pPr>
      <w:r>
        <w:lastRenderedPageBreak/>
        <w:t>Person specification</w:t>
      </w:r>
    </w:p>
    <w:p w14:paraId="16DDAA8F" w14:textId="703689AB" w:rsidR="393DD724" w:rsidRDefault="393DD724" w:rsidP="393DD7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3590"/>
        <w:gridCol w:w="3477"/>
      </w:tblGrid>
      <w:tr w:rsidR="393DD724" w14:paraId="68FDFF75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</w:tcPr>
          <w:p w14:paraId="2CB4FAA5" w14:textId="0CB34F26" w:rsidR="393DD724" w:rsidRDefault="393DD724" w:rsidP="393DD724">
            <w:pPr>
              <w:spacing w:before="192" w:after="192"/>
              <w:rPr>
                <w:rFonts w:eastAsia="Calibri"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5B9F64CC" w14:textId="05E21E00" w:rsidR="393DD724" w:rsidRDefault="393DD724" w:rsidP="393DD724">
            <w:pPr>
              <w:spacing w:before="192" w:after="192"/>
              <w:jc w:val="center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3FB1A982" w14:textId="18D4AF45" w:rsidR="393DD724" w:rsidRDefault="393DD724" w:rsidP="393DD724">
            <w:pPr>
              <w:spacing w:before="192" w:after="192"/>
              <w:jc w:val="center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393DD724" w14:paraId="23CC493C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75890D79" w14:textId="49B3C728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86AF8E1" w14:textId="624442BE" w:rsidR="393DD724" w:rsidRDefault="393DD724" w:rsidP="393DD724">
            <w:pPr>
              <w:spacing w:before="16"/>
            </w:pPr>
            <w:r w:rsidRPr="393DD724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</w:p>
          <w:p w14:paraId="503C6215" w14:textId="01984BC6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RMN, Mental Health Occupational Therapist</w:t>
            </w:r>
          </w:p>
          <w:p w14:paraId="15211BCB" w14:textId="68C59234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Current registration with </w:t>
            </w:r>
            <w:r w:rsidR="00DF5201">
              <w:rPr>
                <w:rFonts w:eastAsia="Calibri" w:cs="Calibri"/>
                <w:szCs w:val="22"/>
              </w:rPr>
              <w:t>NMC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A2697C6" w14:textId="28323AC3" w:rsidR="393DD724" w:rsidRDefault="393DD724" w:rsidP="393DD724">
            <w:pPr>
              <w:pStyle w:val="ListParagraph"/>
              <w:numPr>
                <w:ilvl w:val="0"/>
                <w:numId w:val="3"/>
              </w:numPr>
              <w:ind w:left="31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 certificate/diploma in Counselling or other psychotherapy equivalent</w:t>
            </w:r>
          </w:p>
          <w:p w14:paraId="79F85A41" w14:textId="2FDDCF0D" w:rsidR="393DD724" w:rsidRDefault="393DD724" w:rsidP="393DD724">
            <w:pPr>
              <w:pStyle w:val="ListParagraph"/>
              <w:numPr>
                <w:ilvl w:val="0"/>
                <w:numId w:val="3"/>
              </w:numPr>
              <w:ind w:left="31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Accredited Membership of BACP, UKCP, BCP or NCS.</w:t>
            </w:r>
          </w:p>
          <w:p w14:paraId="25E13479" w14:textId="72EE9A10" w:rsidR="393DD724" w:rsidRDefault="393DD724" w:rsidP="393DD724">
            <w:pPr>
              <w:pStyle w:val="ListParagraph"/>
              <w:numPr>
                <w:ilvl w:val="0"/>
                <w:numId w:val="3"/>
              </w:numPr>
              <w:ind w:left="31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Qualification in people management or other management or leadership qualification</w:t>
            </w:r>
          </w:p>
        </w:tc>
      </w:tr>
      <w:tr w:rsidR="393DD724" w14:paraId="6504475C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25634D9F" w14:textId="686A558C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43E3572D" w14:textId="6ABCE713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Demonstrable post qualification experience in          mental health.</w:t>
            </w:r>
          </w:p>
          <w:p w14:paraId="16D1233B" w14:textId="00FBEAA2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working with people with a range of mental health problems in an outpatient/ community setting.</w:t>
            </w:r>
          </w:p>
          <w:p w14:paraId="03052E4E" w14:textId="2A6F0B90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managing junior staff/supervising and mentoring student nurses/Ots/therapists</w:t>
            </w:r>
          </w:p>
          <w:p w14:paraId="50D514AD" w14:textId="3E16D091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working as part of a multi- disciplinary team</w:t>
            </w:r>
          </w:p>
          <w:p w14:paraId="29567966" w14:textId="5422E0A5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undertaking biopsychosocial assessments</w:t>
            </w:r>
          </w:p>
          <w:p w14:paraId="7CCD85DF" w14:textId="5C030CD0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Experience of managing risk within an ethical, accountable and safe clinical governance structure. 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C3D6421" w14:textId="134221D5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Experience of supervising counselling/therapy students, trainees and/or staff</w:t>
            </w:r>
          </w:p>
          <w:p w14:paraId="7A2A44DC" w14:textId="574F0E18" w:rsidR="393DD724" w:rsidRDefault="393DD724" w:rsidP="393DD7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Experience of analysing or reviewing clinical outcomes data (e.g. outcome measures, </w:t>
            </w:r>
            <w:proofErr w:type="spellStart"/>
            <w:r w:rsidRPr="393DD724">
              <w:rPr>
                <w:rFonts w:eastAsia="Calibri" w:cs="Calibri"/>
                <w:szCs w:val="22"/>
              </w:rPr>
              <w:t>drop out</w:t>
            </w:r>
            <w:proofErr w:type="spellEnd"/>
            <w:r w:rsidRPr="393DD724">
              <w:rPr>
                <w:rFonts w:eastAsia="Calibri" w:cs="Calibri"/>
                <w:szCs w:val="22"/>
              </w:rPr>
              <w:t xml:space="preserve"> rates etc.)</w:t>
            </w:r>
          </w:p>
          <w:p w14:paraId="3A4EAA72" w14:textId="126A00DB" w:rsidR="393DD724" w:rsidRDefault="393DD724" w:rsidP="393DD724">
            <w:pPr>
              <w:spacing w:after="60"/>
              <w:ind w:left="315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  <w:tr w:rsidR="393DD724" w14:paraId="562D9D22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27C23F4F" w14:textId="4AB5D3CA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A1CC9B8" w14:textId="3E011CC5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 w:right="232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engage with people with mental health problems, assess their needs, design and deliver appropriate interventions and evaluate the effectiveness care provided.</w:t>
            </w:r>
          </w:p>
          <w:p w14:paraId="05CD8756" w14:textId="6E4B69EC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Ability to assess and manage risk.</w:t>
            </w:r>
          </w:p>
          <w:p w14:paraId="34888AC7" w14:textId="72CDCB5C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 w:right="481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communicate effectively in English both verbally and in writing.</w:t>
            </w:r>
          </w:p>
          <w:p w14:paraId="5F921DA5" w14:textId="1BA28D90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work effectively as part of a team</w:t>
            </w:r>
          </w:p>
          <w:p w14:paraId="79FEDDE4" w14:textId="05E5804B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The ability to work and act independently.</w:t>
            </w:r>
          </w:p>
          <w:p w14:paraId="5F5B0F10" w14:textId="4FDE9B06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 w:right="39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The ability to work effectively with a </w:t>
            </w:r>
            <w:proofErr w:type="gramStart"/>
            <w:r w:rsidRPr="393DD724">
              <w:rPr>
                <w:rFonts w:eastAsia="Calibri" w:cs="Calibri"/>
                <w:szCs w:val="22"/>
              </w:rPr>
              <w:t>large  number</w:t>
            </w:r>
            <w:proofErr w:type="gramEnd"/>
            <w:r w:rsidRPr="393DD724">
              <w:rPr>
                <w:rFonts w:eastAsia="Calibri" w:cs="Calibri"/>
                <w:szCs w:val="22"/>
              </w:rPr>
              <w:t xml:space="preserve"> of organisations, managing </w:t>
            </w:r>
            <w:r w:rsidRPr="393DD724">
              <w:rPr>
                <w:rFonts w:eastAsia="Calibri" w:cs="Calibri"/>
                <w:szCs w:val="22"/>
              </w:rPr>
              <w:lastRenderedPageBreak/>
              <w:t>communications and maintaining good relationships.</w:t>
            </w:r>
          </w:p>
          <w:p w14:paraId="4109EE5F" w14:textId="3970D85C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Effective time management</w:t>
            </w:r>
          </w:p>
          <w:p w14:paraId="774EE1A0" w14:textId="797E3F96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To use supervision positively and effectively</w:t>
            </w:r>
          </w:p>
          <w:p w14:paraId="5A9118F6" w14:textId="24A67623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6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Understanding of adult and child safeguarding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71556F7" w14:textId="7EBC2CB6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lastRenderedPageBreak/>
              <w:t xml:space="preserve">Knowledge of the socio-economic </w:t>
            </w:r>
            <w:proofErr w:type="gramStart"/>
            <w:r w:rsidRPr="393DD724">
              <w:rPr>
                <w:rFonts w:eastAsia="Calibri" w:cs="Calibri"/>
                <w:szCs w:val="22"/>
              </w:rPr>
              <w:t>factors  in</w:t>
            </w:r>
            <w:proofErr w:type="gramEnd"/>
            <w:r w:rsidRPr="393DD724">
              <w:rPr>
                <w:rFonts w:eastAsia="Calibri" w:cs="Calibri"/>
                <w:szCs w:val="22"/>
              </w:rPr>
              <w:t xml:space="preserve"> relation to mental health problems</w:t>
            </w:r>
          </w:p>
          <w:p w14:paraId="4C4A16D3" w14:textId="0CE1E14D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Knowledge of current pharmacological approaches to treatment in mental health</w:t>
            </w:r>
          </w:p>
          <w:p w14:paraId="2D80F8FF" w14:textId="1ED0554E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Knowledge of current developments in mental health and social care</w:t>
            </w:r>
          </w:p>
          <w:p w14:paraId="77D0E41E" w14:textId="12BF6A72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319" w:right="17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Skills in the basic analysis of clinical outcome data</w:t>
            </w:r>
          </w:p>
          <w:p w14:paraId="295675C3" w14:textId="3B84B283" w:rsidR="393DD724" w:rsidRDefault="393DD724" w:rsidP="393DD724">
            <w:pPr>
              <w:tabs>
                <w:tab w:val="left" w:pos="177"/>
              </w:tabs>
              <w:spacing w:before="240" w:after="240"/>
              <w:ind w:left="319"/>
              <w:jc w:val="center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  <w:tr w:rsidR="393DD724" w14:paraId="5A980BD3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1F28359D" w14:textId="226DD00A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E405D6A" w14:textId="1BA95180" w:rsidR="393DD724" w:rsidRDefault="393DD724" w:rsidP="393DD724">
            <w:pPr>
              <w:spacing w:before="240" w:after="240"/>
              <w:ind w:left="720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199CDF1" w14:textId="7A084B81" w:rsidR="393DD724" w:rsidRDefault="393DD724" w:rsidP="393DD724">
            <w:pPr>
              <w:spacing w:before="240" w:after="240"/>
              <w:jc w:val="center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  <w:tr w:rsidR="393DD724" w14:paraId="3C64A662" w14:textId="77777777" w:rsidTr="393DD724">
        <w:trPr>
          <w:trHeight w:val="300"/>
        </w:trPr>
        <w:tc>
          <w:tcPr>
            <w:tcW w:w="21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A7CF" w:themeFill="accent1"/>
            <w:tcMar>
              <w:left w:w="108" w:type="dxa"/>
              <w:right w:w="108" w:type="dxa"/>
            </w:tcMar>
            <w:vAlign w:val="center"/>
          </w:tcPr>
          <w:p w14:paraId="00479D94" w14:textId="7DAE455A" w:rsidR="393DD724" w:rsidRDefault="393DD724" w:rsidP="393DD724">
            <w:pPr>
              <w:spacing w:before="192" w:after="192"/>
            </w:pPr>
            <w:r w:rsidRPr="393DD724">
              <w:rPr>
                <w:rFonts w:eastAsia="Calibri"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5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5D6671B" w14:textId="6756B871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Excellent verbal and written communication skills</w:t>
            </w:r>
          </w:p>
          <w:p w14:paraId="0C3432C7" w14:textId="7E70DE4F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High level of enthusiasm and motivation</w:t>
            </w:r>
          </w:p>
          <w:p w14:paraId="482F1B53" w14:textId="5C37BDA2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Ability to work under pressure</w:t>
            </w:r>
          </w:p>
          <w:p w14:paraId="546FCC6A" w14:textId="79245A3D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Ability to participate in the evaluation, monitoring and development of the service operational policies</w:t>
            </w:r>
          </w:p>
          <w:p w14:paraId="725DBFAF" w14:textId="119C49EF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>Passion about clinical quality and assurance.</w:t>
            </w:r>
          </w:p>
          <w:p w14:paraId="413094D8" w14:textId="116334B8" w:rsidR="393DD724" w:rsidRDefault="393DD724" w:rsidP="393DD724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eastAsia="Calibri" w:cs="Calibri"/>
                <w:szCs w:val="22"/>
              </w:rPr>
            </w:pPr>
            <w:r w:rsidRPr="393DD724">
              <w:rPr>
                <w:rFonts w:eastAsia="Calibri" w:cs="Calibri"/>
                <w:szCs w:val="22"/>
              </w:rPr>
              <w:t xml:space="preserve">Ability to utilise theory, evidence-based literature and research to support evidence-based practice in individual work and work with other team members. </w:t>
            </w:r>
          </w:p>
          <w:p w14:paraId="3546EE3E" w14:textId="10655EF7" w:rsidR="393DD724" w:rsidRDefault="393DD724" w:rsidP="393DD724">
            <w:pPr>
              <w:spacing w:before="240" w:after="240"/>
              <w:ind w:left="720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  <w:tc>
          <w:tcPr>
            <w:tcW w:w="34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799136B" w14:textId="6BB87B80" w:rsidR="393DD724" w:rsidRDefault="393DD724" w:rsidP="393DD724">
            <w:pPr>
              <w:spacing w:before="240" w:after="240"/>
              <w:jc w:val="center"/>
            </w:pPr>
            <w:r w:rsidRPr="393DD724">
              <w:rPr>
                <w:rFonts w:eastAsia="Calibri" w:cs="Calibri"/>
                <w:szCs w:val="22"/>
              </w:rPr>
              <w:t xml:space="preserve"> </w:t>
            </w:r>
          </w:p>
        </w:tc>
      </w:tr>
    </w:tbl>
    <w:p w14:paraId="664EBF58" w14:textId="0EF3C8A8" w:rsidR="2D64636D" w:rsidRDefault="2D64636D" w:rsidP="393DD724">
      <w:r w:rsidRPr="393DD724">
        <w:rPr>
          <w:rFonts w:eastAsia="Calibri" w:cs="Calibri"/>
          <w:szCs w:val="22"/>
        </w:rPr>
        <w:t xml:space="preserve"> </w:t>
      </w:r>
    </w:p>
    <w:p w14:paraId="32B9B62A" w14:textId="27B75167" w:rsidR="2D64636D" w:rsidRDefault="2D64636D" w:rsidP="393DD724">
      <w:r w:rsidRPr="393DD724">
        <w:rPr>
          <w:rFonts w:eastAsia="Calibri" w:cs="Calibri"/>
          <w:szCs w:val="22"/>
        </w:rPr>
        <w:t xml:space="preserve"> </w:t>
      </w:r>
    </w:p>
    <w:p w14:paraId="13F148EC" w14:textId="3E85B7B9" w:rsidR="393DD724" w:rsidRDefault="393DD724" w:rsidP="393DD724">
      <w:pPr>
        <w:rPr>
          <w:rFonts w:eastAsia="Calibri" w:cs="Calibri"/>
          <w:szCs w:val="22"/>
        </w:rPr>
      </w:pPr>
    </w:p>
    <w:p w14:paraId="5E556AF9" w14:textId="05CCD5A8" w:rsidR="393DD724" w:rsidRDefault="393DD724" w:rsidP="393DD724"/>
    <w:p w14:paraId="74515156" w14:textId="6837C9C7" w:rsidR="393DD724" w:rsidRDefault="393DD724" w:rsidP="393DD724"/>
    <w:p w14:paraId="5938C713" w14:textId="7261473B" w:rsidR="393DD724" w:rsidRDefault="393DD724" w:rsidP="393DD724"/>
    <w:p w14:paraId="25D6D3D5" w14:textId="77777777" w:rsidR="00966F66" w:rsidRPr="00966F66" w:rsidRDefault="00966F66" w:rsidP="00966F66"/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42122C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42122C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42122C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42122C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42122C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A5417E" w:rsidP="0042122C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42122C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42122C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42122C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42122C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42122C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42122C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42122C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42122C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A5417E" w:rsidP="0042122C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42122C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A5417E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42122C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42122C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42122C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42122C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42122C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42122C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42122C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42122C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274BECED" w:rsidR="00284165" w:rsidRDefault="00CD6123" w:rsidP="00284165">
            <w:pPr>
              <w:pStyle w:val="PROPERTIESBOX"/>
            </w:pPr>
            <w:r>
              <w:t>V1.3</w:t>
            </w:r>
          </w:p>
        </w:tc>
        <w:tc>
          <w:tcPr>
            <w:tcW w:w="493" w:type="pct"/>
          </w:tcPr>
          <w:p w14:paraId="52E12275" w14:textId="75A8A95A" w:rsidR="00284165" w:rsidRDefault="0042122C" w:rsidP="00284165">
            <w:pPr>
              <w:pStyle w:val="PROPERTIESBOX"/>
            </w:pPr>
            <w:r>
              <w:t>27/11/25</w:t>
            </w:r>
          </w:p>
        </w:tc>
        <w:tc>
          <w:tcPr>
            <w:tcW w:w="4016" w:type="pct"/>
          </w:tcPr>
          <w:p w14:paraId="21F3CB1B" w14:textId="435AAF3F" w:rsidR="00284165" w:rsidRDefault="0042122C" w:rsidP="00284165">
            <w:pPr>
              <w:pStyle w:val="PROPERTIESBOX"/>
            </w:pPr>
            <w:r>
              <w:t>Updated to meet requirements of MHP role as of November 2025</w:t>
            </w: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167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0D8E" w14:textId="77777777" w:rsidR="00E229B1" w:rsidRDefault="00E229B1" w:rsidP="00A96CB2">
      <w:r>
        <w:separator/>
      </w:r>
    </w:p>
  </w:endnote>
  <w:endnote w:type="continuationSeparator" w:id="0">
    <w:p w14:paraId="1B11A804" w14:textId="77777777" w:rsidR="00E229B1" w:rsidRDefault="00E229B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>
      <w:rPr>
        <w:color w:val="707070" w:themeColor="text2"/>
      </w:rPr>
    </w:sdtEndPr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>
          <w:rPr>
            <w:color w:val="707070" w:themeColor="text2"/>
          </w:rPr>
        </w:sdtEndPr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42122C">
      <w:trPr>
        <w:jc w:val="center"/>
      </w:trPr>
      <w:tc>
        <w:tcPr>
          <w:tcW w:w="7661" w:type="dxa"/>
        </w:tcPr>
        <w:p w14:paraId="27A157D9" w14:textId="3E717A4B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 xml:space="preserve">: </w:t>
          </w:r>
          <w:r w:rsidR="00D24A91">
            <w:t xml:space="preserve">Vita Health Group, </w:t>
          </w:r>
          <w:r w:rsidR="004A3B79">
            <w:t xml:space="preserve">3 </w:t>
          </w:r>
          <w:r w:rsidR="00C9697F">
            <w:t>Dorset Rise, London. EC4Y 8EN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42122C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42122C">
            <w:trPr>
              <w:trHeight w:val="95"/>
            </w:trPr>
            <w:tc>
              <w:tcPr>
                <w:tcW w:w="5807" w:type="dxa"/>
              </w:tcPr>
              <w:p w14:paraId="5436CDDF" w14:textId="5C897E2C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</w:t>
                </w:r>
                <w:r w:rsidR="00D24A91">
                  <w:t xml:space="preserve"> Vita Health Group, </w:t>
                </w:r>
                <w:r w:rsidR="00C9697F">
                  <w:t>Dorset Rise, London. EC4Y 8EN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C8AE" w14:textId="77777777" w:rsidR="00E229B1" w:rsidRDefault="00E229B1" w:rsidP="00A96CB2">
      <w:r>
        <w:separator/>
      </w:r>
    </w:p>
  </w:footnote>
  <w:footnote w:type="continuationSeparator" w:id="0">
    <w:p w14:paraId="088AE22E" w14:textId="77777777" w:rsidR="00E229B1" w:rsidRDefault="00E229B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80A" w14:textId="39402FC5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A4771D4" wp14:editId="6E756AFC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7D05002" w:rsidR="005E1013" w:rsidRPr="004A6AA8" w:rsidRDefault="00A5417E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85E11">
                                <w:t>Job Description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07D05002" w:rsidR="005E1013" w:rsidRPr="004A6AA8" w:rsidRDefault="00A5417E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85E11">
                          <w:t>Job Description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906B" w14:textId="03DF356F" w:rsidR="001613CA" w:rsidRDefault="001672F3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2511936E" wp14:editId="4EF7CFAA">
          <wp:simplePos x="0" y="0"/>
          <wp:positionH relativeFrom="column">
            <wp:posOffset>-240030</wp:posOffset>
          </wp:positionH>
          <wp:positionV relativeFrom="paragraph">
            <wp:posOffset>-275590</wp:posOffset>
          </wp:positionV>
          <wp:extent cx="1946910" cy="838200"/>
          <wp:effectExtent l="0" t="0" r="0" b="0"/>
          <wp:wrapNone/>
          <wp:docPr id="1807488043" name="Picture 1" descr="A logo for a health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88043" name="Picture 1" descr="A logo for a health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44" cy="83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216"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D496B95" w:rsidR="00AD6216" w:rsidRPr="004A6AA8" w:rsidRDefault="00A5417E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85E11">
                                <w:t>Job Description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7D496B95" w:rsidR="00AD6216" w:rsidRPr="004A6AA8" w:rsidRDefault="00A5417E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85E11">
                          <w:t>Job Description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0.4pt;height:278.4pt" o:bullet="t">
        <v:imagedata r:id="rId1" o:title="VHG_petals_only_colour"/>
      </v:shape>
    </w:pict>
  </w:numPicBullet>
  <w:numPicBullet w:numPicBulletId="1">
    <w:pict>
      <v:shape id="_x0000_i1027" type="#_x0000_t75" style="width:525.6pt;height:417pt;visibility:visible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29D54A2"/>
    <w:multiLevelType w:val="hybridMultilevel"/>
    <w:tmpl w:val="158841F0"/>
    <w:lvl w:ilvl="0" w:tplc="084483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61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AB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E6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85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C9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0D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AF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9CD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992BC2"/>
    <w:multiLevelType w:val="hybridMultilevel"/>
    <w:tmpl w:val="F9D405D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D1FAD"/>
    <w:multiLevelType w:val="hybridMultilevel"/>
    <w:tmpl w:val="853242DA"/>
    <w:lvl w:ilvl="0" w:tplc="48F673B2">
      <w:start w:val="1"/>
      <w:numFmt w:val="bullet"/>
      <w:lvlText w:val=""/>
      <w:lvlPicBulletId w:val="1"/>
      <w:lvlJc w:val="left"/>
      <w:pPr>
        <w:ind w:left="458" w:hanging="351"/>
      </w:pPr>
      <w:rPr>
        <w:rFonts w:ascii="Symbol" w:hAnsi="Symbol" w:hint="default"/>
        <w:w w:val="102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130" w:hanging="35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01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71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2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483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154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24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25EF0DF8"/>
    <w:multiLevelType w:val="hybridMultilevel"/>
    <w:tmpl w:val="A77E3008"/>
    <w:lvl w:ilvl="0" w:tplc="19F6657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14EF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4A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20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5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2F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85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A1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028A2"/>
    <w:multiLevelType w:val="hybridMultilevel"/>
    <w:tmpl w:val="37E6E0A2"/>
    <w:lvl w:ilvl="0" w:tplc="354C13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EB6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AC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989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01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A6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07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28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8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E9259E"/>
    <w:multiLevelType w:val="hybridMultilevel"/>
    <w:tmpl w:val="3C004950"/>
    <w:lvl w:ilvl="0" w:tplc="17E2968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2C308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9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C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6E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68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A7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B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4A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C0A"/>
    <w:multiLevelType w:val="hybridMultilevel"/>
    <w:tmpl w:val="0CF2001E"/>
    <w:lvl w:ilvl="0" w:tplc="EBC68D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C6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B4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E66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09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03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FE0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7236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A7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B164727"/>
    <w:multiLevelType w:val="hybridMultilevel"/>
    <w:tmpl w:val="5FF2546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C6FB"/>
    <w:multiLevelType w:val="hybridMultilevel"/>
    <w:tmpl w:val="B346FD8E"/>
    <w:lvl w:ilvl="0" w:tplc="D360A7D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A7840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04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C9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0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0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08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25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68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1E73DF"/>
    <w:multiLevelType w:val="hybridMultilevel"/>
    <w:tmpl w:val="198A25B0"/>
    <w:lvl w:ilvl="0" w:tplc="2250BA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E3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DEF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8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CE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6CA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8B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C6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5CC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1D0899E"/>
    <w:multiLevelType w:val="hybridMultilevel"/>
    <w:tmpl w:val="610EE1FA"/>
    <w:lvl w:ilvl="0" w:tplc="F2C40F8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ABAE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6D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EB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6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2A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6C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0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CC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C59FB"/>
    <w:multiLevelType w:val="hybridMultilevel"/>
    <w:tmpl w:val="5852A46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82FE4"/>
    <w:multiLevelType w:val="hybridMultilevel"/>
    <w:tmpl w:val="F0D22C0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024FF"/>
    <w:multiLevelType w:val="hybridMultilevel"/>
    <w:tmpl w:val="04B26852"/>
    <w:lvl w:ilvl="0" w:tplc="6316D51C">
      <w:start w:val="1"/>
      <w:numFmt w:val="bullet"/>
      <w:lvlText w:val=""/>
      <w:lvlPicBulletId w:val="0"/>
      <w:lvlJc w:val="left"/>
      <w:pPr>
        <w:ind w:left="121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2" w15:restartNumberingAfterBreak="0">
    <w:nsid w:val="7CC741D3"/>
    <w:multiLevelType w:val="hybridMultilevel"/>
    <w:tmpl w:val="BD7CF820"/>
    <w:lvl w:ilvl="0" w:tplc="48F673B2">
      <w:start w:val="1"/>
      <w:numFmt w:val="bullet"/>
      <w:lvlText w:val=""/>
      <w:lvlPicBulletId w:val="1"/>
      <w:lvlJc w:val="left"/>
      <w:pPr>
        <w:ind w:left="458" w:hanging="351"/>
      </w:pPr>
      <w:rPr>
        <w:rFonts w:ascii="Symbol" w:hAnsi="Symbol" w:hint="default"/>
        <w:w w:val="102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130" w:hanging="35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01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71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2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483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154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24" w:hanging="351"/>
      </w:pPr>
      <w:rPr>
        <w:rFonts w:hint="default"/>
        <w:lang w:val="en-US" w:eastAsia="en-US" w:bidi="ar-SA"/>
      </w:rPr>
    </w:lvl>
  </w:abstractNum>
  <w:num w:numId="1" w16cid:durableId="711541153">
    <w:abstractNumId w:val="7"/>
  </w:num>
  <w:num w:numId="2" w16cid:durableId="771710092">
    <w:abstractNumId w:val="11"/>
  </w:num>
  <w:num w:numId="3" w16cid:durableId="2133354075">
    <w:abstractNumId w:val="14"/>
  </w:num>
  <w:num w:numId="4" w16cid:durableId="494339574">
    <w:abstractNumId w:val="18"/>
  </w:num>
  <w:num w:numId="5" w16cid:durableId="872767359">
    <w:abstractNumId w:val="8"/>
  </w:num>
  <w:num w:numId="6" w16cid:durableId="1050689023">
    <w:abstractNumId w:val="9"/>
  </w:num>
  <w:num w:numId="7" w16cid:durableId="1859655093">
    <w:abstractNumId w:val="3"/>
  </w:num>
  <w:num w:numId="8" w16cid:durableId="1757240448">
    <w:abstractNumId w:val="2"/>
  </w:num>
  <w:num w:numId="9" w16cid:durableId="2972445">
    <w:abstractNumId w:val="1"/>
  </w:num>
  <w:num w:numId="10" w16cid:durableId="1350910708">
    <w:abstractNumId w:val="0"/>
  </w:num>
  <w:num w:numId="11" w16cid:durableId="1820153300">
    <w:abstractNumId w:val="15"/>
  </w:num>
  <w:num w:numId="12" w16cid:durableId="700788950">
    <w:abstractNumId w:val="16"/>
  </w:num>
  <w:num w:numId="13" w16cid:durableId="1191339356">
    <w:abstractNumId w:val="20"/>
  </w:num>
  <w:num w:numId="14" w16cid:durableId="313796613">
    <w:abstractNumId w:val="5"/>
  </w:num>
  <w:num w:numId="15" w16cid:durableId="915017593">
    <w:abstractNumId w:val="13"/>
  </w:num>
  <w:num w:numId="16" w16cid:durableId="967508545">
    <w:abstractNumId w:val="19"/>
  </w:num>
  <w:num w:numId="17" w16cid:durableId="1875651565">
    <w:abstractNumId w:val="22"/>
  </w:num>
  <w:num w:numId="18" w16cid:durableId="1593466764">
    <w:abstractNumId w:val="6"/>
  </w:num>
  <w:num w:numId="19" w16cid:durableId="486678299">
    <w:abstractNumId w:val="10"/>
  </w:num>
  <w:num w:numId="20" w16cid:durableId="333844047">
    <w:abstractNumId w:val="17"/>
  </w:num>
  <w:num w:numId="21" w16cid:durableId="561647738">
    <w:abstractNumId w:val="21"/>
  </w:num>
  <w:num w:numId="22" w16cid:durableId="1027950048">
    <w:abstractNumId w:val="4"/>
  </w:num>
  <w:num w:numId="23" w16cid:durableId="63441374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27EE"/>
    <w:rsid w:val="000037BF"/>
    <w:rsid w:val="00006998"/>
    <w:rsid w:val="000123BC"/>
    <w:rsid w:val="000147A1"/>
    <w:rsid w:val="0003359B"/>
    <w:rsid w:val="000361B6"/>
    <w:rsid w:val="000451AC"/>
    <w:rsid w:val="0005011F"/>
    <w:rsid w:val="00060F4B"/>
    <w:rsid w:val="00062391"/>
    <w:rsid w:val="00073D92"/>
    <w:rsid w:val="0007487D"/>
    <w:rsid w:val="00075DC8"/>
    <w:rsid w:val="000778C3"/>
    <w:rsid w:val="0008067D"/>
    <w:rsid w:val="00080D5F"/>
    <w:rsid w:val="00081F8B"/>
    <w:rsid w:val="00090781"/>
    <w:rsid w:val="000951AF"/>
    <w:rsid w:val="0009523A"/>
    <w:rsid w:val="00096451"/>
    <w:rsid w:val="000A0128"/>
    <w:rsid w:val="000A4524"/>
    <w:rsid w:val="000B543A"/>
    <w:rsid w:val="000C0F1B"/>
    <w:rsid w:val="000C22EE"/>
    <w:rsid w:val="000C4754"/>
    <w:rsid w:val="000D0E23"/>
    <w:rsid w:val="000D0F6B"/>
    <w:rsid w:val="000D5E04"/>
    <w:rsid w:val="000E0E61"/>
    <w:rsid w:val="000E2B80"/>
    <w:rsid w:val="000E3F5C"/>
    <w:rsid w:val="000E64BF"/>
    <w:rsid w:val="000F1AD1"/>
    <w:rsid w:val="000F3980"/>
    <w:rsid w:val="00101F42"/>
    <w:rsid w:val="001126B6"/>
    <w:rsid w:val="00112F43"/>
    <w:rsid w:val="001138E4"/>
    <w:rsid w:val="0012128A"/>
    <w:rsid w:val="001219B7"/>
    <w:rsid w:val="00131B3C"/>
    <w:rsid w:val="00132A6E"/>
    <w:rsid w:val="0013636E"/>
    <w:rsid w:val="00145448"/>
    <w:rsid w:val="00147BAA"/>
    <w:rsid w:val="001521BA"/>
    <w:rsid w:val="00154479"/>
    <w:rsid w:val="001613CA"/>
    <w:rsid w:val="00166DFB"/>
    <w:rsid w:val="001672F3"/>
    <w:rsid w:val="001730A7"/>
    <w:rsid w:val="0018571E"/>
    <w:rsid w:val="00190CFA"/>
    <w:rsid w:val="00192749"/>
    <w:rsid w:val="00195D47"/>
    <w:rsid w:val="00195D5D"/>
    <w:rsid w:val="001A1E1C"/>
    <w:rsid w:val="001A4354"/>
    <w:rsid w:val="001A5B16"/>
    <w:rsid w:val="001A5D93"/>
    <w:rsid w:val="001B2A78"/>
    <w:rsid w:val="001C522F"/>
    <w:rsid w:val="001D013A"/>
    <w:rsid w:val="001D77B2"/>
    <w:rsid w:val="001E1018"/>
    <w:rsid w:val="001E137F"/>
    <w:rsid w:val="001E56E7"/>
    <w:rsid w:val="001F516D"/>
    <w:rsid w:val="0020008F"/>
    <w:rsid w:val="00203534"/>
    <w:rsid w:val="00204998"/>
    <w:rsid w:val="0020579B"/>
    <w:rsid w:val="00213007"/>
    <w:rsid w:val="00214E5E"/>
    <w:rsid w:val="00214FBF"/>
    <w:rsid w:val="00216BD4"/>
    <w:rsid w:val="00221C5F"/>
    <w:rsid w:val="00221E15"/>
    <w:rsid w:val="00232D19"/>
    <w:rsid w:val="00232ED5"/>
    <w:rsid w:val="00233201"/>
    <w:rsid w:val="00237D87"/>
    <w:rsid w:val="0024338F"/>
    <w:rsid w:val="0026053A"/>
    <w:rsid w:val="00266A7A"/>
    <w:rsid w:val="00270CFF"/>
    <w:rsid w:val="002767D4"/>
    <w:rsid w:val="00277D20"/>
    <w:rsid w:val="002818E5"/>
    <w:rsid w:val="00284165"/>
    <w:rsid w:val="0029635B"/>
    <w:rsid w:val="00296797"/>
    <w:rsid w:val="002A0415"/>
    <w:rsid w:val="002A19D2"/>
    <w:rsid w:val="002A56DE"/>
    <w:rsid w:val="002B2130"/>
    <w:rsid w:val="002C1886"/>
    <w:rsid w:val="002C1FEC"/>
    <w:rsid w:val="002C26B0"/>
    <w:rsid w:val="002C51B8"/>
    <w:rsid w:val="002E038E"/>
    <w:rsid w:val="002E12D8"/>
    <w:rsid w:val="002E1D57"/>
    <w:rsid w:val="002E7770"/>
    <w:rsid w:val="002F0497"/>
    <w:rsid w:val="002F1648"/>
    <w:rsid w:val="002F6E88"/>
    <w:rsid w:val="003009D3"/>
    <w:rsid w:val="0030162C"/>
    <w:rsid w:val="00307A76"/>
    <w:rsid w:val="003163AC"/>
    <w:rsid w:val="00317A49"/>
    <w:rsid w:val="00317DFA"/>
    <w:rsid w:val="0032018C"/>
    <w:rsid w:val="00331E01"/>
    <w:rsid w:val="0033354B"/>
    <w:rsid w:val="003355CB"/>
    <w:rsid w:val="00343F02"/>
    <w:rsid w:val="0034578B"/>
    <w:rsid w:val="003469E4"/>
    <w:rsid w:val="0035516F"/>
    <w:rsid w:val="003650D1"/>
    <w:rsid w:val="00367E6A"/>
    <w:rsid w:val="003810AA"/>
    <w:rsid w:val="00381C73"/>
    <w:rsid w:val="00386BE1"/>
    <w:rsid w:val="0038772C"/>
    <w:rsid w:val="0038785C"/>
    <w:rsid w:val="00396E21"/>
    <w:rsid w:val="003A096F"/>
    <w:rsid w:val="003A576E"/>
    <w:rsid w:val="003A591F"/>
    <w:rsid w:val="003A7E1E"/>
    <w:rsid w:val="003B3ED7"/>
    <w:rsid w:val="003B4B01"/>
    <w:rsid w:val="003B789D"/>
    <w:rsid w:val="003D15AB"/>
    <w:rsid w:val="003E2915"/>
    <w:rsid w:val="003E6AC1"/>
    <w:rsid w:val="003F461F"/>
    <w:rsid w:val="003F47B2"/>
    <w:rsid w:val="0040035C"/>
    <w:rsid w:val="00400F4B"/>
    <w:rsid w:val="00407D0E"/>
    <w:rsid w:val="004130E5"/>
    <w:rsid w:val="004131C8"/>
    <w:rsid w:val="00414584"/>
    <w:rsid w:val="00414E62"/>
    <w:rsid w:val="00420840"/>
    <w:rsid w:val="00420CA0"/>
    <w:rsid w:val="0042122C"/>
    <w:rsid w:val="00423CF9"/>
    <w:rsid w:val="004304F8"/>
    <w:rsid w:val="00436846"/>
    <w:rsid w:val="00443145"/>
    <w:rsid w:val="00443196"/>
    <w:rsid w:val="00446BA1"/>
    <w:rsid w:val="004513F5"/>
    <w:rsid w:val="00454854"/>
    <w:rsid w:val="00457906"/>
    <w:rsid w:val="004624E2"/>
    <w:rsid w:val="00463B4C"/>
    <w:rsid w:val="00464C15"/>
    <w:rsid w:val="00465718"/>
    <w:rsid w:val="004711DB"/>
    <w:rsid w:val="00477442"/>
    <w:rsid w:val="00481D33"/>
    <w:rsid w:val="00482096"/>
    <w:rsid w:val="00484AE6"/>
    <w:rsid w:val="00491110"/>
    <w:rsid w:val="004A3B79"/>
    <w:rsid w:val="004B0D6E"/>
    <w:rsid w:val="004B3ED8"/>
    <w:rsid w:val="004B5032"/>
    <w:rsid w:val="004B6561"/>
    <w:rsid w:val="004D507D"/>
    <w:rsid w:val="004D7F07"/>
    <w:rsid w:val="004E07B2"/>
    <w:rsid w:val="004E1C18"/>
    <w:rsid w:val="004F04E2"/>
    <w:rsid w:val="004F05E6"/>
    <w:rsid w:val="0051296C"/>
    <w:rsid w:val="00521674"/>
    <w:rsid w:val="00522685"/>
    <w:rsid w:val="005263EA"/>
    <w:rsid w:val="00531ED7"/>
    <w:rsid w:val="00531F73"/>
    <w:rsid w:val="005321DC"/>
    <w:rsid w:val="005368B2"/>
    <w:rsid w:val="00536D88"/>
    <w:rsid w:val="005370E9"/>
    <w:rsid w:val="005378DD"/>
    <w:rsid w:val="005452E5"/>
    <w:rsid w:val="00547A0A"/>
    <w:rsid w:val="0055685A"/>
    <w:rsid w:val="00556A5E"/>
    <w:rsid w:val="00557C5F"/>
    <w:rsid w:val="0057327D"/>
    <w:rsid w:val="005750BA"/>
    <w:rsid w:val="005775F8"/>
    <w:rsid w:val="00583E2F"/>
    <w:rsid w:val="00586007"/>
    <w:rsid w:val="0058634D"/>
    <w:rsid w:val="005867AC"/>
    <w:rsid w:val="005902A8"/>
    <w:rsid w:val="0059587A"/>
    <w:rsid w:val="005A0A53"/>
    <w:rsid w:val="005A0EAE"/>
    <w:rsid w:val="005A24DB"/>
    <w:rsid w:val="005A2909"/>
    <w:rsid w:val="005A7825"/>
    <w:rsid w:val="005B055A"/>
    <w:rsid w:val="005B5863"/>
    <w:rsid w:val="005C4D9F"/>
    <w:rsid w:val="005D199E"/>
    <w:rsid w:val="005E1013"/>
    <w:rsid w:val="005E337E"/>
    <w:rsid w:val="005F07CE"/>
    <w:rsid w:val="005F3A9F"/>
    <w:rsid w:val="005F4391"/>
    <w:rsid w:val="005F7120"/>
    <w:rsid w:val="0060127B"/>
    <w:rsid w:val="00601A8E"/>
    <w:rsid w:val="00602691"/>
    <w:rsid w:val="00612BE0"/>
    <w:rsid w:val="00615CDB"/>
    <w:rsid w:val="00621150"/>
    <w:rsid w:val="00621C7E"/>
    <w:rsid w:val="00623B47"/>
    <w:rsid w:val="00633851"/>
    <w:rsid w:val="00634B9E"/>
    <w:rsid w:val="00634E75"/>
    <w:rsid w:val="00640978"/>
    <w:rsid w:val="00640F57"/>
    <w:rsid w:val="00641071"/>
    <w:rsid w:val="0064279A"/>
    <w:rsid w:val="0064305C"/>
    <w:rsid w:val="00645FAA"/>
    <w:rsid w:val="006478FD"/>
    <w:rsid w:val="006513C6"/>
    <w:rsid w:val="00653DC0"/>
    <w:rsid w:val="006552F0"/>
    <w:rsid w:val="00660EE9"/>
    <w:rsid w:val="006630B8"/>
    <w:rsid w:val="00663C8E"/>
    <w:rsid w:val="006644DE"/>
    <w:rsid w:val="00671ADC"/>
    <w:rsid w:val="00674E43"/>
    <w:rsid w:val="00681597"/>
    <w:rsid w:val="00686B39"/>
    <w:rsid w:val="00693619"/>
    <w:rsid w:val="00693A0A"/>
    <w:rsid w:val="006A1513"/>
    <w:rsid w:val="006A4400"/>
    <w:rsid w:val="006A615A"/>
    <w:rsid w:val="006A7FC8"/>
    <w:rsid w:val="006B0D54"/>
    <w:rsid w:val="006B3357"/>
    <w:rsid w:val="006B647C"/>
    <w:rsid w:val="006D19E5"/>
    <w:rsid w:val="006D2C65"/>
    <w:rsid w:val="006D5A73"/>
    <w:rsid w:val="006D6121"/>
    <w:rsid w:val="006D6F7B"/>
    <w:rsid w:val="006E04D7"/>
    <w:rsid w:val="006E187D"/>
    <w:rsid w:val="006F2699"/>
    <w:rsid w:val="006F280C"/>
    <w:rsid w:val="006F6716"/>
    <w:rsid w:val="00701001"/>
    <w:rsid w:val="00703B0A"/>
    <w:rsid w:val="00714F6B"/>
    <w:rsid w:val="00721860"/>
    <w:rsid w:val="00722C6C"/>
    <w:rsid w:val="00723756"/>
    <w:rsid w:val="00723AA9"/>
    <w:rsid w:val="00733A81"/>
    <w:rsid w:val="00735584"/>
    <w:rsid w:val="00750F11"/>
    <w:rsid w:val="00757D37"/>
    <w:rsid w:val="00760A3A"/>
    <w:rsid w:val="00772C15"/>
    <w:rsid w:val="007744C1"/>
    <w:rsid w:val="00777004"/>
    <w:rsid w:val="00785B9C"/>
    <w:rsid w:val="00787462"/>
    <w:rsid w:val="00787D3C"/>
    <w:rsid w:val="00790EE4"/>
    <w:rsid w:val="00795387"/>
    <w:rsid w:val="007A1AC7"/>
    <w:rsid w:val="007A1FA2"/>
    <w:rsid w:val="007A45F0"/>
    <w:rsid w:val="007B07DC"/>
    <w:rsid w:val="007B1F7A"/>
    <w:rsid w:val="007B713B"/>
    <w:rsid w:val="007B7162"/>
    <w:rsid w:val="007C2C2D"/>
    <w:rsid w:val="007C3C30"/>
    <w:rsid w:val="007D003B"/>
    <w:rsid w:val="007D1B0E"/>
    <w:rsid w:val="007D50A0"/>
    <w:rsid w:val="007E2E8C"/>
    <w:rsid w:val="007E2ED2"/>
    <w:rsid w:val="007F2A61"/>
    <w:rsid w:val="007F2D27"/>
    <w:rsid w:val="007F473F"/>
    <w:rsid w:val="008066D5"/>
    <w:rsid w:val="00813AC8"/>
    <w:rsid w:val="00815605"/>
    <w:rsid w:val="00815820"/>
    <w:rsid w:val="00817458"/>
    <w:rsid w:val="00821F94"/>
    <w:rsid w:val="00825689"/>
    <w:rsid w:val="00827C72"/>
    <w:rsid w:val="00836694"/>
    <w:rsid w:val="008421E2"/>
    <w:rsid w:val="00842AD1"/>
    <w:rsid w:val="0084383C"/>
    <w:rsid w:val="00847376"/>
    <w:rsid w:val="00850BD3"/>
    <w:rsid w:val="00852A55"/>
    <w:rsid w:val="00867AE7"/>
    <w:rsid w:val="00870118"/>
    <w:rsid w:val="008831E3"/>
    <w:rsid w:val="008A0F87"/>
    <w:rsid w:val="008B1A8A"/>
    <w:rsid w:val="008B46BC"/>
    <w:rsid w:val="008C1A5C"/>
    <w:rsid w:val="008C2BF8"/>
    <w:rsid w:val="008C3D47"/>
    <w:rsid w:val="008C6C06"/>
    <w:rsid w:val="008D26D9"/>
    <w:rsid w:val="008D63A7"/>
    <w:rsid w:val="008D765A"/>
    <w:rsid w:val="008E2C2E"/>
    <w:rsid w:val="008E6C1F"/>
    <w:rsid w:val="008F1F53"/>
    <w:rsid w:val="008F4ECD"/>
    <w:rsid w:val="008F6EDC"/>
    <w:rsid w:val="009006AB"/>
    <w:rsid w:val="009057A6"/>
    <w:rsid w:val="0090691E"/>
    <w:rsid w:val="00912BD6"/>
    <w:rsid w:val="009130E3"/>
    <w:rsid w:val="0091620C"/>
    <w:rsid w:val="00917EC9"/>
    <w:rsid w:val="0092511D"/>
    <w:rsid w:val="00925DD9"/>
    <w:rsid w:val="00927620"/>
    <w:rsid w:val="009328A4"/>
    <w:rsid w:val="00945FA7"/>
    <w:rsid w:val="00947B84"/>
    <w:rsid w:val="00952D23"/>
    <w:rsid w:val="00960A41"/>
    <w:rsid w:val="00962BC8"/>
    <w:rsid w:val="0096572E"/>
    <w:rsid w:val="00966F66"/>
    <w:rsid w:val="00973D5C"/>
    <w:rsid w:val="00975A1A"/>
    <w:rsid w:val="00976806"/>
    <w:rsid w:val="00992211"/>
    <w:rsid w:val="009A2D39"/>
    <w:rsid w:val="009A3C26"/>
    <w:rsid w:val="009A40F3"/>
    <w:rsid w:val="009A706F"/>
    <w:rsid w:val="009B2062"/>
    <w:rsid w:val="009B41B8"/>
    <w:rsid w:val="009D23CB"/>
    <w:rsid w:val="009D591E"/>
    <w:rsid w:val="009D715E"/>
    <w:rsid w:val="009E32A2"/>
    <w:rsid w:val="009E4D3C"/>
    <w:rsid w:val="009F26AF"/>
    <w:rsid w:val="00A00477"/>
    <w:rsid w:val="00A00821"/>
    <w:rsid w:val="00A02B60"/>
    <w:rsid w:val="00A039FF"/>
    <w:rsid w:val="00A126B6"/>
    <w:rsid w:val="00A1534C"/>
    <w:rsid w:val="00A165DF"/>
    <w:rsid w:val="00A215C5"/>
    <w:rsid w:val="00A34AC6"/>
    <w:rsid w:val="00A51DA9"/>
    <w:rsid w:val="00A562C0"/>
    <w:rsid w:val="00A62D61"/>
    <w:rsid w:val="00A66B4F"/>
    <w:rsid w:val="00A70B68"/>
    <w:rsid w:val="00A70BF4"/>
    <w:rsid w:val="00A820BE"/>
    <w:rsid w:val="00A83F11"/>
    <w:rsid w:val="00A87CA6"/>
    <w:rsid w:val="00A909EF"/>
    <w:rsid w:val="00A93066"/>
    <w:rsid w:val="00A95664"/>
    <w:rsid w:val="00A96CB2"/>
    <w:rsid w:val="00AA197E"/>
    <w:rsid w:val="00AB03CD"/>
    <w:rsid w:val="00AB5501"/>
    <w:rsid w:val="00AC21A4"/>
    <w:rsid w:val="00AC5FDD"/>
    <w:rsid w:val="00AC76FA"/>
    <w:rsid w:val="00AC7F39"/>
    <w:rsid w:val="00AD1C29"/>
    <w:rsid w:val="00AD6216"/>
    <w:rsid w:val="00AE497C"/>
    <w:rsid w:val="00AE4D1E"/>
    <w:rsid w:val="00AF2FF9"/>
    <w:rsid w:val="00AF5C72"/>
    <w:rsid w:val="00AF6D0E"/>
    <w:rsid w:val="00B0623A"/>
    <w:rsid w:val="00B16AEF"/>
    <w:rsid w:val="00B2053D"/>
    <w:rsid w:val="00B21FAC"/>
    <w:rsid w:val="00B22D61"/>
    <w:rsid w:val="00B2401A"/>
    <w:rsid w:val="00B254FC"/>
    <w:rsid w:val="00B36F68"/>
    <w:rsid w:val="00B4728A"/>
    <w:rsid w:val="00B507D2"/>
    <w:rsid w:val="00B56814"/>
    <w:rsid w:val="00B6572C"/>
    <w:rsid w:val="00B679AD"/>
    <w:rsid w:val="00B73492"/>
    <w:rsid w:val="00B83328"/>
    <w:rsid w:val="00BA1987"/>
    <w:rsid w:val="00BA5C32"/>
    <w:rsid w:val="00BB0231"/>
    <w:rsid w:val="00BB1657"/>
    <w:rsid w:val="00BB327E"/>
    <w:rsid w:val="00BB3F7F"/>
    <w:rsid w:val="00BC09DF"/>
    <w:rsid w:val="00BC28FE"/>
    <w:rsid w:val="00BC296B"/>
    <w:rsid w:val="00BC524A"/>
    <w:rsid w:val="00BC7E72"/>
    <w:rsid w:val="00BD35D8"/>
    <w:rsid w:val="00BE2DBC"/>
    <w:rsid w:val="00BE4EA4"/>
    <w:rsid w:val="00BE5187"/>
    <w:rsid w:val="00BF6F51"/>
    <w:rsid w:val="00BF7514"/>
    <w:rsid w:val="00BF7E2E"/>
    <w:rsid w:val="00C07454"/>
    <w:rsid w:val="00C07A4A"/>
    <w:rsid w:val="00C107F1"/>
    <w:rsid w:val="00C207F4"/>
    <w:rsid w:val="00C259A3"/>
    <w:rsid w:val="00C26FAA"/>
    <w:rsid w:val="00C403E9"/>
    <w:rsid w:val="00C4059A"/>
    <w:rsid w:val="00C46F4C"/>
    <w:rsid w:val="00C470DD"/>
    <w:rsid w:val="00C473EC"/>
    <w:rsid w:val="00C50A66"/>
    <w:rsid w:val="00C57856"/>
    <w:rsid w:val="00C600C2"/>
    <w:rsid w:val="00C653AC"/>
    <w:rsid w:val="00C7219D"/>
    <w:rsid w:val="00C82E10"/>
    <w:rsid w:val="00C83042"/>
    <w:rsid w:val="00C90DD2"/>
    <w:rsid w:val="00C93784"/>
    <w:rsid w:val="00C9697F"/>
    <w:rsid w:val="00CA4700"/>
    <w:rsid w:val="00CA7205"/>
    <w:rsid w:val="00CB4360"/>
    <w:rsid w:val="00CB4413"/>
    <w:rsid w:val="00CB45D6"/>
    <w:rsid w:val="00CB5C3A"/>
    <w:rsid w:val="00CB7A57"/>
    <w:rsid w:val="00CC03F5"/>
    <w:rsid w:val="00CC04E8"/>
    <w:rsid w:val="00CC576F"/>
    <w:rsid w:val="00CC5C14"/>
    <w:rsid w:val="00CD383F"/>
    <w:rsid w:val="00CD3DB3"/>
    <w:rsid w:val="00CD6123"/>
    <w:rsid w:val="00CE66B6"/>
    <w:rsid w:val="00CE6F74"/>
    <w:rsid w:val="00CF320A"/>
    <w:rsid w:val="00CF326B"/>
    <w:rsid w:val="00D00FDB"/>
    <w:rsid w:val="00D01434"/>
    <w:rsid w:val="00D02D96"/>
    <w:rsid w:val="00D070A1"/>
    <w:rsid w:val="00D13445"/>
    <w:rsid w:val="00D13D94"/>
    <w:rsid w:val="00D15202"/>
    <w:rsid w:val="00D24A91"/>
    <w:rsid w:val="00D331FB"/>
    <w:rsid w:val="00D352BC"/>
    <w:rsid w:val="00D36D06"/>
    <w:rsid w:val="00D4532F"/>
    <w:rsid w:val="00D610B8"/>
    <w:rsid w:val="00D6198A"/>
    <w:rsid w:val="00D66587"/>
    <w:rsid w:val="00D66DF6"/>
    <w:rsid w:val="00D671D9"/>
    <w:rsid w:val="00D72A9C"/>
    <w:rsid w:val="00D76E89"/>
    <w:rsid w:val="00D801E2"/>
    <w:rsid w:val="00D83796"/>
    <w:rsid w:val="00D8460A"/>
    <w:rsid w:val="00D84D7D"/>
    <w:rsid w:val="00D92BD2"/>
    <w:rsid w:val="00D962FC"/>
    <w:rsid w:val="00D969D1"/>
    <w:rsid w:val="00DA12CF"/>
    <w:rsid w:val="00DA307B"/>
    <w:rsid w:val="00DA34C7"/>
    <w:rsid w:val="00DB2F17"/>
    <w:rsid w:val="00DB63FC"/>
    <w:rsid w:val="00DB6956"/>
    <w:rsid w:val="00DC4F5E"/>
    <w:rsid w:val="00DD3296"/>
    <w:rsid w:val="00DE205B"/>
    <w:rsid w:val="00DE3A89"/>
    <w:rsid w:val="00DE692B"/>
    <w:rsid w:val="00DF02BD"/>
    <w:rsid w:val="00DF288D"/>
    <w:rsid w:val="00DF3BFD"/>
    <w:rsid w:val="00DF5201"/>
    <w:rsid w:val="00E027ED"/>
    <w:rsid w:val="00E061D3"/>
    <w:rsid w:val="00E10AA4"/>
    <w:rsid w:val="00E12C2D"/>
    <w:rsid w:val="00E134A8"/>
    <w:rsid w:val="00E14C50"/>
    <w:rsid w:val="00E14D96"/>
    <w:rsid w:val="00E2009A"/>
    <w:rsid w:val="00E229B1"/>
    <w:rsid w:val="00E32957"/>
    <w:rsid w:val="00E34564"/>
    <w:rsid w:val="00E34CB3"/>
    <w:rsid w:val="00E35142"/>
    <w:rsid w:val="00E4225D"/>
    <w:rsid w:val="00E4379F"/>
    <w:rsid w:val="00E46C13"/>
    <w:rsid w:val="00E52FC9"/>
    <w:rsid w:val="00E653E9"/>
    <w:rsid w:val="00E8547A"/>
    <w:rsid w:val="00EA27A9"/>
    <w:rsid w:val="00EA753A"/>
    <w:rsid w:val="00EB76F5"/>
    <w:rsid w:val="00EC4FA3"/>
    <w:rsid w:val="00ED02F6"/>
    <w:rsid w:val="00ED2F2C"/>
    <w:rsid w:val="00ED6078"/>
    <w:rsid w:val="00EE6476"/>
    <w:rsid w:val="00F05EE2"/>
    <w:rsid w:val="00F0798E"/>
    <w:rsid w:val="00F07D8F"/>
    <w:rsid w:val="00F248B7"/>
    <w:rsid w:val="00F374C5"/>
    <w:rsid w:val="00F47B48"/>
    <w:rsid w:val="00F553DC"/>
    <w:rsid w:val="00F56C7A"/>
    <w:rsid w:val="00F6155F"/>
    <w:rsid w:val="00F62430"/>
    <w:rsid w:val="00F63E60"/>
    <w:rsid w:val="00F66FA7"/>
    <w:rsid w:val="00F67D50"/>
    <w:rsid w:val="00F80CEC"/>
    <w:rsid w:val="00F81892"/>
    <w:rsid w:val="00F85E11"/>
    <w:rsid w:val="00F94C4E"/>
    <w:rsid w:val="00F9670F"/>
    <w:rsid w:val="00FA0CDC"/>
    <w:rsid w:val="00FA1C67"/>
    <w:rsid w:val="00FB0343"/>
    <w:rsid w:val="00FC40BE"/>
    <w:rsid w:val="00FC77F0"/>
    <w:rsid w:val="00FE05AA"/>
    <w:rsid w:val="00FE10D2"/>
    <w:rsid w:val="00FF01C7"/>
    <w:rsid w:val="072E6E5F"/>
    <w:rsid w:val="08FB455E"/>
    <w:rsid w:val="0AEC30B5"/>
    <w:rsid w:val="0B43D8CA"/>
    <w:rsid w:val="0DA2601D"/>
    <w:rsid w:val="0DC68A86"/>
    <w:rsid w:val="0E9B322A"/>
    <w:rsid w:val="144FB581"/>
    <w:rsid w:val="1995A7CD"/>
    <w:rsid w:val="19C992C6"/>
    <w:rsid w:val="1A380AF2"/>
    <w:rsid w:val="1C047F5D"/>
    <w:rsid w:val="1C5A0583"/>
    <w:rsid w:val="1CA8C0BE"/>
    <w:rsid w:val="1E5E83AD"/>
    <w:rsid w:val="1FF53BCB"/>
    <w:rsid w:val="20E67627"/>
    <w:rsid w:val="218406BB"/>
    <w:rsid w:val="2C837783"/>
    <w:rsid w:val="2C974F33"/>
    <w:rsid w:val="2D64636D"/>
    <w:rsid w:val="2EA83BCB"/>
    <w:rsid w:val="34BA8CF3"/>
    <w:rsid w:val="3713BA8A"/>
    <w:rsid w:val="393DD724"/>
    <w:rsid w:val="3C6C6609"/>
    <w:rsid w:val="3C8AB1A0"/>
    <w:rsid w:val="418DBD2C"/>
    <w:rsid w:val="420E6EDC"/>
    <w:rsid w:val="4227B2D3"/>
    <w:rsid w:val="42C9E9BD"/>
    <w:rsid w:val="46253ED1"/>
    <w:rsid w:val="4F7FC38E"/>
    <w:rsid w:val="580E04B9"/>
    <w:rsid w:val="5D247394"/>
    <w:rsid w:val="5EB427F0"/>
    <w:rsid w:val="5F33F594"/>
    <w:rsid w:val="627B1521"/>
    <w:rsid w:val="65B0AAFD"/>
    <w:rsid w:val="66A3A5C9"/>
    <w:rsid w:val="6A99C933"/>
    <w:rsid w:val="6B2D1CA1"/>
    <w:rsid w:val="6D41631F"/>
    <w:rsid w:val="6FBFE0F6"/>
    <w:rsid w:val="701D354A"/>
    <w:rsid w:val="704C7792"/>
    <w:rsid w:val="7266B3B5"/>
    <w:rsid w:val="7ABFE7E1"/>
    <w:rsid w:val="7EF7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FE6F47"/>
  <w14:defaultImageDpi w14:val="330"/>
  <w15:docId w15:val="{04AB170A-177B-4ED0-931D-F2A607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6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7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8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9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10"/>
      </w:numPr>
    </w:pPr>
  </w:style>
  <w:style w:type="paragraph" w:styleId="ListParagraph">
    <w:name w:val="List Paragraph"/>
    <w:basedOn w:val="Normal"/>
    <w:link w:val="ListParagraphChar"/>
    <w:uiPriority w:val="1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5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1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12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653DC0"/>
    <w:pPr>
      <w:widowControl w:val="0"/>
      <w:autoSpaceDE w:val="0"/>
      <w:autoSpaceDN w:val="0"/>
      <w:spacing w:line="240" w:lineRule="auto"/>
    </w:pPr>
    <w:rPr>
      <w:rFonts w:eastAsia="Calibri" w:cs="Calibri"/>
      <w:kern w:val="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  <w:docPart>
      <w:docPartPr>
        <w:name w:val="629036A298ED4CDB8984DB7358E7B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11AC-87FE-41B9-8613-558FB9DF1A2C}"/>
      </w:docPartPr>
      <w:docPartBody>
        <w:p w:rsidR="00DC100B" w:rsidRDefault="00DB2F17">
          <w:pPr>
            <w:pStyle w:val="629036A298ED4CDB8984DB7358E7BD4C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70CFF"/>
    <w:rsid w:val="00396E21"/>
    <w:rsid w:val="008456B6"/>
    <w:rsid w:val="00847376"/>
    <w:rsid w:val="009328A4"/>
    <w:rsid w:val="00A1534C"/>
    <w:rsid w:val="00B679AD"/>
    <w:rsid w:val="00CB6CF1"/>
    <w:rsid w:val="00CD383F"/>
    <w:rsid w:val="00D43D3B"/>
    <w:rsid w:val="00DB2F17"/>
    <w:rsid w:val="00DC100B"/>
    <w:rsid w:val="00E14D96"/>
    <w:rsid w:val="00E2009A"/>
    <w:rsid w:val="00E8598A"/>
    <w:rsid w:val="00F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  <w:style w:type="paragraph" w:customStyle="1" w:styleId="629036A298ED4CDB8984DB7358E7BD4C">
    <w:name w:val="629036A298ED4CDB8984DB7358E7BD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a5a94d98279413b7405a96d609831b9e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e09297acebffab71fa1de252d606ec0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65C4A2-5013-472A-81E4-4CACA934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16bc8-b849-4889-99f3-106f1a731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E46CC-126F-4CE9-9E76-64D1E393DB42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0e716bc8-b849-4889-99f3-106f1a731a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6</Pages>
  <Words>1210</Words>
  <Characters>7411</Characters>
  <Application>Microsoft Office Word</Application>
  <DocSecurity>0</DocSecurity>
  <Lines>296</Lines>
  <Paragraphs>153</Paragraphs>
  <ScaleCrop>false</ScaleCrop>
  <Manager>Human Resources</Manager>
  <Company>RehabWorks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2018-03-16T20:36:00Z</cp:lastPrinted>
  <dcterms:created xsi:type="dcterms:W3CDTF">2026-01-22T15:37:00Z</dcterms:created>
  <dcterms:modified xsi:type="dcterms:W3CDTF">2026-01-22T15:37:00Z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0x01010000931AFB9A057E4A9F14099DF34659BB</vt:lpwstr>
  </property>
  <property fmtid="{D5CDD505-2E9C-101B-9397-08002B2CF9AE}" pid="9" name="Order">
    <vt:r8>71000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