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AF12CFB" w:rsidR="005E1013" w:rsidRPr="00134088" w:rsidRDefault="0041625D" w:rsidP="005E1013">
      <w:pPr>
        <w:spacing w:line="240" w:lineRule="auto"/>
        <w:rPr>
          <w:b/>
          <w:color w:val="00A7CF"/>
          <w:sz w:val="44"/>
          <w:szCs w:val="36"/>
        </w:rPr>
      </w:pPr>
      <w:sdt>
        <w:sdtPr>
          <w:rPr>
            <w:b/>
            <w:color w:val="00A7CF"/>
            <w:sz w:val="44"/>
            <w:szCs w:val="36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134088" w:rsidRPr="00134088">
            <w:rPr>
              <w:b/>
              <w:color w:val="00A7CF"/>
              <w:sz w:val="44"/>
              <w:szCs w:val="36"/>
            </w:rPr>
            <w:t>Job Private MSK Development 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6BA379" w:rsidR="00966F66" w:rsidRDefault="009B1EF1" w:rsidP="00966F66">
            <w:pPr>
              <w:spacing w:before="100" w:after="100"/>
            </w:pPr>
            <w:r>
              <w:t xml:space="preserve">Private MSK Development Physiotherapist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0CCEADA" w:rsidR="00966F66" w:rsidRDefault="009B1EF1" w:rsidP="00966F66">
            <w:pPr>
              <w:spacing w:before="100" w:after="100"/>
            </w:pPr>
            <w:r>
              <w:t>Private MSK</w:t>
            </w:r>
            <w:r w:rsidR="001B36FE">
              <w:t xml:space="preserve">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442EFD4C" w:rsidR="00966F66" w:rsidRDefault="00874D26" w:rsidP="00966F66">
            <w:pPr>
              <w:spacing w:before="100" w:after="100"/>
            </w:pPr>
            <w:r>
              <w:t xml:space="preserve">South </w:t>
            </w:r>
            <w:r w:rsidR="00623A7F">
              <w:t>London</w:t>
            </w:r>
            <w:r>
              <w:t xml:space="preserve"> Clinics (</w:t>
            </w:r>
            <w:r w:rsidR="0041625D">
              <w:t>Mottingham and Orpington</w:t>
            </w:r>
            <w:r w:rsidR="007D6B51">
              <w:t>)</w:t>
            </w:r>
            <w:r>
              <w:t xml:space="preserve">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37906761" w:rsidR="00966F66" w:rsidRDefault="009C7716" w:rsidP="00966F66">
            <w:pPr>
              <w:spacing w:before="100" w:after="100"/>
            </w:pPr>
            <w:r>
              <w:t xml:space="preserve">Private MSK </w:t>
            </w:r>
            <w:r w:rsidR="00D45570">
              <w:t xml:space="preserve">Team Leader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38A0DA82" w:rsidR="00966F66" w:rsidRDefault="00D45570" w:rsidP="00966F66">
            <w:pPr>
              <w:spacing w:before="100" w:after="100"/>
            </w:pPr>
            <w:r>
              <w:rPr>
                <w:rFonts w:cs="Arial"/>
                <w:kern w:val="0"/>
              </w:rPr>
              <w:t xml:space="preserve">To deliver excellent face to face assessments and evidence-based treatment. Capable to carry out MSK assessment, treatment and documentation in line with HCPC and CSP standards. Able to take ownership of clinical development with support of a dedication team leader and keen to develop.   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C217860" w14:textId="77777777" w:rsidR="009C7716" w:rsidRDefault="009C7716" w:rsidP="00C3199A">
            <w:pPr>
              <w:pStyle w:val="BulletListDense"/>
            </w:pPr>
            <w:r w:rsidRPr="006171D2">
              <w:t>To manage a highly varied clinical caseload and meet service level expectation for a broad range of referrers.</w:t>
            </w:r>
          </w:p>
          <w:p w14:paraId="58F7933C" w14:textId="6AE1829D" w:rsidR="009C7716" w:rsidRDefault="009C7716" w:rsidP="00C3199A">
            <w:pPr>
              <w:pStyle w:val="BulletListDense"/>
            </w:pPr>
            <w:bookmarkStart w:id="1" w:name="_Hlk57272310"/>
            <w:r w:rsidRPr="00594FE6">
              <w:t>To commit to delivering effective, evidence based and patient centred assessments and treatments. With a focus on providing high levels of customer service</w:t>
            </w:r>
            <w:bookmarkEnd w:id="1"/>
            <w:r>
              <w:t xml:space="preserve"> and achieving rapid return to function. </w:t>
            </w:r>
          </w:p>
          <w:p w14:paraId="685CAEA7" w14:textId="309315A3" w:rsidR="00820746" w:rsidRPr="00820746" w:rsidRDefault="00820746" w:rsidP="00820746">
            <w:pPr>
              <w:pStyle w:val="BulletListDense"/>
            </w:pPr>
            <w:r w:rsidRPr="00397E4F">
              <w:t>Awareness of own scope and identif</w:t>
            </w:r>
            <w:r>
              <w:t>y</w:t>
            </w:r>
            <w:r w:rsidRPr="00397E4F">
              <w:t xml:space="preserve"> when support is needed </w:t>
            </w:r>
          </w:p>
          <w:p w14:paraId="4CDA490B" w14:textId="5E71D45F" w:rsidR="00D45570" w:rsidRDefault="009C7716" w:rsidP="00C3199A">
            <w:pPr>
              <w:pStyle w:val="BulletListDense"/>
            </w:pPr>
            <w:r>
              <w:t xml:space="preserve">Use outcome measures to demonstrate treatment effect </w:t>
            </w:r>
          </w:p>
          <w:p w14:paraId="58141981" w14:textId="77777777" w:rsidR="00C3199A" w:rsidRPr="004A13D0" w:rsidRDefault="00C3199A" w:rsidP="00C3199A">
            <w:pPr>
              <w:pStyle w:val="BulletListDense"/>
            </w:pPr>
            <w:r w:rsidRPr="004A13D0">
              <w:t>Maintain records in line with CSP core standards and Vita Health standards</w:t>
            </w:r>
          </w:p>
          <w:p w14:paraId="02EDD71B" w14:textId="77777777" w:rsidR="009C7716" w:rsidRPr="004A13D0" w:rsidRDefault="009C7716" w:rsidP="00C3199A">
            <w:pPr>
              <w:pStyle w:val="BulletListDense"/>
            </w:pPr>
            <w:r w:rsidRPr="004A13D0">
              <w:t>Keep up to date with evidence-based practice/guidelines</w:t>
            </w:r>
          </w:p>
          <w:p w14:paraId="7961D26B" w14:textId="77777777" w:rsidR="009C7716" w:rsidRDefault="009C7716" w:rsidP="00C3199A">
            <w:pPr>
              <w:pStyle w:val="BulletListDense"/>
            </w:pPr>
            <w:r w:rsidRPr="004A13D0">
              <w:t>Maintain evidence of continual professional development</w:t>
            </w:r>
          </w:p>
          <w:p w14:paraId="44BDB607" w14:textId="562ACCDC" w:rsidR="00D45570" w:rsidRPr="009C7716" w:rsidRDefault="009C7716" w:rsidP="00C3199A">
            <w:pPr>
              <w:pStyle w:val="BulletListDense"/>
            </w:pPr>
            <w:r>
              <w:t>C</w:t>
            </w:r>
            <w:r w:rsidRPr="00594FE6">
              <w:t xml:space="preserve">ontribute to the wider functioning of Vita Health Group by demonstrating team orientated behaviours including supporting others; being solutions focussed and responding positively to change. </w:t>
            </w: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2AF3B757" w:rsidR="00966F66" w:rsidRDefault="00D45570" w:rsidP="00966F66">
            <w:pPr>
              <w:spacing w:before="100" w:after="100"/>
            </w:pPr>
            <w:r>
              <w:rPr>
                <w:lang w:val="en-US"/>
              </w:rPr>
              <w:t xml:space="preserve">To ensure all treatment and documentation is in line with HCPC and CSP standards. Practice in line with relevant internal policies (e.g. serious diagnosis policy and incident reporting).    </w:t>
            </w: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79F3A88" w:rsidR="00966F66" w:rsidRDefault="00D45570" w:rsidP="00966F66">
            <w:pPr>
              <w:spacing w:before="100" w:after="100"/>
            </w:pPr>
            <w:r>
              <w:rPr>
                <w:lang w:val="en-US"/>
              </w:rPr>
              <w:t xml:space="preserve">Joining our established development programme, involving 1:1 mentorship and coaching, group study sessions, self-directed study and regular clinical supervision. 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7A3E8D53" w14:textId="77777777" w:rsidR="00966F66" w:rsidRDefault="00D45570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The role will involve face to face work within our clinics across Crystal Palace and Bromley</w:t>
            </w:r>
            <w:r w:rsidR="009C7716">
              <w:rPr>
                <w:color w:val="000000"/>
              </w:rPr>
              <w:t xml:space="preserve">. </w:t>
            </w:r>
          </w:p>
          <w:p w14:paraId="4A51D27D" w14:textId="29C5E5B7" w:rsidR="009C7716" w:rsidRPr="00966F66" w:rsidRDefault="009C7716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Occasional requirements to provide clinical cover at other VHG clinics as required.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22C16C9" w:rsidR="00966F66" w:rsidRPr="00966F66" w:rsidRDefault="00B65684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HCPC and CSP registration</w:t>
            </w: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3BCA857" w14:textId="4371B8E2" w:rsidR="00966F66" w:rsidRPr="00966F66" w:rsidRDefault="00B65684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Previous experience working as a physiotherapist in an MSK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74E9C7F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 xml:space="preserve">IT literate – intermediate level 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AB1F4F5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A007E26" w14:textId="431B0B5C" w:rsid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7F8F9286" w14:textId="3CC5305B" w:rsidR="00DF02BD" w:rsidRPr="00966F66" w:rsidRDefault="00DF02BD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84165">
              <w:rPr>
                <w:rFonts w:eastAsia="Times New Roman"/>
              </w:rPr>
              <w:t>An awareness of and commitment to supporting and facilitating diversity and inclusion</w:t>
            </w:r>
          </w:p>
          <w:p w14:paraId="171BA496" w14:textId="75D1A403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1625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08AD492D" w:rsidR="00AD6216" w:rsidRPr="00B8707C" w:rsidRDefault="0041625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1625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33F3" w14:textId="77777777" w:rsidR="009C0A25" w:rsidRDefault="009C0A25" w:rsidP="00A96CB2">
      <w:r>
        <w:separator/>
      </w:r>
    </w:p>
  </w:endnote>
  <w:endnote w:type="continuationSeparator" w:id="0">
    <w:p w14:paraId="5A8A9B86" w14:textId="77777777" w:rsidR="009C0A25" w:rsidRDefault="009C0A25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SimSu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552A" w14:textId="77777777" w:rsidR="009C0A25" w:rsidRDefault="009C0A25" w:rsidP="00A96CB2">
      <w:r>
        <w:separator/>
      </w:r>
    </w:p>
  </w:footnote>
  <w:footnote w:type="continuationSeparator" w:id="0">
    <w:p w14:paraId="47E1C928" w14:textId="77777777" w:rsidR="009C0A25" w:rsidRDefault="009C0A25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267F984" w:rsidR="005E1013" w:rsidRPr="004A6AA8" w:rsidRDefault="0041625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34088">
                                <w:t>Job Private MSK Development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6267F984" w:rsidR="005E1013" w:rsidRPr="004A6AA8" w:rsidRDefault="0041625D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34088">
                          <w:t>Job Private MSK Development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F400EEF" w:rsidR="00AD6216" w:rsidRPr="004A6AA8" w:rsidRDefault="0041625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34088">
                                <w:t>Job Private MSK Development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1F400EEF" w:rsidR="00AD6216" w:rsidRPr="004A6AA8" w:rsidRDefault="0041625D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34088">
                          <w:t>Job Private MSK Development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A2FFD"/>
    <w:multiLevelType w:val="hybridMultilevel"/>
    <w:tmpl w:val="5C4E7A7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544BE5"/>
    <w:multiLevelType w:val="multilevel"/>
    <w:tmpl w:val="0409001D"/>
    <w:numStyleLink w:val="MedianListStyle"/>
  </w:abstractNum>
  <w:abstractNum w:abstractNumId="25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1571608">
    <w:abstractNumId w:val="4"/>
  </w:num>
  <w:num w:numId="2" w16cid:durableId="1008026523">
    <w:abstractNumId w:val="18"/>
  </w:num>
  <w:num w:numId="3" w16cid:durableId="693843697">
    <w:abstractNumId w:val="3"/>
  </w:num>
  <w:num w:numId="4" w16cid:durableId="1124034536">
    <w:abstractNumId w:val="3"/>
  </w:num>
  <w:num w:numId="5" w16cid:durableId="1762485887">
    <w:abstractNumId w:val="2"/>
  </w:num>
  <w:num w:numId="6" w16cid:durableId="1919824255">
    <w:abstractNumId w:val="2"/>
  </w:num>
  <w:num w:numId="7" w16cid:durableId="1923564843">
    <w:abstractNumId w:val="1"/>
  </w:num>
  <w:num w:numId="8" w16cid:durableId="618531279">
    <w:abstractNumId w:val="1"/>
  </w:num>
  <w:num w:numId="9" w16cid:durableId="1354459352">
    <w:abstractNumId w:val="0"/>
  </w:num>
  <w:num w:numId="10" w16cid:durableId="1135685326">
    <w:abstractNumId w:val="0"/>
  </w:num>
  <w:num w:numId="11" w16cid:durableId="1846893152">
    <w:abstractNumId w:val="17"/>
  </w:num>
  <w:num w:numId="12" w16cid:durableId="1713456020">
    <w:abstractNumId w:val="18"/>
  </w:num>
  <w:num w:numId="13" w16cid:durableId="2069454768">
    <w:abstractNumId w:val="3"/>
  </w:num>
  <w:num w:numId="14" w16cid:durableId="2125728814">
    <w:abstractNumId w:val="2"/>
  </w:num>
  <w:num w:numId="15" w16cid:durableId="886649082">
    <w:abstractNumId w:val="1"/>
  </w:num>
  <w:num w:numId="16" w16cid:durableId="415327250">
    <w:abstractNumId w:val="0"/>
  </w:num>
  <w:num w:numId="17" w16cid:durableId="1094790680">
    <w:abstractNumId w:val="17"/>
  </w:num>
  <w:num w:numId="18" w16cid:durableId="1254827070">
    <w:abstractNumId w:val="18"/>
  </w:num>
  <w:num w:numId="19" w16cid:durableId="1460032340">
    <w:abstractNumId w:val="3"/>
  </w:num>
  <w:num w:numId="20" w16cid:durableId="1061829325">
    <w:abstractNumId w:val="2"/>
  </w:num>
  <w:num w:numId="21" w16cid:durableId="935212670">
    <w:abstractNumId w:val="1"/>
  </w:num>
  <w:num w:numId="22" w16cid:durableId="1495872700">
    <w:abstractNumId w:val="0"/>
  </w:num>
  <w:num w:numId="23" w16cid:durableId="1972787227">
    <w:abstractNumId w:val="17"/>
  </w:num>
  <w:num w:numId="24" w16cid:durableId="1438065053">
    <w:abstractNumId w:val="9"/>
  </w:num>
  <w:num w:numId="25" w16cid:durableId="2021464514">
    <w:abstractNumId w:val="19"/>
  </w:num>
  <w:num w:numId="26" w16cid:durableId="161553936">
    <w:abstractNumId w:val="30"/>
  </w:num>
  <w:num w:numId="27" w16cid:durableId="416245752">
    <w:abstractNumId w:val="8"/>
  </w:num>
  <w:num w:numId="28" w16cid:durableId="1255094287">
    <w:abstractNumId w:val="11"/>
  </w:num>
  <w:num w:numId="29" w16cid:durableId="1214348667">
    <w:abstractNumId w:val="31"/>
  </w:num>
  <w:num w:numId="30" w16cid:durableId="76370364">
    <w:abstractNumId w:val="22"/>
  </w:num>
  <w:num w:numId="31" w16cid:durableId="1451705605">
    <w:abstractNumId w:val="26"/>
  </w:num>
  <w:num w:numId="32" w16cid:durableId="772752334">
    <w:abstractNumId w:val="13"/>
  </w:num>
  <w:num w:numId="33" w16cid:durableId="857886970">
    <w:abstractNumId w:val="24"/>
  </w:num>
  <w:num w:numId="34" w16cid:durableId="616714740">
    <w:abstractNumId w:val="28"/>
  </w:num>
  <w:num w:numId="35" w16cid:durableId="1981839811">
    <w:abstractNumId w:val="25"/>
  </w:num>
  <w:num w:numId="36" w16cid:durableId="360933481">
    <w:abstractNumId w:val="27"/>
  </w:num>
  <w:num w:numId="37" w16cid:durableId="1873418888">
    <w:abstractNumId w:val="28"/>
  </w:num>
  <w:num w:numId="38" w16cid:durableId="549417359">
    <w:abstractNumId w:val="32"/>
  </w:num>
  <w:num w:numId="39" w16cid:durableId="1890415014">
    <w:abstractNumId w:val="7"/>
  </w:num>
  <w:num w:numId="40" w16cid:durableId="1137337452">
    <w:abstractNumId w:val="6"/>
  </w:num>
  <w:num w:numId="41" w16cid:durableId="1650597451">
    <w:abstractNumId w:val="5"/>
  </w:num>
  <w:num w:numId="42" w16cid:durableId="1223491739">
    <w:abstractNumId w:val="15"/>
  </w:num>
  <w:num w:numId="43" w16cid:durableId="492646111">
    <w:abstractNumId w:val="20"/>
  </w:num>
  <w:num w:numId="44" w16cid:durableId="1662418727">
    <w:abstractNumId w:val="12"/>
  </w:num>
  <w:num w:numId="45" w16cid:durableId="620691611">
    <w:abstractNumId w:val="23"/>
  </w:num>
  <w:num w:numId="46" w16cid:durableId="216598911">
    <w:abstractNumId w:val="14"/>
  </w:num>
  <w:num w:numId="47" w16cid:durableId="1379821935">
    <w:abstractNumId w:val="29"/>
  </w:num>
  <w:num w:numId="48" w16cid:durableId="1619525938">
    <w:abstractNumId w:val="10"/>
  </w:num>
  <w:num w:numId="49" w16cid:durableId="2085490075">
    <w:abstractNumId w:val="16"/>
  </w:num>
  <w:num w:numId="50" w16cid:durableId="1309164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02FF1"/>
    <w:rsid w:val="001138E4"/>
    <w:rsid w:val="00132A6E"/>
    <w:rsid w:val="00134088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B36FE"/>
    <w:rsid w:val="001D0103"/>
    <w:rsid w:val="001E1018"/>
    <w:rsid w:val="00203534"/>
    <w:rsid w:val="0020400D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1625D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23A7F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D6B51"/>
    <w:rsid w:val="007E2E8C"/>
    <w:rsid w:val="007E2ED2"/>
    <w:rsid w:val="007F2A61"/>
    <w:rsid w:val="007F2D27"/>
    <w:rsid w:val="007F473F"/>
    <w:rsid w:val="00806EF5"/>
    <w:rsid w:val="00815820"/>
    <w:rsid w:val="00817458"/>
    <w:rsid w:val="00820746"/>
    <w:rsid w:val="00836694"/>
    <w:rsid w:val="008421E2"/>
    <w:rsid w:val="0084383C"/>
    <w:rsid w:val="00850BD3"/>
    <w:rsid w:val="00870118"/>
    <w:rsid w:val="00874D26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1EF1"/>
    <w:rsid w:val="009B2062"/>
    <w:rsid w:val="009B41B8"/>
    <w:rsid w:val="009C0A25"/>
    <w:rsid w:val="009C7716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684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3199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45570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54A2D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356D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SimSu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A7367"/>
    <w:rsid w:val="00166DFB"/>
    <w:rsid w:val="008F7B12"/>
    <w:rsid w:val="009E5564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1ecf0-3b7c-425e-a8ca-27fb1ba2cbbd" xsi:nil="true"/>
    <lcf76f155ced4ddcb4097134ff3c332f xmlns="61011e65-b89d-4ec7-808c-1d059c070a75">
      <Terms xmlns="http://schemas.microsoft.com/office/infopath/2007/PartnerControls"/>
    </lcf76f155ced4ddcb4097134ff3c332f>
  </documentManagement>
</p: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67A539A1E474A88D81F12149E446E" ma:contentTypeVersion="14" ma:contentTypeDescription="Create a new document." ma:contentTypeScope="" ma:versionID="50daa201670804c6e20ccdc4f2acd3d0">
  <xsd:schema xmlns:xsd="http://www.w3.org/2001/XMLSchema" xmlns:xs="http://www.w3.org/2001/XMLSchema" xmlns:p="http://schemas.microsoft.com/office/2006/metadata/properties" xmlns:ns2="61011e65-b89d-4ec7-808c-1d059c070a75" xmlns:ns3="a281ecf0-3b7c-425e-a8ca-27fb1ba2cbbd" targetNamespace="http://schemas.microsoft.com/office/2006/metadata/properties" ma:root="true" ma:fieldsID="3ab2431992f847b0b48a3b7030c93016" ns2:_="" ns3:_="">
    <xsd:import namespace="61011e65-b89d-4ec7-808c-1d059c070a75"/>
    <xsd:import namespace="a281ecf0-3b7c-425e-a8ca-27fb1ba2c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1e65-b89d-4ec7-808c-1d059c07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1ecf0-3b7c-425e-a8ca-27fb1ba2cb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c8f3f-f199-4496-91b9-9d6f5a05f7a5}" ma:internalName="TaxCatchAll" ma:showField="CatchAllData" ma:web="a281ecf0-3b7c-425e-a8ca-27fb1ba2c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DE46CC-126F-4CE9-9E76-64D1E393DB42}">
  <ds:schemaRefs>
    <ds:schemaRef ds:uri="61011e65-b89d-4ec7-808c-1d059c070a75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a281ecf0-3b7c-425e-a8ca-27fb1ba2cbb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C2D4A9A-30D4-4691-B951-60C3E01A1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11e65-b89d-4ec7-808c-1d059c070a75"/>
    <ds:schemaRef ds:uri="a281ecf0-3b7c-425e-a8ca-27fb1ba2c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Private MSK Development Physiotherapist</dc:title>
  <dc:subject>Enter Sub-Title Of Policy</dc:subject>
  <dc:creator>Human Resources</dc:creator>
  <cp:keywords>TBC</cp:keywords>
  <dc:description>V1.1</dc:description>
  <cp:lastModifiedBy>Sarina Rizk-Diab</cp:lastModifiedBy>
  <cp:revision>3</cp:revision>
  <cp:lastPrinted>2018-03-16T13:36:00Z</cp:lastPrinted>
  <dcterms:created xsi:type="dcterms:W3CDTF">2023-02-28T12:14:00Z</dcterms:created>
  <dcterms:modified xsi:type="dcterms:W3CDTF">2023-05-18T16:12:00Z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0x0101000ED67A539A1E474A88D81F12149E446E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