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3AD2EA5" w:rsidR="005E1013" w:rsidRPr="00777B1E" w:rsidRDefault="006073F2" w:rsidP="005E1013">
      <w:pPr>
        <w:spacing w:line="240" w:lineRule="auto"/>
        <w:rPr>
          <w:noProof/>
          <w:sz w:val="52"/>
          <w:szCs w:val="52"/>
          <w:lang w:eastAsia="en-GB"/>
        </w:rPr>
      </w:pPr>
      <w:sdt>
        <w:sdtPr>
          <w:rPr>
            <w:rStyle w:val="TitleChar"/>
            <w:sz w:val="52"/>
            <w:szCs w:val="52"/>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77B1E" w:rsidRPr="00777B1E">
            <w:rPr>
              <w:rStyle w:val="TitleChar"/>
              <w:sz w:val="52"/>
              <w:szCs w:val="52"/>
            </w:rPr>
            <w:t>MSK</w:t>
          </w:r>
          <w:r w:rsidR="00BA3B9B" w:rsidRPr="00777B1E">
            <w:rPr>
              <w:rStyle w:val="TitleChar"/>
              <w:sz w:val="52"/>
              <w:szCs w:val="52"/>
            </w:rPr>
            <w:t xml:space="preserve"> Deputy Clinical Lead</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65F00D13">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5C3EEB77" w:rsidR="00966F66" w:rsidRPr="001649CA" w:rsidRDefault="001E0AD8" w:rsidP="00966F66">
            <w:pPr>
              <w:spacing w:before="100" w:after="100"/>
              <w:rPr>
                <w:rFonts w:cs="Calibri"/>
                <w:szCs w:val="22"/>
              </w:rPr>
            </w:pPr>
            <w:r>
              <w:t xml:space="preserve">MSK </w:t>
            </w:r>
            <w:r w:rsidR="00B5584D">
              <w:t>Deputy Clinical Lead</w:t>
            </w:r>
          </w:p>
        </w:tc>
      </w:tr>
      <w:tr w:rsidR="00966F66" w:rsidRPr="001649CA" w14:paraId="19AB6488" w14:textId="77777777" w:rsidTr="65F00D13">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2686C19C" w:rsidR="00966F66" w:rsidRPr="001649CA" w:rsidRDefault="0056728E" w:rsidP="00966F66">
            <w:pPr>
              <w:spacing w:before="100" w:after="100"/>
              <w:rPr>
                <w:rFonts w:cs="Calibri"/>
                <w:szCs w:val="22"/>
              </w:rPr>
            </w:pPr>
            <w:r>
              <w:rPr>
                <w:rFonts w:cs="Calibri"/>
                <w:szCs w:val="22"/>
              </w:rPr>
              <w:t xml:space="preserve">Spire </w:t>
            </w:r>
            <w:r w:rsidR="00777B1E">
              <w:rPr>
                <w:rFonts w:cs="Calibri"/>
                <w:szCs w:val="22"/>
              </w:rPr>
              <w:t>Work</w:t>
            </w:r>
            <w:r w:rsidR="001D1E8D">
              <w:rPr>
                <w:rFonts w:cs="Calibri"/>
                <w:szCs w:val="22"/>
              </w:rPr>
              <w:t>p</w:t>
            </w:r>
            <w:r w:rsidR="00777B1E">
              <w:rPr>
                <w:rFonts w:cs="Calibri"/>
                <w:szCs w:val="22"/>
              </w:rPr>
              <w:t>lace Health</w:t>
            </w:r>
            <w:r w:rsidR="005B1486">
              <w:rPr>
                <w:rFonts w:cs="Calibri"/>
                <w:szCs w:val="22"/>
              </w:rPr>
              <w:t xml:space="preserve"> </w:t>
            </w:r>
            <w:r w:rsidR="00360C80">
              <w:rPr>
                <w:rFonts w:cs="Calibri"/>
                <w:szCs w:val="22"/>
              </w:rPr>
              <w:t>MSK</w:t>
            </w:r>
            <w:r>
              <w:rPr>
                <w:rFonts w:cs="Calibri"/>
                <w:szCs w:val="22"/>
              </w:rPr>
              <w:t xml:space="preserve"> (WPH)</w:t>
            </w:r>
          </w:p>
        </w:tc>
      </w:tr>
      <w:tr w:rsidR="00966F66" w:rsidRPr="001649CA" w14:paraId="5BA82C71" w14:textId="77777777" w:rsidTr="65F00D13">
        <w:tc>
          <w:tcPr>
            <w:tcW w:w="2689" w:type="dxa"/>
            <w:vAlign w:val="center"/>
          </w:tcPr>
          <w:p w14:paraId="5F3C8594" w14:textId="774214C3" w:rsidR="00966F66" w:rsidRPr="001649CA" w:rsidRDefault="00966F66" w:rsidP="00966F66">
            <w:pPr>
              <w:spacing w:before="100" w:after="100"/>
              <w:rPr>
                <w:rFonts w:cs="Calibri"/>
                <w:szCs w:val="22"/>
              </w:rPr>
            </w:pPr>
            <w:r w:rsidRPr="001649CA">
              <w:rPr>
                <w:rFonts w:cs="Calibri"/>
                <w:szCs w:val="22"/>
              </w:rPr>
              <w:t>Location:</w:t>
            </w:r>
          </w:p>
        </w:tc>
        <w:tc>
          <w:tcPr>
            <w:tcW w:w="7273" w:type="dxa"/>
            <w:vAlign w:val="center"/>
          </w:tcPr>
          <w:p w14:paraId="2FDD663E" w14:textId="7FB42338" w:rsidR="00966F66" w:rsidRPr="001649CA" w:rsidRDefault="005B1486" w:rsidP="00966F66">
            <w:pPr>
              <w:spacing w:before="100" w:after="100"/>
              <w:rPr>
                <w:rFonts w:cs="Calibri"/>
                <w:szCs w:val="22"/>
              </w:rPr>
            </w:pPr>
            <w:r w:rsidRPr="005B1486">
              <w:rPr>
                <w:rFonts w:eastAsia="Calibri" w:cs="Calibri"/>
                <w:kern w:val="0"/>
                <w:szCs w:val="22"/>
              </w:rPr>
              <w:t xml:space="preserve">Home based – with </w:t>
            </w:r>
            <w:r w:rsidR="00736847">
              <w:rPr>
                <w:rFonts w:eastAsia="Calibri" w:cs="Calibri"/>
                <w:kern w:val="0"/>
                <w:szCs w:val="22"/>
              </w:rPr>
              <w:t>occasional UK-wide travel</w:t>
            </w:r>
          </w:p>
        </w:tc>
      </w:tr>
      <w:tr w:rsidR="00966F66" w:rsidRPr="001649CA" w14:paraId="61E91F65" w14:textId="77777777" w:rsidTr="65F00D13">
        <w:tc>
          <w:tcPr>
            <w:tcW w:w="2689" w:type="dxa"/>
            <w:vAlign w:val="center"/>
          </w:tcPr>
          <w:p w14:paraId="5DBDD5AC" w14:textId="5003918F" w:rsidR="00966F66" w:rsidRPr="001649CA" w:rsidRDefault="00966F66" w:rsidP="00966F66">
            <w:pPr>
              <w:spacing w:before="100" w:after="100"/>
              <w:rPr>
                <w:rFonts w:cs="Calibri"/>
                <w:szCs w:val="22"/>
              </w:rPr>
            </w:pPr>
            <w:r w:rsidRPr="001649CA">
              <w:rPr>
                <w:rFonts w:cs="Calibri"/>
                <w:szCs w:val="22"/>
              </w:rPr>
              <w:t>Reporting to:</w:t>
            </w:r>
          </w:p>
        </w:tc>
        <w:tc>
          <w:tcPr>
            <w:tcW w:w="7273" w:type="dxa"/>
            <w:vAlign w:val="center"/>
          </w:tcPr>
          <w:p w14:paraId="56BB1388" w14:textId="74DC164F" w:rsidR="00966F66" w:rsidRPr="001649CA" w:rsidRDefault="00AD1937" w:rsidP="00966F66">
            <w:pPr>
              <w:spacing w:before="100" w:after="100"/>
              <w:rPr>
                <w:rFonts w:cs="Calibri"/>
                <w:szCs w:val="22"/>
              </w:rPr>
            </w:pPr>
            <w:r>
              <w:rPr>
                <w:rFonts w:cs="Calibri"/>
                <w:szCs w:val="22"/>
              </w:rPr>
              <w:t xml:space="preserve">MSK </w:t>
            </w:r>
            <w:r w:rsidR="00291551">
              <w:rPr>
                <w:rFonts w:cs="Calibri"/>
                <w:szCs w:val="22"/>
              </w:rPr>
              <w:t>Clinical Lead</w:t>
            </w:r>
            <w:r w:rsidR="00360C80">
              <w:rPr>
                <w:rFonts w:cs="Calibri"/>
                <w:szCs w:val="22"/>
              </w:rPr>
              <w:t xml:space="preserve"> </w:t>
            </w:r>
          </w:p>
        </w:tc>
      </w:tr>
      <w:tr w:rsidR="00966F66" w:rsidRPr="001649CA" w14:paraId="34A2BEBB" w14:textId="77777777" w:rsidTr="65F00D13">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027DF167" w14:textId="481BC90B" w:rsidR="00A807ED" w:rsidRPr="001649CA" w:rsidRDefault="00F22784" w:rsidP="5249F5D2">
            <w:pPr>
              <w:spacing w:before="100" w:after="100" w:line="276" w:lineRule="auto"/>
              <w:jc w:val="both"/>
              <w:rPr>
                <w:rFonts w:cs="Calibri"/>
              </w:rPr>
            </w:pPr>
            <w:r w:rsidRPr="00F22784">
              <w:rPr>
                <w:rFonts w:cs="Calibri"/>
              </w:rPr>
              <w:t>To support the MSK Clinical Lead in delivering a safe, clinically effective and occupationally focused WPH MSK service. The role supports clinical governance, audit, pathway development, training and clinician competency, ensuring learning from audits, complaints and incidents is translated into service improvement, best practice and high-quality patient and customer outcomes. </w:t>
            </w:r>
          </w:p>
        </w:tc>
      </w:tr>
      <w:tr w:rsidR="00966F66" w:rsidRPr="001649CA" w14:paraId="3CFD1385" w14:textId="77777777" w:rsidTr="65F00D13">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2F7ED47D" w14:textId="7B01CF8C" w:rsidR="00F32934" w:rsidRPr="007D5593" w:rsidRDefault="00C26A87" w:rsidP="00A807ED">
            <w:pPr>
              <w:spacing w:before="240" w:line="276" w:lineRule="auto"/>
              <w:jc w:val="both"/>
              <w:rPr>
                <w:rFonts w:cs="Calibri"/>
                <w:color w:val="008996" w:themeColor="accent2"/>
                <w:szCs w:val="22"/>
              </w:rPr>
            </w:pPr>
            <w:r w:rsidRPr="007D5593">
              <w:rPr>
                <w:rFonts w:cs="Calibri"/>
                <w:color w:val="008996" w:themeColor="accent2"/>
                <w:szCs w:val="22"/>
              </w:rPr>
              <w:t>Clinical Standards</w:t>
            </w:r>
            <w:r w:rsidR="00024DC7" w:rsidRPr="007D5593">
              <w:rPr>
                <w:rFonts w:cs="Calibri"/>
                <w:color w:val="008996" w:themeColor="accent2"/>
                <w:szCs w:val="22"/>
              </w:rPr>
              <w:t xml:space="preserve"> </w:t>
            </w:r>
          </w:p>
          <w:p w14:paraId="297D39DC" w14:textId="60AFE424" w:rsidR="00C672D8" w:rsidRDefault="00C672D8" w:rsidP="00CC3E7F">
            <w:pPr>
              <w:numPr>
                <w:ilvl w:val="0"/>
                <w:numId w:val="18"/>
              </w:numPr>
              <w:spacing w:after="160" w:line="259" w:lineRule="auto"/>
              <w:jc w:val="both"/>
            </w:pPr>
            <w:r>
              <w:t>To provide clinical guidance to</w:t>
            </w:r>
            <w:r w:rsidR="000F2E6E">
              <w:t xml:space="preserve"> all c</w:t>
            </w:r>
            <w:r>
              <w:t xml:space="preserve">linicians and </w:t>
            </w:r>
            <w:r w:rsidR="000F2E6E">
              <w:t>m</w:t>
            </w:r>
            <w:r>
              <w:t xml:space="preserve">anagement with </w:t>
            </w:r>
            <w:r w:rsidRPr="009B0C0A">
              <w:t>specific queries or case concerns, supporting clinical reasoning and decision</w:t>
            </w:r>
            <w:r w:rsidR="002E53CC">
              <w:t>-</w:t>
            </w:r>
            <w:r w:rsidRPr="009B0C0A">
              <w:t>making</w:t>
            </w:r>
            <w:r w:rsidR="00360C80">
              <w:t>.</w:t>
            </w:r>
          </w:p>
          <w:p w14:paraId="553F72B2" w14:textId="650CBA54" w:rsidR="00C672D8" w:rsidRPr="00C05BBF" w:rsidRDefault="00C05BBF" w:rsidP="00CC3E7F">
            <w:pPr>
              <w:numPr>
                <w:ilvl w:val="0"/>
                <w:numId w:val="18"/>
              </w:numPr>
              <w:spacing w:after="160" w:line="259" w:lineRule="auto"/>
              <w:jc w:val="both"/>
            </w:pPr>
            <w:r>
              <w:t xml:space="preserve">To assist </w:t>
            </w:r>
            <w:r w:rsidR="00055764">
              <w:t xml:space="preserve">the </w:t>
            </w:r>
            <w:r>
              <w:t xml:space="preserve">Clinical Lead in ensuring </w:t>
            </w:r>
            <w:r w:rsidR="00C672D8" w:rsidRPr="009B0C0A">
              <w:t>effective delivery of a structured auditing framework is maintained and adhered to</w:t>
            </w:r>
            <w:r w:rsidR="00C672D8">
              <w:t xml:space="preserve"> across MSK Services</w:t>
            </w:r>
            <w:r>
              <w:t>.  T</w:t>
            </w:r>
            <w:r w:rsidR="00C672D8">
              <w:t xml:space="preserve">o </w:t>
            </w:r>
            <w:r>
              <w:t>work alongside Clinical Lead in collating and analysing audit trends to identify training needs, system improvements and enhance overall clinical safety and delivery.</w:t>
            </w:r>
          </w:p>
          <w:p w14:paraId="28FFD065" w14:textId="3CEF8829" w:rsidR="00C05BBF" w:rsidRDefault="005B1486" w:rsidP="00CC3E7F">
            <w:pPr>
              <w:pStyle w:val="ListParagraph"/>
              <w:numPr>
                <w:ilvl w:val="0"/>
                <w:numId w:val="18"/>
              </w:numPr>
              <w:spacing w:line="276" w:lineRule="auto"/>
              <w:jc w:val="both"/>
              <w:rPr>
                <w:rFonts w:cs="Calibri"/>
                <w:szCs w:val="22"/>
              </w:rPr>
            </w:pPr>
            <w:r w:rsidRPr="00C05BBF">
              <w:rPr>
                <w:rFonts w:cs="Calibri"/>
                <w:szCs w:val="22"/>
              </w:rPr>
              <w:t xml:space="preserve">To </w:t>
            </w:r>
            <w:r w:rsidR="00055764">
              <w:rPr>
                <w:rFonts w:cs="Calibri"/>
                <w:szCs w:val="22"/>
              </w:rPr>
              <w:t xml:space="preserve">assist the Leadership Team </w:t>
            </w:r>
            <w:r w:rsidR="00AD1937">
              <w:rPr>
                <w:rFonts w:cs="Calibri"/>
                <w:szCs w:val="22"/>
              </w:rPr>
              <w:t>and/</w:t>
            </w:r>
            <w:r w:rsidR="00055764">
              <w:rPr>
                <w:rFonts w:cs="Calibri"/>
                <w:szCs w:val="22"/>
              </w:rPr>
              <w:t xml:space="preserve">or Complaint Leads in </w:t>
            </w:r>
            <w:r w:rsidRPr="00C05BBF">
              <w:rPr>
                <w:rFonts w:cs="Calibri"/>
                <w:szCs w:val="22"/>
              </w:rPr>
              <w:t>conduct</w:t>
            </w:r>
            <w:r w:rsidR="00055764">
              <w:rPr>
                <w:rFonts w:cs="Calibri"/>
                <w:szCs w:val="22"/>
              </w:rPr>
              <w:t>ing</w:t>
            </w:r>
            <w:r w:rsidRPr="00C05BBF">
              <w:rPr>
                <w:rFonts w:cs="Calibri"/>
                <w:szCs w:val="22"/>
              </w:rPr>
              <w:t xml:space="preserve"> any relevant clinical audits as part of </w:t>
            </w:r>
            <w:r w:rsidR="00C05BBF" w:rsidRPr="00C05BBF">
              <w:rPr>
                <w:rFonts w:cs="Calibri"/>
                <w:szCs w:val="22"/>
              </w:rPr>
              <w:t>the general audit schedule or performance related management.</w:t>
            </w:r>
          </w:p>
          <w:p w14:paraId="2A39A216" w14:textId="77777777" w:rsidR="00C05BBF" w:rsidRDefault="00C05BBF" w:rsidP="00C05BBF">
            <w:pPr>
              <w:pStyle w:val="ListParagraph"/>
              <w:spacing w:line="276" w:lineRule="auto"/>
              <w:jc w:val="both"/>
              <w:rPr>
                <w:rFonts w:cs="Calibri"/>
                <w:szCs w:val="22"/>
              </w:rPr>
            </w:pPr>
          </w:p>
          <w:p w14:paraId="58138398" w14:textId="0C54CA29" w:rsidR="00C05BBF" w:rsidRDefault="00C05BBF" w:rsidP="00CC3E7F">
            <w:pPr>
              <w:numPr>
                <w:ilvl w:val="0"/>
                <w:numId w:val="18"/>
              </w:numPr>
              <w:spacing w:line="259" w:lineRule="auto"/>
              <w:jc w:val="both"/>
            </w:pPr>
            <w:r w:rsidRPr="009B0C0A">
              <w:t xml:space="preserve">To </w:t>
            </w:r>
            <w:r>
              <w:t xml:space="preserve">assist </w:t>
            </w:r>
            <w:r w:rsidR="00055764">
              <w:t xml:space="preserve">the </w:t>
            </w:r>
            <w:r>
              <w:t xml:space="preserve">Clinical Lead in </w:t>
            </w:r>
            <w:r w:rsidRPr="009B0C0A">
              <w:t>ensu</w:t>
            </w:r>
            <w:r>
              <w:t>ring</w:t>
            </w:r>
            <w:r w:rsidRPr="009B0C0A">
              <w:t xml:space="preserve"> </w:t>
            </w:r>
            <w:r>
              <w:t xml:space="preserve">that </w:t>
            </w:r>
            <w:r w:rsidRPr="009B0C0A">
              <w:t xml:space="preserve">the effective delivery of a structured </w:t>
            </w:r>
            <w:r>
              <w:t>training</w:t>
            </w:r>
            <w:r w:rsidRPr="009B0C0A">
              <w:t xml:space="preserve"> framework is </w:t>
            </w:r>
            <w:r w:rsidR="00055764">
              <w:t xml:space="preserve">developed, </w:t>
            </w:r>
            <w:r w:rsidR="00055764" w:rsidRPr="009B0C0A">
              <w:t>maintained,</w:t>
            </w:r>
            <w:r w:rsidRPr="009B0C0A">
              <w:t xml:space="preserve"> and adhered to </w:t>
            </w:r>
            <w:r>
              <w:t>across the MSK Services</w:t>
            </w:r>
            <w:r w:rsidR="003B6184">
              <w:t xml:space="preserve"> as well as ensuring that an appropriate CPD </w:t>
            </w:r>
            <w:r w:rsidR="003B6184">
              <w:lastRenderedPageBreak/>
              <w:t>schedule is maintained, including protected CPD time</w:t>
            </w:r>
            <w:r w:rsidR="008A12B3">
              <w:t xml:space="preserve"> and maintenance of learning resources.</w:t>
            </w:r>
          </w:p>
          <w:p w14:paraId="6E8C1A44" w14:textId="77777777" w:rsidR="00D26EF7" w:rsidRDefault="00D26EF7" w:rsidP="007D5593">
            <w:pPr>
              <w:spacing w:line="259" w:lineRule="auto"/>
              <w:jc w:val="both"/>
            </w:pPr>
          </w:p>
          <w:p w14:paraId="6C998824" w14:textId="2C5C42A4" w:rsidR="00055764" w:rsidRPr="00D26EF7" w:rsidRDefault="00D26EF7" w:rsidP="00D26EF7">
            <w:pPr>
              <w:pStyle w:val="ListParagraph"/>
              <w:numPr>
                <w:ilvl w:val="0"/>
                <w:numId w:val="18"/>
              </w:numPr>
              <w:spacing w:line="276" w:lineRule="auto"/>
              <w:jc w:val="both"/>
              <w:rPr>
                <w:rFonts w:cs="Calibri"/>
                <w:szCs w:val="22"/>
              </w:rPr>
            </w:pPr>
            <w:r>
              <w:t xml:space="preserve">Support and actively contribute to WPH MSK recruitment, providing clinical expertise for the process. </w:t>
            </w:r>
          </w:p>
          <w:p w14:paraId="33E532DD" w14:textId="77777777" w:rsidR="00D26EF7" w:rsidRPr="00D26EF7" w:rsidRDefault="00D26EF7" w:rsidP="007D5593">
            <w:pPr>
              <w:pStyle w:val="ListParagraph"/>
              <w:spacing w:line="276" w:lineRule="auto"/>
              <w:jc w:val="both"/>
              <w:rPr>
                <w:rFonts w:cs="Calibri"/>
                <w:szCs w:val="22"/>
              </w:rPr>
            </w:pPr>
          </w:p>
          <w:p w14:paraId="292B0C00" w14:textId="7F28A54C" w:rsidR="00C05BBF" w:rsidRPr="00C05BBF" w:rsidRDefault="00C672D8" w:rsidP="00CC3E7F">
            <w:pPr>
              <w:pStyle w:val="ListParagraph"/>
              <w:numPr>
                <w:ilvl w:val="0"/>
                <w:numId w:val="18"/>
              </w:numPr>
              <w:spacing w:line="276" w:lineRule="auto"/>
              <w:jc w:val="both"/>
              <w:rPr>
                <w:rFonts w:cs="Calibri"/>
                <w:szCs w:val="22"/>
              </w:rPr>
            </w:pPr>
            <w:r>
              <w:t>To be involved in</w:t>
            </w:r>
            <w:r w:rsidR="00C05BBF">
              <w:t xml:space="preserve"> </w:t>
            </w:r>
            <w:r>
              <w:t xml:space="preserve">the induction process for new starters; ensuring that </w:t>
            </w:r>
            <w:r w:rsidR="00C05BBF">
              <w:t xml:space="preserve">the content and structure of the process </w:t>
            </w:r>
            <w:r>
              <w:t xml:space="preserve">is </w:t>
            </w:r>
            <w:r w:rsidR="00C05BBF">
              <w:t xml:space="preserve">clinically </w:t>
            </w:r>
            <w:r w:rsidR="00055764">
              <w:t xml:space="preserve">appropriate and supporting the </w:t>
            </w:r>
            <w:r w:rsidR="00E5160A">
              <w:t>WPH</w:t>
            </w:r>
            <w:r w:rsidR="00055764">
              <w:t xml:space="preserve"> Leadership Team </w:t>
            </w:r>
            <w:r w:rsidR="000D56B9">
              <w:t>with</w:t>
            </w:r>
            <w:r w:rsidR="00055764">
              <w:t xml:space="preserve"> any resources that will enhance this process</w:t>
            </w:r>
            <w:r w:rsidR="00C05BBF">
              <w:t>.</w:t>
            </w:r>
          </w:p>
          <w:p w14:paraId="517DB272" w14:textId="77777777" w:rsidR="00055764" w:rsidRPr="008A12B3" w:rsidRDefault="00055764" w:rsidP="008A12B3">
            <w:pPr>
              <w:rPr>
                <w:rFonts w:cs="Calibri"/>
                <w:szCs w:val="22"/>
              </w:rPr>
            </w:pPr>
          </w:p>
          <w:p w14:paraId="4F911737" w14:textId="60F6C7B0" w:rsidR="00055764" w:rsidRPr="00837F92" w:rsidRDefault="00055764" w:rsidP="00CC3E7F">
            <w:pPr>
              <w:pStyle w:val="ListParagraph"/>
              <w:numPr>
                <w:ilvl w:val="0"/>
                <w:numId w:val="18"/>
              </w:numPr>
              <w:spacing w:line="276" w:lineRule="auto"/>
              <w:jc w:val="both"/>
              <w:rPr>
                <w:rFonts w:cs="Calibri"/>
                <w:szCs w:val="22"/>
              </w:rPr>
            </w:pPr>
            <w:r w:rsidRPr="00C31775">
              <w:t xml:space="preserve">To provide </w:t>
            </w:r>
            <w:r>
              <w:t>regular</w:t>
            </w:r>
            <w:r w:rsidRPr="00C31775">
              <w:t xml:space="preserve"> clinical updates </w:t>
            </w:r>
            <w:r>
              <w:t>to the Clinical Lead to escalate any issues at grass roots level</w:t>
            </w:r>
            <w:r w:rsidR="00CC3E7F">
              <w:t xml:space="preserve">, concerns around clinician performance, wellbeing or indeed to highlight any positive performance or outcomes. </w:t>
            </w:r>
          </w:p>
          <w:p w14:paraId="5E7BB303" w14:textId="77777777" w:rsidR="00837F92" w:rsidRPr="00837F92" w:rsidRDefault="00837F92" w:rsidP="00837F92">
            <w:pPr>
              <w:pStyle w:val="ListParagraph"/>
              <w:rPr>
                <w:rFonts w:cs="Calibri"/>
                <w:szCs w:val="22"/>
              </w:rPr>
            </w:pPr>
          </w:p>
          <w:p w14:paraId="48CF945E" w14:textId="07D18F99" w:rsidR="00837F92" w:rsidRDefault="00837F92" w:rsidP="00CC3E7F">
            <w:pPr>
              <w:pStyle w:val="ListParagraph"/>
              <w:numPr>
                <w:ilvl w:val="0"/>
                <w:numId w:val="18"/>
              </w:numPr>
              <w:spacing w:line="276" w:lineRule="auto"/>
              <w:jc w:val="both"/>
              <w:rPr>
                <w:rFonts w:cs="Calibri"/>
                <w:szCs w:val="22"/>
              </w:rPr>
            </w:pPr>
            <w:r w:rsidRPr="0030549B">
              <w:rPr>
                <w:rFonts w:cs="Calibri"/>
                <w:szCs w:val="22"/>
              </w:rPr>
              <w:t>To lead on training and presenting to groups of colleagues</w:t>
            </w:r>
            <w:r w:rsidR="00995313" w:rsidRPr="0030549B">
              <w:rPr>
                <w:rFonts w:cs="Calibri"/>
                <w:szCs w:val="22"/>
              </w:rPr>
              <w:t>, customers and/or patients in person and online.</w:t>
            </w:r>
          </w:p>
          <w:p w14:paraId="020308B7" w14:textId="77777777" w:rsidR="00E05BBE" w:rsidRPr="00E05BBE" w:rsidRDefault="00E05BBE" w:rsidP="00E05BBE">
            <w:pPr>
              <w:pStyle w:val="ListParagraph"/>
              <w:rPr>
                <w:rFonts w:cs="Calibri"/>
                <w:szCs w:val="22"/>
              </w:rPr>
            </w:pPr>
          </w:p>
          <w:p w14:paraId="7E4040CE" w14:textId="2BA20FBB" w:rsidR="00E05BBE" w:rsidRPr="00FB0A2B" w:rsidRDefault="00E05BBE" w:rsidP="00FB0A2B">
            <w:pPr>
              <w:pStyle w:val="ListParagraph"/>
              <w:numPr>
                <w:ilvl w:val="0"/>
                <w:numId w:val="18"/>
              </w:numPr>
              <w:spacing w:line="276" w:lineRule="auto"/>
              <w:jc w:val="both"/>
              <w:rPr>
                <w:rFonts w:cs="Calibri"/>
                <w:szCs w:val="22"/>
              </w:rPr>
            </w:pPr>
            <w:r w:rsidRPr="001D3BD3">
              <w:rPr>
                <w:rFonts w:cs="Calibri"/>
                <w:szCs w:val="22"/>
              </w:rPr>
              <w:t xml:space="preserve">Provide day-to-day clinical leadership, guidance, and support to </w:t>
            </w:r>
            <w:r w:rsidR="001D3BD3" w:rsidRPr="001D3BD3">
              <w:rPr>
                <w:rFonts w:cs="Calibri"/>
                <w:szCs w:val="22"/>
              </w:rPr>
              <w:t xml:space="preserve">Team Leads, </w:t>
            </w:r>
            <w:r w:rsidRPr="001D3BD3">
              <w:rPr>
                <w:rFonts w:cs="Calibri"/>
                <w:szCs w:val="22"/>
              </w:rPr>
              <w:t>physiotherapists and MSK clinician</w:t>
            </w:r>
            <w:r w:rsidR="00FB0A2B">
              <w:rPr>
                <w:rFonts w:cs="Calibri"/>
                <w:szCs w:val="22"/>
              </w:rPr>
              <w:t>s and to a</w:t>
            </w:r>
            <w:r w:rsidRPr="00FB0A2B">
              <w:rPr>
                <w:rFonts w:cs="Calibri"/>
                <w:szCs w:val="22"/>
              </w:rPr>
              <w:t>ct as a senior clinical escalation point for complex cases, clinical uncertainty, and risk management decisions.</w:t>
            </w:r>
          </w:p>
          <w:p w14:paraId="5AFC5285" w14:textId="77777777" w:rsidR="00E4365C" w:rsidRPr="001D3BD3" w:rsidRDefault="00E4365C" w:rsidP="00E4365C">
            <w:pPr>
              <w:pStyle w:val="ListParagraph"/>
              <w:rPr>
                <w:rFonts w:cs="Calibri"/>
                <w:szCs w:val="22"/>
              </w:rPr>
            </w:pPr>
          </w:p>
          <w:p w14:paraId="051D957B" w14:textId="623B4AB0" w:rsidR="00E4365C" w:rsidRPr="001D3BD3" w:rsidRDefault="00E4365C" w:rsidP="00E4365C">
            <w:pPr>
              <w:pStyle w:val="ListParagraph"/>
              <w:numPr>
                <w:ilvl w:val="0"/>
                <w:numId w:val="18"/>
              </w:numPr>
              <w:spacing w:line="276" w:lineRule="auto"/>
              <w:jc w:val="both"/>
              <w:rPr>
                <w:rFonts w:cs="Calibri"/>
                <w:szCs w:val="22"/>
              </w:rPr>
            </w:pPr>
            <w:r w:rsidRPr="001D3BD3">
              <w:rPr>
                <w:rFonts w:cs="Calibri"/>
                <w:szCs w:val="22"/>
              </w:rPr>
              <w:t>Promote evidence-based practice and support implementation of new clinical guidance and pathways</w:t>
            </w:r>
          </w:p>
          <w:p w14:paraId="0C3485B4" w14:textId="77777777" w:rsidR="00055764" w:rsidRPr="00055764" w:rsidRDefault="00055764" w:rsidP="00055764">
            <w:pPr>
              <w:pStyle w:val="ListParagraph"/>
              <w:rPr>
                <w:rFonts w:cs="Calibri"/>
                <w:bCs/>
                <w:szCs w:val="22"/>
              </w:rPr>
            </w:pPr>
          </w:p>
          <w:p w14:paraId="00BACA43" w14:textId="130F5DE0" w:rsidR="00A807ED" w:rsidRPr="00055764" w:rsidRDefault="00C26A87" w:rsidP="00CC3E7F">
            <w:pPr>
              <w:pStyle w:val="ListParagraph"/>
              <w:numPr>
                <w:ilvl w:val="0"/>
                <w:numId w:val="18"/>
              </w:numPr>
              <w:spacing w:line="276" w:lineRule="auto"/>
              <w:jc w:val="both"/>
              <w:rPr>
                <w:rFonts w:cs="Calibri"/>
                <w:szCs w:val="22"/>
              </w:rPr>
            </w:pPr>
            <w:r w:rsidRPr="00A807ED">
              <w:rPr>
                <w:rFonts w:cs="Calibri"/>
                <w:bCs/>
                <w:szCs w:val="22"/>
              </w:rPr>
              <w:t xml:space="preserve">Maintain registration with all relevant statutory bodies including the HCPC and </w:t>
            </w:r>
            <w:r w:rsidR="00AA6A59" w:rsidRPr="00A807ED">
              <w:rPr>
                <w:rFonts w:cs="Calibri"/>
                <w:bCs/>
                <w:szCs w:val="22"/>
              </w:rPr>
              <w:t>CSP and</w:t>
            </w:r>
            <w:r w:rsidRPr="00A807ED">
              <w:rPr>
                <w:rFonts w:cs="Calibri"/>
                <w:bCs/>
                <w:szCs w:val="22"/>
              </w:rPr>
              <w:t xml:space="preserve"> comply with the relevant Codes of Practice</w:t>
            </w:r>
            <w:r w:rsidR="009F23F8" w:rsidRPr="00A807ED">
              <w:rPr>
                <w:rFonts w:cs="Calibri"/>
                <w:bCs/>
                <w:szCs w:val="22"/>
              </w:rPr>
              <w:t>.</w:t>
            </w:r>
          </w:p>
          <w:p w14:paraId="7D6F21CC" w14:textId="77777777" w:rsidR="00055764" w:rsidRPr="00A807ED" w:rsidRDefault="00055764" w:rsidP="00055764">
            <w:pPr>
              <w:pStyle w:val="ListParagraph"/>
              <w:spacing w:line="276" w:lineRule="auto"/>
              <w:jc w:val="both"/>
              <w:rPr>
                <w:rFonts w:cs="Calibri"/>
                <w:szCs w:val="22"/>
              </w:rPr>
            </w:pPr>
          </w:p>
          <w:p w14:paraId="00C3ACBC" w14:textId="30A3387C" w:rsidR="00AA6A59" w:rsidRDefault="00C6259A" w:rsidP="00CC3E7F">
            <w:pPr>
              <w:pStyle w:val="ListParagraph"/>
              <w:numPr>
                <w:ilvl w:val="0"/>
                <w:numId w:val="18"/>
              </w:numPr>
              <w:spacing w:line="276" w:lineRule="auto"/>
              <w:jc w:val="both"/>
              <w:rPr>
                <w:rFonts w:cs="Calibri"/>
                <w:szCs w:val="22"/>
              </w:rPr>
            </w:pPr>
            <w:r w:rsidRPr="00A807ED">
              <w:rPr>
                <w:rFonts w:cs="Calibri"/>
                <w:szCs w:val="22"/>
              </w:rPr>
              <w:t>Actively participate in CPD.</w:t>
            </w:r>
          </w:p>
          <w:p w14:paraId="0EADA8E6" w14:textId="77777777" w:rsidR="00E4365C" w:rsidRPr="00E4365C" w:rsidRDefault="00E4365C" w:rsidP="00E4365C">
            <w:pPr>
              <w:pStyle w:val="ListParagraph"/>
              <w:rPr>
                <w:rFonts w:cs="Calibri"/>
                <w:szCs w:val="22"/>
              </w:rPr>
            </w:pPr>
          </w:p>
          <w:p w14:paraId="784E60F3" w14:textId="48E9BE2D" w:rsidR="65F00D13" w:rsidRDefault="65F00D13" w:rsidP="65F00D13">
            <w:pPr>
              <w:jc w:val="both"/>
              <w:rPr>
                <w:rFonts w:cs="Calibri"/>
                <w:color w:val="008996" w:themeColor="accent2"/>
              </w:rPr>
            </w:pPr>
          </w:p>
          <w:p w14:paraId="2E874389" w14:textId="49315A39" w:rsidR="65F00D13" w:rsidRDefault="65F00D13" w:rsidP="65F00D13">
            <w:pPr>
              <w:jc w:val="both"/>
              <w:rPr>
                <w:rFonts w:cs="Calibri"/>
                <w:color w:val="008996" w:themeColor="accent2"/>
              </w:rPr>
            </w:pPr>
          </w:p>
          <w:p w14:paraId="3D3E00B3" w14:textId="48243620" w:rsidR="00E4365C" w:rsidRDefault="00E4365C" w:rsidP="00E4365C">
            <w:pPr>
              <w:jc w:val="both"/>
              <w:rPr>
                <w:rFonts w:cs="Calibri"/>
                <w:color w:val="008996" w:themeColor="accent2"/>
                <w:szCs w:val="22"/>
              </w:rPr>
            </w:pPr>
            <w:r w:rsidRPr="00E4365C">
              <w:rPr>
                <w:rFonts w:cs="Calibri"/>
                <w:color w:val="008996" w:themeColor="accent2"/>
                <w:szCs w:val="22"/>
              </w:rPr>
              <w:t>Clinical Governance</w:t>
            </w:r>
          </w:p>
          <w:p w14:paraId="6BEC061F" w14:textId="03425493" w:rsidR="00E4365C" w:rsidRDefault="00E4365C" w:rsidP="00E4365C">
            <w:pPr>
              <w:pStyle w:val="ListParagraph"/>
              <w:numPr>
                <w:ilvl w:val="0"/>
                <w:numId w:val="24"/>
              </w:numPr>
              <w:jc w:val="both"/>
              <w:rPr>
                <w:rFonts w:cs="Calibri"/>
                <w:szCs w:val="22"/>
              </w:rPr>
            </w:pPr>
            <w:r w:rsidRPr="002C1584">
              <w:rPr>
                <w:rFonts w:cs="Calibri"/>
                <w:szCs w:val="22"/>
              </w:rPr>
              <w:t>Lead and support on Quality Improvement initiatives</w:t>
            </w:r>
            <w:r w:rsidR="00FB0A2B">
              <w:rPr>
                <w:rFonts w:cs="Calibri"/>
                <w:szCs w:val="22"/>
              </w:rPr>
              <w:t>.</w:t>
            </w:r>
          </w:p>
          <w:p w14:paraId="5257A5B6" w14:textId="77777777" w:rsidR="00FB0A2B" w:rsidRPr="002C1584" w:rsidRDefault="00FB0A2B" w:rsidP="00FB0A2B">
            <w:pPr>
              <w:pStyle w:val="ListParagraph"/>
              <w:jc w:val="both"/>
              <w:rPr>
                <w:rFonts w:cs="Calibri"/>
                <w:szCs w:val="22"/>
              </w:rPr>
            </w:pPr>
          </w:p>
          <w:p w14:paraId="58E2F45B" w14:textId="3E11BD00" w:rsidR="00F717AC" w:rsidRPr="00FE0309" w:rsidRDefault="00E4365C" w:rsidP="00FE0309">
            <w:pPr>
              <w:pStyle w:val="ListParagraph"/>
              <w:numPr>
                <w:ilvl w:val="0"/>
                <w:numId w:val="24"/>
              </w:numPr>
              <w:jc w:val="both"/>
              <w:rPr>
                <w:rFonts w:cs="Calibri"/>
                <w:szCs w:val="22"/>
              </w:rPr>
            </w:pPr>
            <w:r w:rsidRPr="002C1584">
              <w:rPr>
                <w:rFonts w:eastAsia="Times New Roman" w:cs="Calibri"/>
                <w:kern w:val="0"/>
                <w:szCs w:val="22"/>
                <w:lang w:eastAsia="en-GB"/>
              </w:rPr>
              <w:t>Analyse clinical outcome measures, patient feedback, complaints, incidents, and audit findings to identify trends and opportunities for improvement.</w:t>
            </w:r>
          </w:p>
          <w:p w14:paraId="11252401" w14:textId="77777777" w:rsidR="00F717AC" w:rsidRPr="002C1584" w:rsidRDefault="00F717AC" w:rsidP="00F717AC">
            <w:pPr>
              <w:pStyle w:val="ListParagraph"/>
              <w:jc w:val="both"/>
              <w:rPr>
                <w:rFonts w:cs="Calibri"/>
                <w:szCs w:val="22"/>
              </w:rPr>
            </w:pPr>
          </w:p>
          <w:p w14:paraId="70B9CEC7" w14:textId="77777777" w:rsidR="00E4365C" w:rsidRPr="00F717AC" w:rsidRDefault="00E4365C" w:rsidP="00E4365C">
            <w:pPr>
              <w:pStyle w:val="ListParagraph"/>
              <w:numPr>
                <w:ilvl w:val="0"/>
                <w:numId w:val="24"/>
              </w:numPr>
              <w:jc w:val="both"/>
              <w:rPr>
                <w:rFonts w:cs="Calibri"/>
                <w:szCs w:val="22"/>
              </w:rPr>
            </w:pPr>
            <w:r w:rsidRPr="002C1584">
              <w:rPr>
                <w:rFonts w:eastAsia="Times New Roman" w:cs="Calibri"/>
                <w:kern w:val="0"/>
                <w:szCs w:val="22"/>
                <w:lang w:eastAsia="en-GB"/>
              </w:rPr>
              <w:t xml:space="preserve">Support clinicians involved in complaints, providing guidance, coaching, and reflective learning. </w:t>
            </w:r>
          </w:p>
          <w:p w14:paraId="1D276B4F" w14:textId="77777777" w:rsidR="00F717AC" w:rsidRPr="002C1584" w:rsidRDefault="00F717AC" w:rsidP="00F717AC">
            <w:pPr>
              <w:pStyle w:val="ListParagraph"/>
              <w:jc w:val="both"/>
              <w:rPr>
                <w:rFonts w:cs="Calibri"/>
                <w:szCs w:val="22"/>
              </w:rPr>
            </w:pPr>
          </w:p>
          <w:p w14:paraId="47837245" w14:textId="26A05A6D" w:rsidR="00E4365C" w:rsidRPr="00F717AC" w:rsidRDefault="00E4365C" w:rsidP="00E4365C">
            <w:pPr>
              <w:pStyle w:val="ListParagraph"/>
              <w:numPr>
                <w:ilvl w:val="0"/>
                <w:numId w:val="24"/>
              </w:numPr>
              <w:jc w:val="both"/>
              <w:rPr>
                <w:rFonts w:cs="Calibri"/>
                <w:szCs w:val="22"/>
              </w:rPr>
            </w:pPr>
            <w:r w:rsidRPr="002C1584">
              <w:rPr>
                <w:rFonts w:eastAsia="Times New Roman" w:cs="Calibri"/>
                <w:kern w:val="0"/>
                <w:szCs w:val="22"/>
                <w:lang w:eastAsia="en-GB"/>
              </w:rPr>
              <w:t>Monitor complaint themes and contribute to service improvement initiatives aimed at reducing recurrence</w:t>
            </w:r>
          </w:p>
          <w:p w14:paraId="78200098" w14:textId="77777777" w:rsidR="00F717AC" w:rsidRPr="00F717AC" w:rsidRDefault="00F717AC" w:rsidP="00F717AC">
            <w:pPr>
              <w:pStyle w:val="ListParagraph"/>
              <w:rPr>
                <w:rFonts w:cs="Calibri"/>
                <w:szCs w:val="22"/>
              </w:rPr>
            </w:pPr>
          </w:p>
          <w:p w14:paraId="6ACA90C0" w14:textId="77777777" w:rsidR="00F717AC" w:rsidRPr="002C1584" w:rsidRDefault="00F717AC" w:rsidP="00F717AC">
            <w:pPr>
              <w:pStyle w:val="ListParagraph"/>
              <w:jc w:val="both"/>
              <w:rPr>
                <w:rFonts w:cs="Calibri"/>
                <w:szCs w:val="22"/>
              </w:rPr>
            </w:pPr>
          </w:p>
          <w:p w14:paraId="4C6B226B" w14:textId="6CC30AE7" w:rsidR="00E4365C" w:rsidRDefault="00E4365C" w:rsidP="00E4365C">
            <w:pPr>
              <w:pStyle w:val="ListParagraph"/>
              <w:numPr>
                <w:ilvl w:val="0"/>
                <w:numId w:val="24"/>
              </w:numPr>
              <w:jc w:val="both"/>
              <w:rPr>
                <w:rFonts w:cs="Calibri"/>
                <w:szCs w:val="22"/>
              </w:rPr>
            </w:pPr>
            <w:r w:rsidRPr="002C1584">
              <w:rPr>
                <w:rFonts w:cs="Calibri"/>
                <w:szCs w:val="22"/>
              </w:rPr>
              <w:t xml:space="preserve">Conduct root cause analysis and contribute to serious incident investigations where required. </w:t>
            </w:r>
          </w:p>
          <w:p w14:paraId="5628D8A9" w14:textId="77777777" w:rsidR="00F717AC" w:rsidRPr="002C1584" w:rsidRDefault="00F717AC" w:rsidP="00F717AC">
            <w:pPr>
              <w:pStyle w:val="ListParagraph"/>
              <w:jc w:val="both"/>
              <w:rPr>
                <w:rFonts w:cs="Calibri"/>
                <w:szCs w:val="22"/>
              </w:rPr>
            </w:pPr>
          </w:p>
          <w:p w14:paraId="2E37A6B5" w14:textId="77777777" w:rsidR="00E4365C" w:rsidRDefault="00E4365C" w:rsidP="00E4365C">
            <w:pPr>
              <w:pStyle w:val="ListParagraph"/>
              <w:numPr>
                <w:ilvl w:val="0"/>
                <w:numId w:val="24"/>
              </w:numPr>
              <w:jc w:val="both"/>
              <w:rPr>
                <w:rFonts w:cs="Calibri"/>
                <w:szCs w:val="22"/>
              </w:rPr>
            </w:pPr>
            <w:r w:rsidRPr="002C1584">
              <w:rPr>
                <w:rFonts w:cs="Calibri"/>
                <w:szCs w:val="22"/>
              </w:rPr>
              <w:t>Develop and monitor action plans arising from incidents and governance reviews.</w:t>
            </w:r>
          </w:p>
          <w:p w14:paraId="5FD0D66A" w14:textId="77777777" w:rsidR="00BE3DFA" w:rsidRPr="00BE3DFA" w:rsidRDefault="00BE3DFA" w:rsidP="00BE3DFA">
            <w:pPr>
              <w:pStyle w:val="ListParagraph"/>
              <w:rPr>
                <w:rFonts w:cs="Calibri"/>
                <w:szCs w:val="22"/>
              </w:rPr>
            </w:pPr>
          </w:p>
          <w:p w14:paraId="12A50581" w14:textId="22E7E76F" w:rsidR="00BE3DFA" w:rsidRDefault="00BE3DFA" w:rsidP="00E4365C">
            <w:pPr>
              <w:pStyle w:val="ListParagraph"/>
              <w:numPr>
                <w:ilvl w:val="0"/>
                <w:numId w:val="24"/>
              </w:numPr>
              <w:jc w:val="both"/>
              <w:rPr>
                <w:rFonts w:cs="Calibri"/>
                <w:szCs w:val="22"/>
              </w:rPr>
            </w:pPr>
            <w:r w:rsidRPr="002C1584">
              <w:rPr>
                <w:rFonts w:eastAsia="Times New Roman" w:cs="Calibri"/>
                <w:kern w:val="0"/>
                <w:szCs w:val="22"/>
                <w:lang w:eastAsia="en-GB"/>
              </w:rPr>
              <w:t>Identify learning outcomes from complaints and ensure lessons learned are shared across the wider clinical team.</w:t>
            </w:r>
          </w:p>
          <w:p w14:paraId="75432C43" w14:textId="77777777" w:rsidR="00F717AC" w:rsidRPr="00F717AC" w:rsidRDefault="00F717AC" w:rsidP="00F717AC">
            <w:pPr>
              <w:pStyle w:val="ListParagraph"/>
              <w:rPr>
                <w:rFonts w:cs="Calibri"/>
                <w:szCs w:val="22"/>
              </w:rPr>
            </w:pPr>
          </w:p>
          <w:p w14:paraId="17D5845A" w14:textId="77777777" w:rsidR="00F717AC" w:rsidRPr="002C1584" w:rsidRDefault="00F717AC" w:rsidP="00F717AC">
            <w:pPr>
              <w:pStyle w:val="ListParagraph"/>
              <w:jc w:val="both"/>
              <w:rPr>
                <w:rFonts w:cs="Calibri"/>
                <w:szCs w:val="22"/>
              </w:rPr>
            </w:pPr>
          </w:p>
          <w:p w14:paraId="32FFB416" w14:textId="5907349B" w:rsidR="00E4365C" w:rsidRDefault="00E4365C" w:rsidP="00E4365C">
            <w:pPr>
              <w:pStyle w:val="ListParagraph"/>
              <w:numPr>
                <w:ilvl w:val="0"/>
                <w:numId w:val="24"/>
              </w:numPr>
              <w:jc w:val="both"/>
              <w:rPr>
                <w:rFonts w:cs="Calibri"/>
                <w:szCs w:val="22"/>
              </w:rPr>
            </w:pPr>
            <w:r w:rsidRPr="002C1584">
              <w:rPr>
                <w:rFonts w:cs="Calibri"/>
                <w:szCs w:val="22"/>
              </w:rPr>
              <w:t xml:space="preserve">  Ensure appropriate escalation of patient safety concerns and risks in accordance with organisational policy. </w:t>
            </w:r>
          </w:p>
          <w:p w14:paraId="7E9E6726" w14:textId="77777777" w:rsidR="00F717AC" w:rsidRPr="002C1584" w:rsidRDefault="00F717AC" w:rsidP="00F717AC">
            <w:pPr>
              <w:pStyle w:val="ListParagraph"/>
              <w:jc w:val="both"/>
              <w:rPr>
                <w:rFonts w:cs="Calibri"/>
                <w:szCs w:val="22"/>
              </w:rPr>
            </w:pPr>
          </w:p>
          <w:p w14:paraId="16AC778D" w14:textId="0A653546" w:rsidR="00E4365C" w:rsidRDefault="00E4365C" w:rsidP="00E4365C">
            <w:pPr>
              <w:pStyle w:val="ListParagraph"/>
              <w:numPr>
                <w:ilvl w:val="0"/>
                <w:numId w:val="24"/>
              </w:numPr>
              <w:jc w:val="both"/>
              <w:rPr>
                <w:rFonts w:cs="Calibri"/>
                <w:szCs w:val="22"/>
              </w:rPr>
            </w:pPr>
            <w:r w:rsidRPr="002C1584">
              <w:rPr>
                <w:rFonts w:cs="Calibri"/>
                <w:szCs w:val="22"/>
              </w:rPr>
              <w:t xml:space="preserve">Promote a culture of openness, learning, and continuous improvement across the clinical workforce. </w:t>
            </w:r>
          </w:p>
          <w:p w14:paraId="2BA292FD" w14:textId="77777777" w:rsidR="00F717AC" w:rsidRPr="00F717AC" w:rsidRDefault="00F717AC" w:rsidP="00F717AC">
            <w:pPr>
              <w:pStyle w:val="ListParagraph"/>
              <w:rPr>
                <w:rFonts w:cs="Calibri"/>
                <w:szCs w:val="22"/>
              </w:rPr>
            </w:pPr>
          </w:p>
          <w:p w14:paraId="6D853DD9" w14:textId="77777777" w:rsidR="00F717AC" w:rsidRPr="002C1584" w:rsidRDefault="00F717AC" w:rsidP="00F717AC">
            <w:pPr>
              <w:pStyle w:val="ListParagraph"/>
              <w:jc w:val="both"/>
              <w:rPr>
                <w:rFonts w:cs="Calibri"/>
                <w:szCs w:val="22"/>
              </w:rPr>
            </w:pPr>
          </w:p>
          <w:p w14:paraId="7173219B" w14:textId="13BBA5BA" w:rsidR="00E4365C" w:rsidRPr="002C1584" w:rsidRDefault="00E4365C" w:rsidP="00E4365C">
            <w:pPr>
              <w:pStyle w:val="ListParagraph"/>
              <w:numPr>
                <w:ilvl w:val="0"/>
                <w:numId w:val="24"/>
              </w:numPr>
              <w:jc w:val="both"/>
              <w:rPr>
                <w:rFonts w:cs="Calibri"/>
                <w:szCs w:val="22"/>
              </w:rPr>
            </w:pPr>
            <w:r w:rsidRPr="002C1584">
              <w:rPr>
                <w:rFonts w:cs="Calibri"/>
                <w:szCs w:val="22"/>
              </w:rPr>
              <w:t>Monitor emerging risks and proactively implement measures to improve clinical quality and safety.</w:t>
            </w:r>
          </w:p>
          <w:p w14:paraId="64BCFA53" w14:textId="77777777" w:rsidR="00E4365C" w:rsidRPr="00E05BBE" w:rsidRDefault="00E4365C" w:rsidP="00E05BBE">
            <w:pPr>
              <w:pStyle w:val="ListParagraph"/>
              <w:jc w:val="both"/>
              <w:rPr>
                <w:rFonts w:cs="Calibri"/>
                <w:color w:val="008996" w:themeColor="accent2"/>
                <w:szCs w:val="22"/>
              </w:rPr>
            </w:pPr>
          </w:p>
          <w:p w14:paraId="7A55C367" w14:textId="77777777" w:rsidR="00C26A87" w:rsidRPr="001649CA" w:rsidRDefault="00C26A87" w:rsidP="00A807ED">
            <w:pPr>
              <w:shd w:val="clear" w:color="auto" w:fill="FFFFFF"/>
              <w:spacing w:line="276" w:lineRule="auto"/>
              <w:jc w:val="both"/>
              <w:rPr>
                <w:rFonts w:cs="Calibri"/>
                <w:b/>
                <w:color w:val="707070" w:themeColor="text2"/>
                <w:szCs w:val="22"/>
                <w:lang w:eastAsia="en-GB"/>
              </w:rPr>
            </w:pPr>
          </w:p>
          <w:p w14:paraId="15DA8265" w14:textId="51CFDAFC" w:rsidR="002C1CC1" w:rsidRPr="00FE0309" w:rsidRDefault="00621686" w:rsidP="00A807ED">
            <w:pPr>
              <w:shd w:val="clear" w:color="auto" w:fill="FFFFFF"/>
              <w:spacing w:line="276" w:lineRule="auto"/>
              <w:jc w:val="both"/>
              <w:rPr>
                <w:rFonts w:cs="Calibri"/>
                <w:bCs/>
                <w:color w:val="008996" w:themeColor="accent2"/>
                <w:szCs w:val="22"/>
                <w:lang w:eastAsia="en-GB"/>
              </w:rPr>
            </w:pPr>
            <w:r w:rsidRPr="00FE0309">
              <w:rPr>
                <w:rFonts w:cs="Calibri"/>
                <w:bCs/>
                <w:color w:val="008996" w:themeColor="accent2"/>
                <w:szCs w:val="22"/>
                <w:lang w:eastAsia="en-GB"/>
              </w:rPr>
              <w:t>Customer Service</w:t>
            </w:r>
          </w:p>
          <w:p w14:paraId="7CF0439A" w14:textId="0CB33869" w:rsidR="008A12E4" w:rsidRDefault="00CC3E7F" w:rsidP="008A12E4">
            <w:pPr>
              <w:pStyle w:val="ListParagraph"/>
              <w:numPr>
                <w:ilvl w:val="0"/>
                <w:numId w:val="18"/>
              </w:numPr>
              <w:spacing w:line="276" w:lineRule="auto"/>
              <w:jc w:val="both"/>
              <w:rPr>
                <w:rFonts w:cs="Calibri"/>
                <w:szCs w:val="22"/>
              </w:rPr>
            </w:pPr>
            <w:r>
              <w:rPr>
                <w:rFonts w:cs="Calibri"/>
                <w:szCs w:val="22"/>
              </w:rPr>
              <w:t xml:space="preserve">To work closely with </w:t>
            </w:r>
            <w:r w:rsidR="008A12E4">
              <w:rPr>
                <w:rFonts w:cs="Calibri"/>
                <w:szCs w:val="22"/>
              </w:rPr>
              <w:t xml:space="preserve">the </w:t>
            </w:r>
            <w:r w:rsidR="00D865CB">
              <w:rPr>
                <w:rFonts w:cs="Calibri"/>
                <w:szCs w:val="22"/>
              </w:rPr>
              <w:t>Experience and Feedback</w:t>
            </w:r>
            <w:r>
              <w:rPr>
                <w:rFonts w:cs="Calibri"/>
                <w:szCs w:val="22"/>
              </w:rPr>
              <w:t xml:space="preserve"> Leads and Leadership Team to support any complaint investigations or remedial actions</w:t>
            </w:r>
            <w:r w:rsidR="008A12E4">
              <w:rPr>
                <w:rFonts w:cs="Calibri"/>
                <w:szCs w:val="22"/>
              </w:rPr>
              <w:t>.</w:t>
            </w:r>
          </w:p>
          <w:p w14:paraId="3433D716" w14:textId="77777777" w:rsidR="008A12E4" w:rsidRDefault="008A12E4" w:rsidP="008A12E4">
            <w:pPr>
              <w:pStyle w:val="ListParagraph"/>
              <w:spacing w:line="276" w:lineRule="auto"/>
              <w:jc w:val="both"/>
              <w:rPr>
                <w:rFonts w:cs="Calibri"/>
                <w:szCs w:val="22"/>
              </w:rPr>
            </w:pPr>
          </w:p>
          <w:p w14:paraId="0D52169F" w14:textId="0E8B1D51" w:rsidR="00AD1937" w:rsidRDefault="008A12E4" w:rsidP="00AD1937">
            <w:pPr>
              <w:pStyle w:val="ListParagraph"/>
              <w:numPr>
                <w:ilvl w:val="0"/>
                <w:numId w:val="18"/>
              </w:numPr>
              <w:spacing w:line="276" w:lineRule="auto"/>
              <w:jc w:val="both"/>
              <w:rPr>
                <w:rFonts w:cs="Calibri"/>
                <w:szCs w:val="22"/>
              </w:rPr>
            </w:pPr>
            <w:r>
              <w:rPr>
                <w:rFonts w:cs="Calibri"/>
                <w:szCs w:val="22"/>
              </w:rPr>
              <w:t>To work closely alongside Clinical Lead, Service Lead</w:t>
            </w:r>
            <w:r w:rsidR="0024490B">
              <w:rPr>
                <w:rFonts w:cs="Calibri"/>
                <w:szCs w:val="22"/>
              </w:rPr>
              <w:t>, Operational Leads</w:t>
            </w:r>
            <w:r>
              <w:rPr>
                <w:rFonts w:cs="Calibri"/>
                <w:szCs w:val="22"/>
              </w:rPr>
              <w:t xml:space="preserve"> and Account Managers to answer any customer queries or to assist further enhancements in our service delivery.</w:t>
            </w:r>
          </w:p>
          <w:p w14:paraId="50EBBED1" w14:textId="77777777" w:rsidR="00AD1937" w:rsidRPr="00AD1937" w:rsidRDefault="00AD1937" w:rsidP="00AD1937">
            <w:pPr>
              <w:pStyle w:val="ListParagraph"/>
              <w:rPr>
                <w:rFonts w:cs="Calibri"/>
                <w:szCs w:val="22"/>
              </w:rPr>
            </w:pPr>
          </w:p>
          <w:p w14:paraId="1E94E396" w14:textId="108B2902" w:rsidR="00AD1937" w:rsidRPr="00AD1937" w:rsidRDefault="00AD1937" w:rsidP="00AD1937">
            <w:pPr>
              <w:pStyle w:val="ListParagraph"/>
              <w:numPr>
                <w:ilvl w:val="0"/>
                <w:numId w:val="18"/>
              </w:numPr>
              <w:spacing w:line="276" w:lineRule="auto"/>
              <w:jc w:val="both"/>
              <w:rPr>
                <w:rFonts w:eastAsia="Times New Roman" w:cs="Calibri"/>
                <w:szCs w:val="22"/>
                <w:lang w:eastAsia="en-GB"/>
              </w:rPr>
            </w:pPr>
            <w:r w:rsidRPr="00CC3E7F">
              <w:t xml:space="preserve">To assist </w:t>
            </w:r>
            <w:r>
              <w:t xml:space="preserve">and support </w:t>
            </w:r>
            <w:r w:rsidRPr="00CC3E7F">
              <w:t xml:space="preserve">Clinical Lead </w:t>
            </w:r>
            <w:r>
              <w:t xml:space="preserve">and Service Lead </w:t>
            </w:r>
            <w:r w:rsidRPr="00CC3E7F">
              <w:t>in the development of any new projects/proposals with customers from a clinical perspective.</w:t>
            </w:r>
          </w:p>
          <w:p w14:paraId="6AE7D4C3" w14:textId="77777777" w:rsidR="00CC3E7F" w:rsidRPr="008D3689" w:rsidRDefault="00CC3E7F" w:rsidP="00CC3E7F">
            <w:pPr>
              <w:pStyle w:val="ListParagraph"/>
              <w:spacing w:line="276" w:lineRule="auto"/>
              <w:jc w:val="both"/>
              <w:rPr>
                <w:rFonts w:cs="Calibri"/>
                <w:szCs w:val="22"/>
              </w:rPr>
            </w:pPr>
          </w:p>
          <w:p w14:paraId="2861976C" w14:textId="50524048" w:rsidR="00CC3E7F" w:rsidRPr="009B6AD7" w:rsidRDefault="00CC3E7F" w:rsidP="00CC3E7F">
            <w:pPr>
              <w:numPr>
                <w:ilvl w:val="0"/>
                <w:numId w:val="18"/>
              </w:numPr>
              <w:spacing w:after="160" w:line="259" w:lineRule="auto"/>
              <w:jc w:val="both"/>
            </w:pPr>
            <w:r w:rsidRPr="009B6AD7">
              <w:t xml:space="preserve">Maintain personal professional expertise and reputation, representing </w:t>
            </w:r>
            <w:r w:rsidR="00FE0309">
              <w:t>Spire WPH</w:t>
            </w:r>
            <w:r w:rsidRPr="009B6AD7">
              <w:t xml:space="preserve"> at meetings and conferences, when required and</w:t>
            </w:r>
            <w:r w:rsidR="008A12E4" w:rsidRPr="009B6AD7">
              <w:t>/or</w:t>
            </w:r>
            <w:r w:rsidRPr="009B6AD7">
              <w:t xml:space="preserve"> in Clinical Lead’s absence.</w:t>
            </w:r>
          </w:p>
          <w:p w14:paraId="20CC6F09" w14:textId="77777777" w:rsidR="00825742" w:rsidRDefault="00825742" w:rsidP="00A807ED">
            <w:pPr>
              <w:shd w:val="clear" w:color="auto" w:fill="FFFFFF"/>
              <w:spacing w:line="276" w:lineRule="auto"/>
              <w:jc w:val="both"/>
              <w:rPr>
                <w:rFonts w:cs="Calibri"/>
                <w:b/>
                <w:szCs w:val="22"/>
                <w:lang w:eastAsia="en-GB"/>
              </w:rPr>
            </w:pPr>
          </w:p>
          <w:p w14:paraId="0F166C71" w14:textId="012BC180" w:rsidR="002C1CC1" w:rsidRPr="00FE0309" w:rsidRDefault="00921B24" w:rsidP="00A807ED">
            <w:pPr>
              <w:shd w:val="clear" w:color="auto" w:fill="FFFFFF"/>
              <w:spacing w:line="276" w:lineRule="auto"/>
              <w:jc w:val="both"/>
              <w:rPr>
                <w:rFonts w:cs="Calibri"/>
                <w:bCs/>
                <w:color w:val="008996" w:themeColor="accent2"/>
                <w:szCs w:val="22"/>
                <w:lang w:eastAsia="en-GB"/>
              </w:rPr>
            </w:pPr>
            <w:r w:rsidRPr="00FE0309">
              <w:rPr>
                <w:rFonts w:cs="Calibri"/>
                <w:bCs/>
                <w:color w:val="008996" w:themeColor="accent2"/>
                <w:szCs w:val="22"/>
                <w:lang w:eastAsia="en-GB"/>
              </w:rPr>
              <w:t>Team Working</w:t>
            </w:r>
            <w:r w:rsidR="00B31F73" w:rsidRPr="00FE0309">
              <w:rPr>
                <w:rFonts w:cs="Calibri"/>
                <w:bCs/>
                <w:color w:val="008996" w:themeColor="accent2"/>
                <w:szCs w:val="22"/>
                <w:lang w:eastAsia="en-GB"/>
              </w:rPr>
              <w:t xml:space="preserve"> </w:t>
            </w:r>
          </w:p>
          <w:p w14:paraId="3CCDEE33" w14:textId="6A6771EC" w:rsidR="00CC3E7F" w:rsidRPr="00CC3E7F" w:rsidRDefault="00C672D8" w:rsidP="00CC3E7F">
            <w:pPr>
              <w:numPr>
                <w:ilvl w:val="0"/>
                <w:numId w:val="18"/>
              </w:numPr>
              <w:spacing w:after="160" w:line="259" w:lineRule="auto"/>
              <w:jc w:val="both"/>
            </w:pPr>
            <w:r>
              <w:t xml:space="preserve">To act as a link and a voice of clinical support to </w:t>
            </w:r>
            <w:r w:rsidR="00262E90">
              <w:t>c</w:t>
            </w:r>
            <w:r>
              <w:t>linicians during team meetings, as well as feeding back any key trends, concerns or actions relating to provision of service from a clinical perspective</w:t>
            </w:r>
            <w:r w:rsidR="00AD1937">
              <w:t xml:space="preserve"> to Clinical Lead</w:t>
            </w:r>
            <w:r>
              <w:t>.</w:t>
            </w:r>
            <w:r w:rsidRPr="00CB4313">
              <w:t xml:space="preserve"> </w:t>
            </w:r>
          </w:p>
          <w:p w14:paraId="299DFA34" w14:textId="44A585A8" w:rsidR="00CC3E7F" w:rsidRPr="00AD1937" w:rsidRDefault="00C672D8" w:rsidP="00AD1937">
            <w:pPr>
              <w:numPr>
                <w:ilvl w:val="0"/>
                <w:numId w:val="18"/>
              </w:numPr>
              <w:spacing w:after="160" w:line="259" w:lineRule="auto"/>
              <w:jc w:val="both"/>
            </w:pPr>
            <w:r>
              <w:lastRenderedPageBreak/>
              <w:t xml:space="preserve">To work closely with </w:t>
            </w:r>
            <w:r w:rsidR="0089758C">
              <w:t>WPH Leadership team</w:t>
            </w:r>
            <w:r>
              <w:t xml:space="preserve"> to ensure that clinical considerations are made within any process or procedural changes e.g. changes within documentation forms on </w:t>
            </w:r>
            <w:r w:rsidR="00D43C02">
              <w:t>the patient management system</w:t>
            </w:r>
            <w:r>
              <w:t>, development of new projects.</w:t>
            </w:r>
          </w:p>
          <w:p w14:paraId="66B28E4D" w14:textId="7EC12C0D" w:rsidR="000B0444" w:rsidRDefault="000B0444" w:rsidP="00CC3E7F">
            <w:pPr>
              <w:pStyle w:val="ListParagraph"/>
              <w:numPr>
                <w:ilvl w:val="0"/>
                <w:numId w:val="18"/>
              </w:numPr>
              <w:spacing w:line="276" w:lineRule="auto"/>
              <w:jc w:val="both"/>
              <w:rPr>
                <w:rFonts w:eastAsia="Times New Roman" w:cs="Calibri"/>
                <w:szCs w:val="22"/>
                <w:lang w:eastAsia="en-GB"/>
              </w:rPr>
            </w:pPr>
            <w:r>
              <w:rPr>
                <w:rFonts w:eastAsia="Times New Roman" w:cs="Calibri"/>
                <w:szCs w:val="22"/>
                <w:lang w:eastAsia="en-GB"/>
              </w:rPr>
              <w:t>To use knowledge and experience, when the service requires, to provide support in a</w:t>
            </w:r>
            <w:r w:rsidR="000124A1">
              <w:rPr>
                <w:rFonts w:eastAsia="Times New Roman" w:cs="Calibri"/>
                <w:szCs w:val="22"/>
                <w:lang w:eastAsia="en-GB"/>
              </w:rPr>
              <w:t xml:space="preserve">ny additional ad-hoc </w:t>
            </w:r>
            <w:r>
              <w:rPr>
                <w:rFonts w:eastAsia="Times New Roman" w:cs="Calibri"/>
                <w:szCs w:val="22"/>
                <w:lang w:eastAsia="en-GB"/>
              </w:rPr>
              <w:t xml:space="preserve">activities </w:t>
            </w:r>
            <w:r w:rsidR="006706C5">
              <w:rPr>
                <w:rFonts w:eastAsia="Times New Roman" w:cs="Calibri"/>
                <w:szCs w:val="22"/>
                <w:lang w:eastAsia="en-GB"/>
              </w:rPr>
              <w:t>to the</w:t>
            </w:r>
            <w:r>
              <w:rPr>
                <w:rFonts w:eastAsia="Times New Roman" w:cs="Calibri"/>
                <w:szCs w:val="22"/>
                <w:lang w:eastAsia="en-GB"/>
              </w:rPr>
              <w:t xml:space="preserve"> </w:t>
            </w:r>
            <w:r w:rsidR="00D43C02">
              <w:rPr>
                <w:rFonts w:eastAsia="Times New Roman" w:cs="Calibri"/>
                <w:szCs w:val="22"/>
                <w:lang w:eastAsia="en-GB"/>
              </w:rPr>
              <w:t>WPH MSK</w:t>
            </w:r>
            <w:r>
              <w:rPr>
                <w:rFonts w:eastAsia="Times New Roman" w:cs="Calibri"/>
                <w:szCs w:val="22"/>
                <w:lang w:eastAsia="en-GB"/>
              </w:rPr>
              <w:t xml:space="preserve"> Clinical Lead</w:t>
            </w:r>
            <w:r w:rsidR="000124A1">
              <w:rPr>
                <w:rFonts w:eastAsia="Times New Roman" w:cs="Calibri"/>
                <w:szCs w:val="22"/>
                <w:lang w:eastAsia="en-GB"/>
              </w:rPr>
              <w:t>, in line with the needs of the organisation.</w:t>
            </w:r>
          </w:p>
          <w:p w14:paraId="0F235BE6" w14:textId="77777777" w:rsidR="00FA350C" w:rsidRDefault="00FA350C" w:rsidP="00FA350C">
            <w:pPr>
              <w:pStyle w:val="ListParagraph"/>
              <w:spacing w:line="276" w:lineRule="auto"/>
              <w:jc w:val="both"/>
              <w:rPr>
                <w:rFonts w:eastAsia="Times New Roman" w:cs="Calibri"/>
                <w:szCs w:val="22"/>
                <w:lang w:eastAsia="en-GB"/>
              </w:rPr>
            </w:pPr>
          </w:p>
          <w:p w14:paraId="4626E2E5" w14:textId="6C792700" w:rsidR="002D1247" w:rsidRDefault="002D1247" w:rsidP="00CC3E7F">
            <w:pPr>
              <w:pStyle w:val="ListParagraph"/>
              <w:numPr>
                <w:ilvl w:val="0"/>
                <w:numId w:val="18"/>
              </w:numPr>
              <w:spacing w:line="276" w:lineRule="auto"/>
              <w:jc w:val="both"/>
              <w:rPr>
                <w:rFonts w:eastAsia="Times New Roman" w:cs="Calibri"/>
                <w:szCs w:val="22"/>
                <w:lang w:eastAsia="en-GB"/>
              </w:rPr>
            </w:pPr>
            <w:r>
              <w:rPr>
                <w:rFonts w:eastAsia="Times New Roman" w:cs="Calibri"/>
                <w:szCs w:val="22"/>
                <w:lang w:eastAsia="en-GB"/>
              </w:rPr>
              <w:t xml:space="preserve">Deputise for MSK Clinical Lead </w:t>
            </w:r>
            <w:r w:rsidR="00FA350C">
              <w:rPr>
                <w:rFonts w:eastAsia="Times New Roman" w:cs="Calibri"/>
                <w:szCs w:val="22"/>
                <w:lang w:eastAsia="en-GB"/>
              </w:rPr>
              <w:t>in customer or internal meetings as required.</w:t>
            </w:r>
          </w:p>
          <w:p w14:paraId="1EF9A88A" w14:textId="77777777" w:rsidR="00D43C02" w:rsidRDefault="00D43C02" w:rsidP="00D43C02">
            <w:pPr>
              <w:pStyle w:val="ListParagraph"/>
              <w:spacing w:line="276" w:lineRule="auto"/>
              <w:jc w:val="both"/>
              <w:rPr>
                <w:rFonts w:eastAsia="Times New Roman" w:cs="Calibri"/>
                <w:szCs w:val="22"/>
                <w:lang w:eastAsia="en-GB"/>
              </w:rPr>
            </w:pPr>
          </w:p>
          <w:p w14:paraId="5D84D52A" w14:textId="5E501842" w:rsidR="00E05BBE" w:rsidRPr="00D43C02" w:rsidRDefault="00E05BBE" w:rsidP="00CC3E7F">
            <w:pPr>
              <w:pStyle w:val="ListParagraph"/>
              <w:numPr>
                <w:ilvl w:val="0"/>
                <w:numId w:val="18"/>
              </w:numPr>
              <w:spacing w:line="276" w:lineRule="auto"/>
              <w:jc w:val="both"/>
              <w:rPr>
                <w:rFonts w:eastAsia="Times New Roman" w:cs="Calibri"/>
                <w:szCs w:val="22"/>
                <w:lang w:eastAsia="en-GB"/>
              </w:rPr>
            </w:pPr>
            <w:r w:rsidRPr="00D43C02">
              <w:rPr>
                <w:rFonts w:cs="Calibri"/>
                <w:szCs w:val="22"/>
              </w:rPr>
              <w:t>Help foster a positive, supportive, and psychologically safe working environment</w:t>
            </w:r>
          </w:p>
          <w:p w14:paraId="277BC53A" w14:textId="2944A73F" w:rsidR="00B31F73" w:rsidRDefault="00B31F73" w:rsidP="00A807ED">
            <w:pPr>
              <w:pStyle w:val="ListParagraph"/>
              <w:shd w:val="clear" w:color="auto" w:fill="FFFFFF"/>
              <w:spacing w:line="276" w:lineRule="auto"/>
              <w:ind w:firstLine="1440"/>
              <w:jc w:val="both"/>
              <w:rPr>
                <w:rFonts w:eastAsia="Times New Roman" w:cs="Calibri"/>
                <w:szCs w:val="22"/>
                <w:lang w:eastAsia="en-GB"/>
              </w:rPr>
            </w:pPr>
          </w:p>
          <w:p w14:paraId="5FD3E58A" w14:textId="77777777" w:rsidR="000B0444" w:rsidRDefault="000B0444" w:rsidP="00A807ED">
            <w:pPr>
              <w:shd w:val="clear" w:color="auto" w:fill="FFFFFF"/>
              <w:spacing w:line="276" w:lineRule="auto"/>
              <w:jc w:val="both"/>
              <w:rPr>
                <w:rFonts w:cs="Calibri"/>
                <w:b/>
                <w:szCs w:val="22"/>
                <w:lang w:eastAsia="en-GB"/>
              </w:rPr>
            </w:pPr>
          </w:p>
          <w:p w14:paraId="318E13CD" w14:textId="3F274020" w:rsidR="00EA69F3" w:rsidRPr="0089758C" w:rsidRDefault="00EA69F3" w:rsidP="00A807ED">
            <w:pPr>
              <w:shd w:val="clear" w:color="auto" w:fill="FFFFFF"/>
              <w:spacing w:line="276" w:lineRule="auto"/>
              <w:jc w:val="both"/>
              <w:rPr>
                <w:rFonts w:cs="Calibri"/>
                <w:bCs/>
                <w:color w:val="008996" w:themeColor="accent2"/>
                <w:szCs w:val="22"/>
                <w:lang w:eastAsia="en-GB"/>
              </w:rPr>
            </w:pPr>
            <w:r w:rsidRPr="0089758C">
              <w:rPr>
                <w:rFonts w:cs="Calibri"/>
                <w:bCs/>
                <w:color w:val="008996" w:themeColor="accent2"/>
                <w:szCs w:val="22"/>
                <w:lang w:eastAsia="en-GB"/>
              </w:rPr>
              <w:t>Administrative</w:t>
            </w:r>
          </w:p>
          <w:p w14:paraId="5972DEC6" w14:textId="70A111DE" w:rsidR="008A12E4" w:rsidRDefault="008D3689" w:rsidP="008A12E4">
            <w:pPr>
              <w:pStyle w:val="ListParagraph"/>
              <w:numPr>
                <w:ilvl w:val="0"/>
                <w:numId w:val="18"/>
              </w:numPr>
              <w:spacing w:line="276" w:lineRule="auto"/>
              <w:jc w:val="both"/>
              <w:rPr>
                <w:rFonts w:eastAsia="Times New Roman" w:cs="Calibri"/>
                <w:szCs w:val="22"/>
                <w:lang w:eastAsia="en-GB"/>
              </w:rPr>
            </w:pPr>
            <w:r w:rsidRPr="008D3689">
              <w:rPr>
                <w:rFonts w:eastAsia="Times New Roman" w:cs="Calibri"/>
                <w:szCs w:val="22"/>
                <w:lang w:eastAsia="en-GB"/>
              </w:rPr>
              <w:t xml:space="preserve">To </w:t>
            </w:r>
            <w:r w:rsidR="008A12E4">
              <w:rPr>
                <w:rFonts w:eastAsia="Times New Roman" w:cs="Calibri"/>
                <w:szCs w:val="22"/>
                <w:lang w:eastAsia="en-GB"/>
              </w:rPr>
              <w:t>always ensure flexible, effective, and appropriate communication skills, with timely documentation when relevant.</w:t>
            </w:r>
          </w:p>
          <w:p w14:paraId="4C1D1E01" w14:textId="77777777" w:rsidR="008A12E4" w:rsidRDefault="008A12E4" w:rsidP="008A12E4">
            <w:pPr>
              <w:pStyle w:val="ListParagraph"/>
              <w:spacing w:line="276" w:lineRule="auto"/>
              <w:jc w:val="both"/>
              <w:rPr>
                <w:rFonts w:eastAsia="Times New Roman" w:cs="Calibri"/>
                <w:szCs w:val="22"/>
                <w:lang w:eastAsia="en-GB"/>
              </w:rPr>
            </w:pPr>
          </w:p>
          <w:p w14:paraId="705ADA6E" w14:textId="77777777" w:rsidR="008A12E4" w:rsidRDefault="006724EB" w:rsidP="008A12E4">
            <w:pPr>
              <w:pStyle w:val="ListParagraph"/>
              <w:numPr>
                <w:ilvl w:val="0"/>
                <w:numId w:val="18"/>
              </w:numPr>
              <w:spacing w:line="276" w:lineRule="auto"/>
              <w:jc w:val="both"/>
              <w:rPr>
                <w:rFonts w:eastAsia="Times New Roman" w:cs="Calibri"/>
                <w:szCs w:val="22"/>
                <w:lang w:eastAsia="en-GB"/>
              </w:rPr>
            </w:pPr>
            <w:r>
              <w:rPr>
                <w:rFonts w:eastAsia="Times New Roman" w:cs="Calibri"/>
                <w:szCs w:val="22"/>
                <w:lang w:eastAsia="en-GB"/>
              </w:rPr>
              <w:t xml:space="preserve">To ensure good </w:t>
            </w:r>
            <w:r w:rsidR="00AD1937">
              <w:rPr>
                <w:rFonts w:eastAsia="Times New Roman" w:cs="Calibri"/>
                <w:szCs w:val="22"/>
                <w:lang w:eastAsia="en-GB"/>
              </w:rPr>
              <w:t>timekeeping</w:t>
            </w:r>
            <w:r>
              <w:rPr>
                <w:rFonts w:eastAsia="Times New Roman" w:cs="Calibri"/>
                <w:szCs w:val="22"/>
                <w:lang w:eastAsia="en-GB"/>
              </w:rPr>
              <w:t xml:space="preserve"> within diary is maintained and any relevant deadlines are adhered to.</w:t>
            </w:r>
          </w:p>
          <w:p w14:paraId="687AB461" w14:textId="77777777" w:rsidR="00806410" w:rsidRPr="00806410" w:rsidRDefault="00806410" w:rsidP="00806410">
            <w:pPr>
              <w:pStyle w:val="ListParagraph"/>
              <w:rPr>
                <w:rFonts w:eastAsia="Times New Roman" w:cs="Calibri"/>
                <w:szCs w:val="22"/>
                <w:lang w:eastAsia="en-GB"/>
              </w:rPr>
            </w:pPr>
          </w:p>
          <w:p w14:paraId="5C2622C5" w14:textId="77777777" w:rsidR="00806410" w:rsidRPr="0089758C" w:rsidRDefault="00806410" w:rsidP="00806410">
            <w:pPr>
              <w:jc w:val="both"/>
              <w:rPr>
                <w:rFonts w:eastAsia="Times New Roman" w:cs="Calibri"/>
                <w:color w:val="008996" w:themeColor="accent2"/>
                <w:szCs w:val="22"/>
                <w:lang w:eastAsia="en-GB"/>
              </w:rPr>
            </w:pPr>
            <w:r w:rsidRPr="0089758C">
              <w:rPr>
                <w:rFonts w:eastAsia="Times New Roman" w:cs="Calibri"/>
                <w:color w:val="008996" w:themeColor="accent2"/>
                <w:szCs w:val="22"/>
                <w:lang w:eastAsia="en-GB"/>
              </w:rPr>
              <w:t>Equality Diversity &amp; Inclusion (EDI)</w:t>
            </w:r>
          </w:p>
          <w:p w14:paraId="3E10D43B" w14:textId="28053212" w:rsidR="00806410" w:rsidRPr="00806410" w:rsidRDefault="00806410" w:rsidP="00806410">
            <w:pPr>
              <w:jc w:val="both"/>
              <w:rPr>
                <w:rFonts w:eastAsia="Times New Roman" w:cs="Calibri"/>
                <w:szCs w:val="22"/>
                <w:lang w:eastAsia="en-GB"/>
              </w:rPr>
            </w:pPr>
            <w:r w:rsidRPr="00806410">
              <w:rPr>
                <w:rFonts w:eastAsia="Times New Roman" w:cs="Calibri"/>
                <w:szCs w:val="22"/>
                <w:lang w:eastAsia="en-GB"/>
              </w:rPr>
              <w:t xml:space="preserve">We are proud to be an equal opportunities employer and are fully committed to EDI best practice in all we do.  </w:t>
            </w:r>
            <w:r w:rsidR="00C00BC0">
              <w:rPr>
                <w:rFonts w:eastAsia="Times New Roman" w:cs="Calibri"/>
                <w:szCs w:val="22"/>
                <w:lang w:eastAsia="en-GB"/>
              </w:rPr>
              <w:t>WPH</w:t>
            </w:r>
            <w:r w:rsidRPr="00806410">
              <w:rPr>
                <w:rFonts w:eastAsia="Times New Roman" w:cs="Calibri"/>
                <w:szCs w:val="22"/>
                <w:lang w:eastAsia="en-GB"/>
              </w:rPr>
              <w:t xml:space="preserve">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6AAAE28" w14:textId="77777777" w:rsidR="00806410" w:rsidRPr="00806410" w:rsidRDefault="00806410" w:rsidP="00806410">
            <w:pPr>
              <w:jc w:val="both"/>
              <w:rPr>
                <w:rFonts w:eastAsia="Times New Roman" w:cs="Calibri"/>
                <w:szCs w:val="22"/>
                <w:lang w:eastAsia="en-GB"/>
              </w:rPr>
            </w:pPr>
            <w:r w:rsidRPr="00806410">
              <w:rPr>
                <w:rFonts w:eastAsia="Times New Roman" w:cs="Calibri"/>
                <w:szCs w:val="22"/>
                <w:lang w:eastAsia="en-GB"/>
              </w:rPr>
              <w:t> </w:t>
            </w:r>
          </w:p>
          <w:p w14:paraId="7CE7FC62" w14:textId="77777777" w:rsidR="00806410" w:rsidRPr="00806410" w:rsidRDefault="00806410" w:rsidP="00806410">
            <w:pPr>
              <w:pStyle w:val="BulletListDense"/>
              <w:rPr>
                <w:lang w:eastAsia="en-GB"/>
              </w:rPr>
            </w:pPr>
            <w:r w:rsidRPr="00806410">
              <w:rPr>
                <w:lang w:eastAsia="en-GB"/>
              </w:rPr>
              <w:t>Be aware of the impact of your behaviour on others.</w:t>
            </w:r>
          </w:p>
          <w:p w14:paraId="6ACA4338" w14:textId="77777777" w:rsidR="00806410" w:rsidRPr="00806410" w:rsidRDefault="00806410" w:rsidP="00806410">
            <w:pPr>
              <w:pStyle w:val="BulletListDense"/>
              <w:rPr>
                <w:lang w:eastAsia="en-GB"/>
              </w:rPr>
            </w:pPr>
            <w:r w:rsidRPr="00806410">
              <w:rPr>
                <w:lang w:eastAsia="en-GB"/>
              </w:rPr>
              <w:t>Ensure that others are treated with fairness, dignity, and respect.</w:t>
            </w:r>
          </w:p>
          <w:p w14:paraId="6C81B2DA" w14:textId="77777777" w:rsidR="00806410" w:rsidRPr="00806410" w:rsidRDefault="00806410" w:rsidP="00806410">
            <w:pPr>
              <w:pStyle w:val="BulletListDense"/>
              <w:rPr>
                <w:lang w:eastAsia="en-GB"/>
              </w:rPr>
            </w:pPr>
            <w:r w:rsidRPr="00806410">
              <w:rPr>
                <w:lang w:eastAsia="en-GB"/>
              </w:rPr>
              <w:t>Maintain and develop your knowledge about what EDI is and why it is important.</w:t>
            </w:r>
          </w:p>
          <w:p w14:paraId="46B74A9C" w14:textId="77777777" w:rsidR="00806410" w:rsidRPr="00806410" w:rsidRDefault="00806410" w:rsidP="00806410">
            <w:pPr>
              <w:pStyle w:val="BulletListDense"/>
              <w:rPr>
                <w:lang w:eastAsia="en-GB"/>
              </w:rPr>
            </w:pPr>
            <w:r w:rsidRPr="00806410">
              <w:rPr>
                <w:lang w:eastAsia="en-GB"/>
              </w:rPr>
              <w:t>Be prepared to challenge bias, discrimination, and prejudice when possible, and raise with your manager, the EDI &amp; Sustainability team, or the Freedom to Speak Up Guardians.</w:t>
            </w:r>
          </w:p>
          <w:p w14:paraId="00B60E6E" w14:textId="77777777" w:rsidR="00806410" w:rsidRPr="00806410" w:rsidRDefault="00806410" w:rsidP="00806410">
            <w:pPr>
              <w:pStyle w:val="BulletListDense"/>
              <w:rPr>
                <w:lang w:eastAsia="en-GB"/>
              </w:rPr>
            </w:pPr>
            <w:r w:rsidRPr="00806410">
              <w:rPr>
                <w:lang w:eastAsia="en-GB"/>
              </w:rPr>
              <w:t>Encourage and support others to feel confident in speaking up if they have been subjected to or witnessed bias, discrimination, or prejudice.</w:t>
            </w:r>
          </w:p>
          <w:p w14:paraId="63543793" w14:textId="77777777" w:rsidR="00806410" w:rsidRPr="00806410" w:rsidRDefault="00806410" w:rsidP="00806410">
            <w:pPr>
              <w:pStyle w:val="BulletListDense"/>
              <w:rPr>
                <w:lang w:eastAsia="en-GB"/>
              </w:rPr>
            </w:pPr>
            <w:r w:rsidRPr="00806410">
              <w:rPr>
                <w:lang w:eastAsia="en-GB"/>
              </w:rPr>
              <w:t>Be prepared to speak up for others if you witness bias, discrimination, or prejudice.</w:t>
            </w:r>
          </w:p>
          <w:p w14:paraId="44BDB607" w14:textId="5A0B57AF" w:rsidR="00806410" w:rsidRPr="00806410" w:rsidRDefault="00806410" w:rsidP="00806410">
            <w:pPr>
              <w:jc w:val="both"/>
              <w:rPr>
                <w:rFonts w:eastAsia="Times New Roman" w:cs="Calibri"/>
                <w:szCs w:val="22"/>
                <w:lang w:eastAsia="en-GB"/>
              </w:rPr>
            </w:pPr>
          </w:p>
        </w:tc>
      </w:tr>
      <w:tr w:rsidR="00966F66" w:rsidRPr="001649CA" w14:paraId="4004EF95" w14:textId="77777777" w:rsidTr="65F00D13">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2B9BD767" w14:textId="53C52C55" w:rsidR="00C6259A" w:rsidRDefault="00A807ED" w:rsidP="00A807ED">
            <w:pPr>
              <w:pStyle w:val="ListParagraph"/>
              <w:numPr>
                <w:ilvl w:val="0"/>
                <w:numId w:val="18"/>
              </w:numPr>
              <w:spacing w:before="240" w:line="276" w:lineRule="auto"/>
            </w:pPr>
            <w:r>
              <w:t xml:space="preserve">Regular 1:1s with </w:t>
            </w:r>
            <w:r w:rsidR="00F31C18">
              <w:t>WPH MSK</w:t>
            </w:r>
            <w:r>
              <w:t xml:space="preserve"> Clinical Lead</w:t>
            </w:r>
          </w:p>
          <w:p w14:paraId="4A51D27D" w14:textId="020315D7" w:rsidR="00A807ED" w:rsidRPr="00866F62" w:rsidRDefault="00A807ED" w:rsidP="00A807ED">
            <w:pPr>
              <w:pStyle w:val="ListParagraph"/>
              <w:numPr>
                <w:ilvl w:val="0"/>
                <w:numId w:val="18"/>
              </w:numPr>
              <w:spacing w:after="240" w:line="276" w:lineRule="auto"/>
            </w:pPr>
            <w:r>
              <w:lastRenderedPageBreak/>
              <w:t xml:space="preserve">Participation in </w:t>
            </w:r>
            <w:r w:rsidR="00461E19">
              <w:t>WPH</w:t>
            </w:r>
            <w:r>
              <w:t xml:space="preserve"> Internal Training modules.</w:t>
            </w:r>
          </w:p>
        </w:tc>
      </w:tr>
    </w:tbl>
    <w:p w14:paraId="3AFDDAAC" w14:textId="77777777" w:rsidR="00D4248F" w:rsidRDefault="00D4248F" w:rsidP="00D4248F">
      <w:pPr>
        <w:pStyle w:val="Heading2"/>
        <w:rPr>
          <w:rFonts w:cs="Calibri"/>
          <w:sz w:val="22"/>
          <w:szCs w:val="22"/>
        </w:rPr>
      </w:pPr>
    </w:p>
    <w:p w14:paraId="25D6D3D5" w14:textId="5FA0E854" w:rsidR="00966F66" w:rsidRPr="00D4248F" w:rsidRDefault="00966F66" w:rsidP="00D4248F">
      <w:pPr>
        <w:pStyle w:val="Heading2"/>
        <w:rPr>
          <w:rFonts w:cs="Calibri"/>
          <w:sz w:val="22"/>
          <w:szCs w:val="22"/>
        </w:rPr>
      </w:pPr>
      <w:r w:rsidRPr="001649CA">
        <w:rPr>
          <w:rFonts w:cs="Calibri"/>
          <w:sz w:val="22"/>
          <w:szCs w:val="22"/>
        </w:rP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1649CA" w14:paraId="63917455" w14:textId="77777777" w:rsidTr="00966F66">
        <w:tc>
          <w:tcPr>
            <w:tcW w:w="2405" w:type="dxa"/>
            <w:shd w:val="clear" w:color="auto" w:fill="00A7CF" w:themeFill="accent1"/>
          </w:tcPr>
          <w:p w14:paraId="45D68BD3" w14:textId="77777777" w:rsidR="00966F66" w:rsidRPr="001649CA"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015812" w:rsidRPr="001649CA" w14:paraId="7DE800C9" w14:textId="77777777" w:rsidTr="00A316E3">
        <w:trPr>
          <w:trHeight w:val="941"/>
        </w:trPr>
        <w:tc>
          <w:tcPr>
            <w:tcW w:w="2405" w:type="dxa"/>
            <w:shd w:val="clear" w:color="auto" w:fill="00A7CF" w:themeFill="accent1"/>
            <w:vAlign w:val="center"/>
          </w:tcPr>
          <w:p w14:paraId="2DEEF40D" w14:textId="792D6E18"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Qualifications</w:t>
            </w:r>
          </w:p>
        </w:tc>
        <w:tc>
          <w:tcPr>
            <w:tcW w:w="3827" w:type="dxa"/>
            <w:vAlign w:val="center"/>
          </w:tcPr>
          <w:p w14:paraId="4315561D" w14:textId="647F4B04" w:rsidR="00015812" w:rsidRPr="00A316E3" w:rsidRDefault="00A316E3" w:rsidP="0056728E">
            <w:pPr>
              <w:pStyle w:val="BulletListDense"/>
            </w:pPr>
            <w:r w:rsidRPr="00A316E3">
              <w:t>BSc Physiotherapy</w:t>
            </w:r>
            <w:r w:rsidR="000736B7">
              <w:t xml:space="preserve"> </w:t>
            </w:r>
          </w:p>
        </w:tc>
        <w:tc>
          <w:tcPr>
            <w:tcW w:w="3728" w:type="dxa"/>
            <w:vAlign w:val="center"/>
          </w:tcPr>
          <w:p w14:paraId="03255180" w14:textId="248CD16C" w:rsidR="008A12E4" w:rsidRPr="008A12E4" w:rsidRDefault="008A12E4" w:rsidP="0056728E">
            <w:pPr>
              <w:pStyle w:val="BulletListDense"/>
            </w:pPr>
            <w:r>
              <w:rPr>
                <w:lang w:val="en-US"/>
              </w:rPr>
              <w:t>MS</w:t>
            </w:r>
            <w:r w:rsidR="00461E19">
              <w:rPr>
                <w:lang w:val="en-US"/>
              </w:rPr>
              <w:t xml:space="preserve">c </w:t>
            </w:r>
            <w:r>
              <w:rPr>
                <w:lang w:val="en-US"/>
              </w:rPr>
              <w:t>Physiotherapy</w:t>
            </w:r>
          </w:p>
          <w:p w14:paraId="7483EAEA" w14:textId="77777777" w:rsidR="00015812" w:rsidRPr="00F375D4" w:rsidRDefault="00A316E3" w:rsidP="0056728E">
            <w:pPr>
              <w:pStyle w:val="BulletListDense"/>
            </w:pPr>
            <w:r w:rsidRPr="009F23F8">
              <w:rPr>
                <w:lang w:val="en-US"/>
              </w:rPr>
              <w:t>Additional health related degree</w:t>
            </w:r>
          </w:p>
          <w:p w14:paraId="249563A3" w14:textId="36D99E77" w:rsidR="009B6AD7" w:rsidRPr="009F23F8" w:rsidRDefault="009B6AD7" w:rsidP="0056728E">
            <w:pPr>
              <w:pStyle w:val="BulletListDense"/>
              <w:numPr>
                <w:ilvl w:val="0"/>
                <w:numId w:val="0"/>
              </w:numPr>
              <w:ind w:left="1068"/>
            </w:pPr>
          </w:p>
        </w:tc>
      </w:tr>
      <w:tr w:rsidR="00015812" w:rsidRPr="001649CA" w14:paraId="510D568C" w14:textId="77777777" w:rsidTr="00A316E3">
        <w:tc>
          <w:tcPr>
            <w:tcW w:w="2405" w:type="dxa"/>
            <w:shd w:val="clear" w:color="auto" w:fill="00A7CF" w:themeFill="accent1"/>
            <w:vAlign w:val="center"/>
          </w:tcPr>
          <w:p w14:paraId="5FFE56D6" w14:textId="5EE58A6C"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Experience</w:t>
            </w:r>
          </w:p>
        </w:tc>
        <w:tc>
          <w:tcPr>
            <w:tcW w:w="3827" w:type="dxa"/>
            <w:vAlign w:val="center"/>
          </w:tcPr>
          <w:p w14:paraId="2C07B2D7" w14:textId="01C3C19E" w:rsidR="00F375D4" w:rsidRDefault="00AD1937" w:rsidP="0056728E">
            <w:pPr>
              <w:pStyle w:val="BulletListDense"/>
            </w:pPr>
            <w:r>
              <w:t xml:space="preserve">&gt; </w:t>
            </w:r>
            <w:r w:rsidR="007931EC">
              <w:t>5</w:t>
            </w:r>
            <w:r>
              <w:t xml:space="preserve"> years </w:t>
            </w:r>
            <w:r w:rsidR="001C4101">
              <w:t xml:space="preserve">Clinical </w:t>
            </w:r>
            <w:r>
              <w:t>MSK experience</w:t>
            </w:r>
            <w:r w:rsidR="001C4101">
              <w:t xml:space="preserve"> across a variety of settings.</w:t>
            </w:r>
          </w:p>
          <w:p w14:paraId="0DBF8C75" w14:textId="77777777" w:rsidR="0056728E" w:rsidRPr="0056728E" w:rsidRDefault="0056728E" w:rsidP="0056728E">
            <w:pPr>
              <w:pStyle w:val="BulletListDense"/>
              <w:numPr>
                <w:ilvl w:val="0"/>
                <w:numId w:val="0"/>
              </w:numPr>
              <w:ind w:left="1068"/>
            </w:pPr>
          </w:p>
          <w:p w14:paraId="2EBC5515" w14:textId="1ACA6997" w:rsidR="00212FE3" w:rsidRPr="005B1486" w:rsidRDefault="00212FE3" w:rsidP="0056728E">
            <w:pPr>
              <w:pStyle w:val="BulletListDense"/>
            </w:pPr>
            <w:r>
              <w:t xml:space="preserve">Previous experience in </w:t>
            </w:r>
            <w:r w:rsidR="008D1206">
              <w:t>completing</w:t>
            </w:r>
            <w:r w:rsidRPr="00212FE3">
              <w:t xml:space="preserve"> clinical audits</w:t>
            </w:r>
            <w:r w:rsidR="00745A6A">
              <w:t xml:space="preserve">, managing complaints and </w:t>
            </w:r>
            <w:r w:rsidR="008D1206">
              <w:t xml:space="preserve">delivering </w:t>
            </w:r>
            <w:r w:rsidRPr="00212FE3">
              <w:t>training</w:t>
            </w:r>
            <w:r w:rsidR="00745A6A">
              <w:t>.</w:t>
            </w:r>
          </w:p>
          <w:p w14:paraId="3B562B01" w14:textId="4634C313" w:rsidR="00015812" w:rsidRPr="00F32934" w:rsidRDefault="00015812" w:rsidP="0056728E">
            <w:pPr>
              <w:pStyle w:val="BulletListDense"/>
            </w:pPr>
          </w:p>
        </w:tc>
        <w:tc>
          <w:tcPr>
            <w:tcW w:w="3728" w:type="dxa"/>
            <w:vAlign w:val="center"/>
          </w:tcPr>
          <w:p w14:paraId="4C22965E" w14:textId="5A10248F" w:rsidR="00F375D4" w:rsidRDefault="00F375D4" w:rsidP="0056728E">
            <w:pPr>
              <w:pStyle w:val="BulletListDense"/>
            </w:pPr>
            <w:r>
              <w:t>Experience working within corporate setting</w:t>
            </w:r>
          </w:p>
          <w:p w14:paraId="208C85AC" w14:textId="2C05B95F" w:rsidR="00E17395" w:rsidRDefault="00E17395" w:rsidP="0056728E">
            <w:pPr>
              <w:pStyle w:val="BulletListDense"/>
            </w:pPr>
            <w:r>
              <w:t>Experience working within triage or virtual physiotherapy</w:t>
            </w:r>
          </w:p>
          <w:p w14:paraId="4188661B" w14:textId="3EBE394E" w:rsidR="00507F56" w:rsidRDefault="0097596E" w:rsidP="0056728E">
            <w:pPr>
              <w:pStyle w:val="BulletListDense"/>
            </w:pPr>
            <w:r>
              <w:t xml:space="preserve">Experience </w:t>
            </w:r>
            <w:r w:rsidR="00923139">
              <w:t xml:space="preserve">leading or </w:t>
            </w:r>
            <w:r>
              <w:t>working within</w:t>
            </w:r>
            <w:r w:rsidR="00923139">
              <w:t xml:space="preserve"> an OH setting or caseload</w:t>
            </w:r>
          </w:p>
          <w:p w14:paraId="512E9B6D" w14:textId="2F68CB00" w:rsidR="00507F56" w:rsidRPr="00507F56" w:rsidRDefault="00507F56" w:rsidP="0056728E">
            <w:pPr>
              <w:pStyle w:val="BulletListDense"/>
            </w:pPr>
            <w:r>
              <w:t>Experience delivering group training.</w:t>
            </w:r>
          </w:p>
          <w:p w14:paraId="73BCA857" w14:textId="6827D510" w:rsidR="00F375D4" w:rsidRPr="00212FE3" w:rsidRDefault="00F375D4" w:rsidP="0056728E">
            <w:pPr>
              <w:pStyle w:val="BulletListDense"/>
              <w:numPr>
                <w:ilvl w:val="0"/>
                <w:numId w:val="0"/>
              </w:numPr>
              <w:ind w:left="1068"/>
              <w:rPr>
                <w:lang w:val="en-US"/>
              </w:rPr>
            </w:pPr>
          </w:p>
        </w:tc>
      </w:tr>
      <w:tr w:rsidR="00015812" w:rsidRPr="001649CA" w14:paraId="6F5BC3B6" w14:textId="77777777" w:rsidTr="00A316E3">
        <w:tc>
          <w:tcPr>
            <w:tcW w:w="2405" w:type="dxa"/>
            <w:shd w:val="clear" w:color="auto" w:fill="00A7CF" w:themeFill="accent1"/>
            <w:vAlign w:val="center"/>
          </w:tcPr>
          <w:p w14:paraId="4FD1675D" w14:textId="26FC4D3E"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Skills/knowledge</w:t>
            </w:r>
          </w:p>
        </w:tc>
        <w:tc>
          <w:tcPr>
            <w:tcW w:w="3827" w:type="dxa"/>
            <w:vAlign w:val="center"/>
          </w:tcPr>
          <w:p w14:paraId="77AB274F" w14:textId="77777777" w:rsidR="00015812" w:rsidRDefault="00015812" w:rsidP="0056728E">
            <w:pPr>
              <w:pStyle w:val="BulletListDense"/>
              <w:rPr>
                <w:lang w:val="en-US" w:eastAsia="en-GB"/>
              </w:rPr>
            </w:pPr>
            <w:r>
              <w:rPr>
                <w:lang w:val="en-US" w:eastAsia="en-GB"/>
              </w:rPr>
              <w:t>Strong interpersonal skills</w:t>
            </w:r>
          </w:p>
          <w:p w14:paraId="0B81EDDF" w14:textId="7E5A9D6F" w:rsidR="00015812" w:rsidRDefault="00015812" w:rsidP="0056728E">
            <w:pPr>
              <w:pStyle w:val="BulletListDense"/>
              <w:rPr>
                <w:lang w:val="en-US"/>
              </w:rPr>
            </w:pPr>
            <w:r w:rsidRPr="00F32934">
              <w:rPr>
                <w:lang w:val="en-US"/>
              </w:rPr>
              <w:t>Strong verbal and written communication skills</w:t>
            </w:r>
          </w:p>
          <w:p w14:paraId="085806B2" w14:textId="300DC176" w:rsidR="00A04E62" w:rsidRDefault="00A04E62" w:rsidP="0056728E">
            <w:pPr>
              <w:pStyle w:val="BulletListDense"/>
              <w:rPr>
                <w:lang w:val="en-US"/>
              </w:rPr>
            </w:pPr>
            <w:r>
              <w:rPr>
                <w:lang w:val="en-US"/>
              </w:rPr>
              <w:t>Aptitude and/or willingness for speaking in front of groups</w:t>
            </w:r>
          </w:p>
          <w:p w14:paraId="7556A993" w14:textId="4A0D786D" w:rsidR="00AD1937" w:rsidRDefault="00AD1937" w:rsidP="0056728E">
            <w:pPr>
              <w:pStyle w:val="BulletListDense"/>
              <w:rPr>
                <w:lang w:val="en-US"/>
              </w:rPr>
            </w:pPr>
            <w:r>
              <w:rPr>
                <w:lang w:val="en-US"/>
              </w:rPr>
              <w:t>Team focused</w:t>
            </w:r>
          </w:p>
          <w:p w14:paraId="0F730BE8" w14:textId="77777777" w:rsidR="00F375D4" w:rsidRDefault="00AD1937" w:rsidP="0056728E">
            <w:pPr>
              <w:pStyle w:val="BulletListDense"/>
              <w:rPr>
                <w:lang w:val="en-US"/>
              </w:rPr>
            </w:pPr>
            <w:r>
              <w:rPr>
                <w:lang w:val="en-US"/>
              </w:rPr>
              <w:t>Ability to work independently</w:t>
            </w:r>
          </w:p>
          <w:p w14:paraId="57D0C9AD" w14:textId="17F6C07D" w:rsidR="00AD1937" w:rsidRDefault="00F375D4" w:rsidP="0056728E">
            <w:pPr>
              <w:pStyle w:val="BulletListDense"/>
              <w:rPr>
                <w:lang w:val="en-US"/>
              </w:rPr>
            </w:pPr>
            <w:r>
              <w:rPr>
                <w:lang w:val="en-US"/>
              </w:rPr>
              <w:t>Ability to work flexibly according to business demands</w:t>
            </w:r>
          </w:p>
          <w:p w14:paraId="70434104" w14:textId="09A50864" w:rsidR="00F375D4" w:rsidRDefault="00F375D4" w:rsidP="0056728E">
            <w:pPr>
              <w:pStyle w:val="BulletListDense"/>
              <w:rPr>
                <w:lang w:val="en-US"/>
              </w:rPr>
            </w:pPr>
            <w:r>
              <w:rPr>
                <w:lang w:val="en-US"/>
              </w:rPr>
              <w:t>Ability to manage multiple projects and tasks with competing timescales and priorities</w:t>
            </w:r>
          </w:p>
          <w:p w14:paraId="29DFC8E9" w14:textId="647C8492" w:rsidR="00F375D4" w:rsidRPr="00F32934" w:rsidRDefault="00F375D4" w:rsidP="0056728E">
            <w:pPr>
              <w:pStyle w:val="BulletListDense"/>
              <w:rPr>
                <w:lang w:val="en-US"/>
              </w:rPr>
            </w:pPr>
            <w:r w:rsidRPr="009B0C0A">
              <w:rPr>
                <w:iCs/>
              </w:rPr>
              <w:t xml:space="preserve">The ability to </w:t>
            </w:r>
            <w:r>
              <w:rPr>
                <w:iCs/>
              </w:rPr>
              <w:t>analyse</w:t>
            </w:r>
            <w:r w:rsidRPr="009B0C0A">
              <w:rPr>
                <w:iCs/>
              </w:rPr>
              <w:t xml:space="preserve"> data, identify key findings and produce relevant management information</w:t>
            </w:r>
            <w:r>
              <w:rPr>
                <w:iCs/>
              </w:rPr>
              <w:t xml:space="preserve"> or remedial actions</w:t>
            </w:r>
          </w:p>
          <w:p w14:paraId="0F8405D2" w14:textId="5ADEE354" w:rsidR="00212FE3" w:rsidRPr="00212FE3" w:rsidRDefault="00C6259A" w:rsidP="0056728E">
            <w:pPr>
              <w:pStyle w:val="BulletListDense"/>
            </w:pPr>
            <w:r w:rsidRPr="00F32934">
              <w:t xml:space="preserve">IT literate – intermediate level minimum - using </w:t>
            </w:r>
            <w:r w:rsidRPr="00F32934">
              <w:lastRenderedPageBreak/>
              <w:t>electronic patient management systems</w:t>
            </w:r>
            <w:r w:rsidR="00212FE3">
              <w:t>, call recording systems</w:t>
            </w:r>
          </w:p>
          <w:p w14:paraId="2F77305B" w14:textId="75812952" w:rsidR="00A807ED" w:rsidRPr="00E17395" w:rsidRDefault="00212FE3" w:rsidP="0056728E">
            <w:pPr>
              <w:pStyle w:val="BulletListDense"/>
            </w:pPr>
            <w:r>
              <w:t>Proficient in the use of Microsoft Office</w:t>
            </w:r>
          </w:p>
        </w:tc>
        <w:tc>
          <w:tcPr>
            <w:tcW w:w="3728" w:type="dxa"/>
            <w:vAlign w:val="center"/>
          </w:tcPr>
          <w:p w14:paraId="174526AC" w14:textId="0E47CC3B" w:rsidR="00F375D4" w:rsidRDefault="00F375D4" w:rsidP="0056728E">
            <w:pPr>
              <w:pStyle w:val="BulletListDense"/>
              <w:rPr>
                <w:lang w:val="en-US"/>
              </w:rPr>
            </w:pPr>
            <w:r w:rsidRPr="00F375D4">
              <w:rPr>
                <w:lang w:val="en-US"/>
              </w:rPr>
              <w:lastRenderedPageBreak/>
              <w:t xml:space="preserve">Understanding of </w:t>
            </w:r>
            <w:r w:rsidR="000E4B4E">
              <w:rPr>
                <w:lang w:val="en-US"/>
              </w:rPr>
              <w:t xml:space="preserve">Spire WPH </w:t>
            </w:r>
            <w:r w:rsidRPr="00F375D4">
              <w:rPr>
                <w:lang w:val="en-US"/>
              </w:rPr>
              <w:t>services</w:t>
            </w:r>
          </w:p>
          <w:p w14:paraId="5D6E7806" w14:textId="3D6061CE" w:rsidR="00F375D4" w:rsidRDefault="00F375D4" w:rsidP="0056728E">
            <w:pPr>
              <w:pStyle w:val="BulletListDense"/>
              <w:rPr>
                <w:lang w:val="en-US"/>
              </w:rPr>
            </w:pPr>
            <w:r>
              <w:rPr>
                <w:lang w:val="en-US"/>
              </w:rPr>
              <w:t>Understanding of</w:t>
            </w:r>
            <w:r w:rsidR="000E4B4E">
              <w:rPr>
                <w:lang w:val="en-US"/>
              </w:rPr>
              <w:t xml:space="preserve"> Spire WPH </w:t>
            </w:r>
            <w:r>
              <w:rPr>
                <w:lang w:val="en-US"/>
              </w:rPr>
              <w:t xml:space="preserve">wider </w:t>
            </w:r>
            <w:proofErr w:type="spellStart"/>
            <w:r>
              <w:rPr>
                <w:lang w:val="en-US"/>
              </w:rPr>
              <w:t>organisation</w:t>
            </w:r>
            <w:r w:rsidR="00A20752">
              <w:rPr>
                <w:lang w:val="en-US"/>
              </w:rPr>
              <w:t>al</w:t>
            </w:r>
            <w:proofErr w:type="spellEnd"/>
            <w:r>
              <w:rPr>
                <w:lang w:val="en-US"/>
              </w:rPr>
              <w:t xml:space="preserve"> structure</w:t>
            </w:r>
          </w:p>
          <w:p w14:paraId="080BB20E" w14:textId="6F23B507" w:rsidR="00F375D4" w:rsidRDefault="00F375D4" w:rsidP="0056728E">
            <w:pPr>
              <w:pStyle w:val="BulletListDense"/>
              <w:rPr>
                <w:lang w:val="en-US"/>
              </w:rPr>
            </w:pPr>
            <w:r w:rsidRPr="00F375D4">
              <w:rPr>
                <w:lang w:val="en-US"/>
              </w:rPr>
              <w:t>Commercial awareness of the delivery of MSK services</w:t>
            </w:r>
          </w:p>
          <w:p w14:paraId="47E4B53E" w14:textId="7E006E5A" w:rsidR="00F375D4" w:rsidRPr="00F375D4" w:rsidRDefault="00F375D4" w:rsidP="0056728E">
            <w:pPr>
              <w:pStyle w:val="BulletListDense"/>
              <w:rPr>
                <w:lang w:val="en-US"/>
              </w:rPr>
            </w:pPr>
            <w:r>
              <w:rPr>
                <w:lang w:val="en-US"/>
              </w:rPr>
              <w:t>Experience in the use of MS Forms and Power</w:t>
            </w:r>
            <w:r w:rsidR="000E4B4E">
              <w:rPr>
                <w:lang w:val="en-US"/>
              </w:rPr>
              <w:t xml:space="preserve"> A</w:t>
            </w:r>
            <w:r>
              <w:rPr>
                <w:lang w:val="en-US"/>
              </w:rPr>
              <w:t>utomate</w:t>
            </w:r>
          </w:p>
          <w:p w14:paraId="0A86D72C" w14:textId="5BE3124C" w:rsidR="00F375D4" w:rsidRPr="00F375D4" w:rsidRDefault="00F375D4" w:rsidP="0056728E">
            <w:pPr>
              <w:pStyle w:val="BulletListDense"/>
              <w:rPr>
                <w:lang w:val="en-US"/>
              </w:rPr>
            </w:pPr>
          </w:p>
        </w:tc>
      </w:tr>
      <w:tr w:rsidR="00015812" w:rsidRPr="001649CA" w14:paraId="3D08C80E" w14:textId="77777777" w:rsidTr="00A316E3">
        <w:tc>
          <w:tcPr>
            <w:tcW w:w="2405" w:type="dxa"/>
            <w:shd w:val="clear" w:color="auto" w:fill="00A7CF" w:themeFill="accent1"/>
            <w:vAlign w:val="center"/>
          </w:tcPr>
          <w:p w14:paraId="0880672C" w14:textId="0D3903F0"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Specialist training</w:t>
            </w:r>
          </w:p>
        </w:tc>
        <w:tc>
          <w:tcPr>
            <w:tcW w:w="3827" w:type="dxa"/>
            <w:vAlign w:val="center"/>
          </w:tcPr>
          <w:p w14:paraId="4102B15E" w14:textId="003FFBAE" w:rsidR="00015812" w:rsidRPr="00F32934" w:rsidRDefault="00015812" w:rsidP="00A807ED">
            <w:pPr>
              <w:pStyle w:val="BulletListDense"/>
              <w:numPr>
                <w:ilvl w:val="0"/>
                <w:numId w:val="0"/>
              </w:numPr>
              <w:ind w:left="600"/>
            </w:pPr>
          </w:p>
        </w:tc>
        <w:tc>
          <w:tcPr>
            <w:tcW w:w="3728" w:type="dxa"/>
            <w:vAlign w:val="center"/>
          </w:tcPr>
          <w:p w14:paraId="46653837" w14:textId="214DE438" w:rsidR="00015812" w:rsidRPr="009F23F8" w:rsidRDefault="00212FE3" w:rsidP="00A807ED">
            <w:pPr>
              <w:pStyle w:val="BulletListDense"/>
              <w:spacing w:before="240"/>
              <w:ind w:left="600" w:hanging="425"/>
              <w:rPr>
                <w:lang w:val="en-US" w:eastAsia="en-GB"/>
              </w:rPr>
            </w:pPr>
            <w:r>
              <w:rPr>
                <w:lang w:val="en-US" w:eastAsia="en-GB"/>
              </w:rPr>
              <w:t>Giving and receiving feedback</w:t>
            </w:r>
          </w:p>
          <w:p w14:paraId="1F5B2756" w14:textId="443904EC" w:rsidR="00015812" w:rsidRPr="00F32934" w:rsidRDefault="00015812" w:rsidP="00212FE3">
            <w:pPr>
              <w:pStyle w:val="BulletListDense"/>
              <w:numPr>
                <w:ilvl w:val="0"/>
                <w:numId w:val="0"/>
              </w:numPr>
              <w:ind w:left="600"/>
            </w:pPr>
          </w:p>
        </w:tc>
      </w:tr>
      <w:tr w:rsidR="00015812" w14:paraId="37E339A4" w14:textId="77777777" w:rsidTr="00A316E3">
        <w:tc>
          <w:tcPr>
            <w:tcW w:w="2405" w:type="dxa"/>
            <w:shd w:val="clear" w:color="auto" w:fill="00A7CF" w:themeFill="accent1"/>
            <w:vAlign w:val="center"/>
          </w:tcPr>
          <w:p w14:paraId="44C3AE1E" w14:textId="5F58C76E" w:rsidR="00015812" w:rsidRPr="003B3ED7" w:rsidRDefault="00015812" w:rsidP="00015812">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vAlign w:val="center"/>
          </w:tcPr>
          <w:p w14:paraId="2B09DAB4" w14:textId="37FDCEC4" w:rsidR="00C6259A" w:rsidRPr="00A316E3" w:rsidRDefault="00C6259A" w:rsidP="00A807ED">
            <w:pPr>
              <w:pStyle w:val="BulletListDense"/>
              <w:spacing w:before="240"/>
              <w:ind w:left="600" w:hanging="425"/>
            </w:pPr>
            <w:r w:rsidRPr="00C6259A">
              <w:t>Excellent verbal and written communication skills</w:t>
            </w:r>
          </w:p>
          <w:p w14:paraId="3EC5AEE7" w14:textId="77777EEB" w:rsidR="00C6259A" w:rsidRPr="00A316E3" w:rsidRDefault="00C6259A" w:rsidP="00A807ED">
            <w:pPr>
              <w:pStyle w:val="BulletListDense"/>
              <w:ind w:left="600" w:hanging="425"/>
            </w:pPr>
            <w:r w:rsidRPr="00C6259A">
              <w:t>High level of enthusiasm and motivation</w:t>
            </w:r>
          </w:p>
          <w:p w14:paraId="1814BF8A" w14:textId="5971DD96" w:rsidR="00C6259A" w:rsidRPr="00A316E3" w:rsidRDefault="00C6259A" w:rsidP="00A807ED">
            <w:pPr>
              <w:pStyle w:val="BulletListDense"/>
              <w:ind w:left="600" w:hanging="425"/>
            </w:pPr>
            <w:r>
              <w:t>Willing to learn</w:t>
            </w:r>
          </w:p>
          <w:p w14:paraId="27D7453D" w14:textId="2A1CC305" w:rsidR="00C6259A" w:rsidRPr="00A316E3" w:rsidRDefault="00C6259A" w:rsidP="00A807ED">
            <w:pPr>
              <w:pStyle w:val="BulletListDense"/>
              <w:ind w:left="600" w:hanging="425"/>
            </w:pPr>
            <w:r w:rsidRPr="00C6259A">
              <w:t>Ability to work individually or within a team and foster good working relationships</w:t>
            </w:r>
          </w:p>
          <w:p w14:paraId="63C8E64B" w14:textId="2CB60134" w:rsidR="00C6259A" w:rsidRPr="00A316E3" w:rsidRDefault="00C6259A" w:rsidP="00A807ED">
            <w:pPr>
              <w:pStyle w:val="BulletListDense"/>
              <w:ind w:left="600" w:hanging="425"/>
            </w:pPr>
            <w:r w:rsidRPr="00C6259A">
              <w:t>Ability to work under pressure</w:t>
            </w:r>
          </w:p>
          <w:p w14:paraId="500C11E1" w14:textId="37286803" w:rsidR="00C6259A" w:rsidRPr="00A316E3" w:rsidRDefault="00C6259A" w:rsidP="00A807ED">
            <w:pPr>
              <w:pStyle w:val="BulletListDense"/>
              <w:ind w:left="600" w:hanging="425"/>
            </w:pPr>
            <w:r w:rsidRPr="00C6259A">
              <w:t>Excellent time management and prioritisation skills</w:t>
            </w:r>
          </w:p>
          <w:p w14:paraId="5879E454" w14:textId="1005E27E" w:rsidR="00C6259A" w:rsidRPr="00A316E3" w:rsidRDefault="00C6259A" w:rsidP="00A807ED">
            <w:pPr>
              <w:pStyle w:val="BulletListDense"/>
              <w:ind w:left="600" w:hanging="425"/>
            </w:pPr>
            <w:r w:rsidRPr="00C6259A">
              <w:t>Ability to deescalate potential complaints</w:t>
            </w:r>
          </w:p>
          <w:p w14:paraId="21FB89F2" w14:textId="165CC6B6" w:rsidR="00015812" w:rsidRPr="000E23A0" w:rsidRDefault="00015812" w:rsidP="00A807ED">
            <w:pPr>
              <w:pStyle w:val="BulletListDense"/>
              <w:numPr>
                <w:ilvl w:val="0"/>
                <w:numId w:val="0"/>
              </w:numPr>
              <w:ind w:left="853" w:hanging="360"/>
            </w:pPr>
          </w:p>
        </w:tc>
        <w:tc>
          <w:tcPr>
            <w:tcW w:w="3728" w:type="dxa"/>
            <w:vAlign w:val="center"/>
          </w:tcPr>
          <w:p w14:paraId="49E7C29C" w14:textId="085E0741" w:rsidR="00015812" w:rsidRPr="00966F66" w:rsidRDefault="00015812" w:rsidP="00212FE3">
            <w:pPr>
              <w:pStyle w:val="BulletListDense"/>
              <w:numPr>
                <w:ilvl w:val="0"/>
                <w:numId w:val="0"/>
              </w:numPr>
              <w:ind w:left="853" w:hanging="360"/>
            </w:pPr>
          </w:p>
        </w:tc>
      </w:tr>
    </w:tbl>
    <w:p w14:paraId="0ED9B29F" w14:textId="254312AC" w:rsidR="00966F66" w:rsidRDefault="00966F66" w:rsidP="00966F66">
      <w:pPr>
        <w:rPr>
          <w:sz w:val="32"/>
          <w:szCs w:val="24"/>
        </w:rPr>
      </w:pPr>
    </w:p>
    <w:p w14:paraId="19300D2E" w14:textId="77777777" w:rsidR="009B6AD7" w:rsidRDefault="009B6AD7"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073F2"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073F2"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073F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5DB6" w14:textId="77777777" w:rsidR="006073F2" w:rsidRDefault="006073F2" w:rsidP="00A96CB2">
      <w:r>
        <w:separator/>
      </w:r>
    </w:p>
  </w:endnote>
  <w:endnote w:type="continuationSeparator" w:id="0">
    <w:p w14:paraId="5ABFDD34" w14:textId="77777777" w:rsidR="006073F2" w:rsidRDefault="006073F2" w:rsidP="00A96CB2">
      <w:r>
        <w:continuationSeparator/>
      </w:r>
    </w:p>
  </w:endnote>
  <w:endnote w:type="continuationNotice" w:id="1">
    <w:p w14:paraId="4D26E116" w14:textId="77777777" w:rsidR="006073F2" w:rsidRDefault="006073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D19FD57" w:rsidR="00073D92" w:rsidRPr="00F553DC" w:rsidRDefault="00073D92" w:rsidP="00073D92">
          <w:pPr>
            <w:pStyle w:val="Footer1"/>
            <w:ind w:left="459"/>
          </w:pPr>
          <w:r>
            <w:t>Head Office</w:t>
          </w:r>
          <w:r w:rsidRPr="00F553DC">
            <w:t>: Vita Health Group</w:t>
          </w:r>
          <w:r w:rsidR="00806410">
            <w:t>,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18C9368B" w:rsidR="00073D92" w:rsidRPr="00511A17" w:rsidRDefault="00073D92" w:rsidP="00073D92">
                <w:pPr>
                  <w:pStyle w:val="Footer1"/>
                </w:pPr>
                <w:r>
                  <w:t>Head O</w:t>
                </w:r>
                <w:r w:rsidRPr="00511A17">
                  <w:t xml:space="preserve">ffice: Vita Health Group, </w:t>
                </w:r>
                <w:r w:rsidR="00806410">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4034" w14:textId="77777777" w:rsidR="006073F2" w:rsidRDefault="006073F2" w:rsidP="00A96CB2">
      <w:r>
        <w:separator/>
      </w:r>
    </w:p>
  </w:footnote>
  <w:footnote w:type="continuationSeparator" w:id="0">
    <w:p w14:paraId="5426FE99" w14:textId="77777777" w:rsidR="006073F2" w:rsidRDefault="006073F2" w:rsidP="00A96CB2">
      <w:r>
        <w:continuationSeparator/>
      </w:r>
    </w:p>
  </w:footnote>
  <w:footnote w:type="continuationNotice" w:id="1">
    <w:p w14:paraId="284A918F" w14:textId="77777777" w:rsidR="006073F2" w:rsidRDefault="006073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11E4F85" w:rsidR="005E1013" w:rsidRPr="004A6AA8" w:rsidRDefault="006073F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6728E">
                                <w:t>MSK Deputy Clinical Lead</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11E4F85" w:rsidR="005E1013" w:rsidRPr="004A6AA8" w:rsidRDefault="006073F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6728E">
                          <w:t>MSK Deputy Clinical Lead</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A87131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0A31A91" w:rsidR="00AD6216" w:rsidRPr="004A6AA8" w:rsidRDefault="006073F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6728E">
                                <w:t>MSK Deputy Clinical Lead</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0A31A91" w:rsidR="00AD6216" w:rsidRPr="004A6AA8" w:rsidRDefault="006073F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6728E">
                          <w:t>MSK Deputy Clinical Lead</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806410">
      <w:rPr>
        <w:noProof/>
        <w:lang w:eastAsia="en-GB"/>
      </w:rPr>
      <w:drawing>
        <wp:inline distT="0" distB="0" distL="0" distR="0" wp14:anchorId="2AF45703" wp14:editId="15EB7665">
          <wp:extent cx="2123902" cy="914400"/>
          <wp:effectExtent l="0" t="0" r="0" b="0"/>
          <wp:docPr id="1197743205"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4320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276.7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CB119EA"/>
    <w:multiLevelType w:val="hybridMultilevel"/>
    <w:tmpl w:val="8752D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743B07"/>
    <w:multiLevelType w:val="hybridMultilevel"/>
    <w:tmpl w:val="A7F8403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261204"/>
    <w:multiLevelType w:val="hybridMultilevel"/>
    <w:tmpl w:val="BDC262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FE7A5B"/>
    <w:multiLevelType w:val="hybridMultilevel"/>
    <w:tmpl w:val="8C72895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73A89"/>
    <w:multiLevelType w:val="hybridMultilevel"/>
    <w:tmpl w:val="5B82050E"/>
    <w:lvl w:ilvl="0" w:tplc="BE42A3F0">
      <w:start w:val="1"/>
      <w:numFmt w:val="bullet"/>
      <w:pStyle w:val="BulletListDense"/>
      <w:lvlText w:val=""/>
      <w:lvlPicBulletId w:val="0"/>
      <w:lvlJc w:val="left"/>
      <w:pPr>
        <w:ind w:left="1068" w:hanging="360"/>
      </w:pPr>
      <w:rPr>
        <w:rFonts w:ascii="Symbol" w:hAnsi="Symbol" w:hint="default"/>
        <w:color w:val="auto"/>
      </w:rPr>
    </w:lvl>
    <w:lvl w:ilvl="1" w:tplc="08090003">
      <w:start w:val="1"/>
      <w:numFmt w:val="bullet"/>
      <w:pStyle w:val="BulletListDense"/>
      <w:lvlText w:val="o"/>
      <w:lvlJc w:val="left"/>
      <w:pPr>
        <w:ind w:left="2375" w:hanging="360"/>
      </w:pPr>
      <w:rPr>
        <w:rFonts w:ascii="Courier New" w:hAnsi="Courier New" w:cs="Courier New" w:hint="default"/>
      </w:rPr>
    </w:lvl>
    <w:lvl w:ilvl="2" w:tplc="08090005" w:tentative="1">
      <w:start w:val="1"/>
      <w:numFmt w:val="bullet"/>
      <w:lvlText w:val=""/>
      <w:lvlJc w:val="left"/>
      <w:pPr>
        <w:ind w:left="3095" w:hanging="360"/>
      </w:pPr>
      <w:rPr>
        <w:rFonts w:ascii="Wingdings" w:hAnsi="Wingdings" w:hint="default"/>
      </w:rPr>
    </w:lvl>
    <w:lvl w:ilvl="3" w:tplc="08090001" w:tentative="1">
      <w:start w:val="1"/>
      <w:numFmt w:val="bullet"/>
      <w:lvlText w:val=""/>
      <w:lvlJc w:val="left"/>
      <w:pPr>
        <w:ind w:left="3815" w:hanging="360"/>
      </w:pPr>
      <w:rPr>
        <w:rFonts w:ascii="Symbol" w:hAnsi="Symbol" w:hint="default"/>
      </w:rPr>
    </w:lvl>
    <w:lvl w:ilvl="4" w:tplc="08090003" w:tentative="1">
      <w:start w:val="1"/>
      <w:numFmt w:val="bullet"/>
      <w:lvlText w:val="o"/>
      <w:lvlJc w:val="left"/>
      <w:pPr>
        <w:ind w:left="4535" w:hanging="360"/>
      </w:pPr>
      <w:rPr>
        <w:rFonts w:ascii="Courier New" w:hAnsi="Courier New" w:cs="Courier New" w:hint="default"/>
      </w:rPr>
    </w:lvl>
    <w:lvl w:ilvl="5" w:tplc="08090005" w:tentative="1">
      <w:start w:val="1"/>
      <w:numFmt w:val="bullet"/>
      <w:lvlText w:val=""/>
      <w:lvlJc w:val="left"/>
      <w:pPr>
        <w:ind w:left="5255" w:hanging="360"/>
      </w:pPr>
      <w:rPr>
        <w:rFonts w:ascii="Wingdings" w:hAnsi="Wingdings" w:hint="default"/>
      </w:rPr>
    </w:lvl>
    <w:lvl w:ilvl="6" w:tplc="08090001" w:tentative="1">
      <w:start w:val="1"/>
      <w:numFmt w:val="bullet"/>
      <w:lvlText w:val=""/>
      <w:lvlJc w:val="left"/>
      <w:pPr>
        <w:ind w:left="5975" w:hanging="360"/>
      </w:pPr>
      <w:rPr>
        <w:rFonts w:ascii="Symbol" w:hAnsi="Symbol" w:hint="default"/>
      </w:rPr>
    </w:lvl>
    <w:lvl w:ilvl="7" w:tplc="08090003" w:tentative="1">
      <w:start w:val="1"/>
      <w:numFmt w:val="bullet"/>
      <w:lvlText w:val="o"/>
      <w:lvlJc w:val="left"/>
      <w:pPr>
        <w:ind w:left="6695" w:hanging="360"/>
      </w:pPr>
      <w:rPr>
        <w:rFonts w:ascii="Courier New" w:hAnsi="Courier New" w:cs="Courier New" w:hint="default"/>
      </w:rPr>
    </w:lvl>
    <w:lvl w:ilvl="8" w:tplc="08090005" w:tentative="1">
      <w:start w:val="1"/>
      <w:numFmt w:val="bullet"/>
      <w:lvlText w:val=""/>
      <w:lvlJc w:val="left"/>
      <w:pPr>
        <w:ind w:left="7415" w:hanging="360"/>
      </w:pPr>
      <w:rPr>
        <w:rFonts w:ascii="Wingdings" w:hAnsi="Wingdings" w:hint="default"/>
      </w:rPr>
    </w:lvl>
  </w:abstractNum>
  <w:abstractNum w:abstractNumId="15" w15:restartNumberingAfterBreak="0">
    <w:nsid w:val="60486F37"/>
    <w:multiLevelType w:val="hybridMultilevel"/>
    <w:tmpl w:val="AD10E5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C135C8B"/>
    <w:multiLevelType w:val="hybridMultilevel"/>
    <w:tmpl w:val="2444C1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276545"/>
    <w:multiLevelType w:val="hybridMultilevel"/>
    <w:tmpl w:val="B764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015190"/>
    <w:multiLevelType w:val="multilevel"/>
    <w:tmpl w:val="88E6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37547C"/>
    <w:multiLevelType w:val="hybridMultilevel"/>
    <w:tmpl w:val="5C2E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625232">
    <w:abstractNumId w:val="5"/>
  </w:num>
  <w:num w:numId="2" w16cid:durableId="237448605">
    <w:abstractNumId w:val="7"/>
  </w:num>
  <w:num w:numId="3" w16cid:durableId="1284532536">
    <w:abstractNumId w:val="3"/>
  </w:num>
  <w:num w:numId="4" w16cid:durableId="1445808396">
    <w:abstractNumId w:val="2"/>
  </w:num>
  <w:num w:numId="5" w16cid:durableId="2122456584">
    <w:abstractNumId w:val="1"/>
  </w:num>
  <w:num w:numId="6" w16cid:durableId="748692949">
    <w:abstractNumId w:val="0"/>
  </w:num>
  <w:num w:numId="7" w16cid:durableId="1989939820">
    <w:abstractNumId w:val="14"/>
  </w:num>
  <w:num w:numId="8" w16cid:durableId="2078697321">
    <w:abstractNumId w:val="16"/>
  </w:num>
  <w:num w:numId="9" w16cid:durableId="1789078411">
    <w:abstractNumId w:val="20"/>
  </w:num>
  <w:num w:numId="10" w16cid:durableId="528180056">
    <w:abstractNumId w:val="23"/>
  </w:num>
  <w:num w:numId="11" w16cid:durableId="655646677">
    <w:abstractNumId w:val="6"/>
  </w:num>
  <w:num w:numId="12" w16cid:durableId="1064061289">
    <w:abstractNumId w:val="12"/>
  </w:num>
  <w:num w:numId="13" w16cid:durableId="1247692905">
    <w:abstractNumId w:val="18"/>
  </w:num>
  <w:num w:numId="14" w16cid:durableId="229389026">
    <w:abstractNumId w:val="22"/>
  </w:num>
  <w:num w:numId="15" w16cid:durableId="794636020">
    <w:abstractNumId w:val="13"/>
  </w:num>
  <w:num w:numId="16" w16cid:durableId="1005396740">
    <w:abstractNumId w:val="8"/>
  </w:num>
  <w:num w:numId="17" w16cid:durableId="1929846762">
    <w:abstractNumId w:val="15"/>
  </w:num>
  <w:num w:numId="18" w16cid:durableId="452018449">
    <w:abstractNumId w:val="4"/>
  </w:num>
  <w:num w:numId="19" w16cid:durableId="129252219">
    <w:abstractNumId w:val="17"/>
  </w:num>
  <w:num w:numId="20" w16cid:durableId="559245825">
    <w:abstractNumId w:val="9"/>
  </w:num>
  <w:num w:numId="21" w16cid:durableId="2026780601">
    <w:abstractNumId w:val="10"/>
  </w:num>
  <w:num w:numId="22" w16cid:durableId="1136527486">
    <w:abstractNumId w:val="19"/>
  </w:num>
  <w:num w:numId="23" w16cid:durableId="449126671">
    <w:abstractNumId w:val="21"/>
  </w:num>
  <w:num w:numId="24" w16cid:durableId="135229810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MwN7E0Nja3NLBU0lEKTi0uzszPAykwrgUAzvfWrywAAAA="/>
  </w:docVars>
  <w:rsids>
    <w:rsidRoot w:val="008421E2"/>
    <w:rsid w:val="00001B07"/>
    <w:rsid w:val="00006998"/>
    <w:rsid w:val="000123BC"/>
    <w:rsid w:val="000124A1"/>
    <w:rsid w:val="000147A1"/>
    <w:rsid w:val="00015812"/>
    <w:rsid w:val="00024DC7"/>
    <w:rsid w:val="0003359B"/>
    <w:rsid w:val="000361B6"/>
    <w:rsid w:val="000451AC"/>
    <w:rsid w:val="00055764"/>
    <w:rsid w:val="00060F4B"/>
    <w:rsid w:val="000736B7"/>
    <w:rsid w:val="00073D92"/>
    <w:rsid w:val="0007487D"/>
    <w:rsid w:val="000778C3"/>
    <w:rsid w:val="0008067D"/>
    <w:rsid w:val="0008599C"/>
    <w:rsid w:val="0009523A"/>
    <w:rsid w:val="00096451"/>
    <w:rsid w:val="00096693"/>
    <w:rsid w:val="000B0444"/>
    <w:rsid w:val="000B543A"/>
    <w:rsid w:val="000C22EE"/>
    <w:rsid w:val="000D56B9"/>
    <w:rsid w:val="000E23A0"/>
    <w:rsid w:val="000E4B4E"/>
    <w:rsid w:val="000F1AD1"/>
    <w:rsid w:val="000F2E6E"/>
    <w:rsid w:val="000F3980"/>
    <w:rsid w:val="001138E4"/>
    <w:rsid w:val="00121291"/>
    <w:rsid w:val="0012248C"/>
    <w:rsid w:val="00132A6E"/>
    <w:rsid w:val="001449B9"/>
    <w:rsid w:val="00145448"/>
    <w:rsid w:val="001521BA"/>
    <w:rsid w:val="001606A2"/>
    <w:rsid w:val="001613CA"/>
    <w:rsid w:val="001649CA"/>
    <w:rsid w:val="00166DFB"/>
    <w:rsid w:val="001730A7"/>
    <w:rsid w:val="00192749"/>
    <w:rsid w:val="00193B9B"/>
    <w:rsid w:val="00195D47"/>
    <w:rsid w:val="00196B9B"/>
    <w:rsid w:val="001A1E1C"/>
    <w:rsid w:val="001A4354"/>
    <w:rsid w:val="001A5D93"/>
    <w:rsid w:val="001B2A78"/>
    <w:rsid w:val="001C0A2F"/>
    <w:rsid w:val="001C4101"/>
    <w:rsid w:val="001C5E41"/>
    <w:rsid w:val="001C7F65"/>
    <w:rsid w:val="001D1E8D"/>
    <w:rsid w:val="001D3BD3"/>
    <w:rsid w:val="001E0AD8"/>
    <w:rsid w:val="001E1018"/>
    <w:rsid w:val="001E42A0"/>
    <w:rsid w:val="00203534"/>
    <w:rsid w:val="0020579B"/>
    <w:rsid w:val="00212FE3"/>
    <w:rsid w:val="00214E5E"/>
    <w:rsid w:val="00215602"/>
    <w:rsid w:val="00220A7C"/>
    <w:rsid w:val="00224E45"/>
    <w:rsid w:val="00232978"/>
    <w:rsid w:val="00232ED5"/>
    <w:rsid w:val="00233E39"/>
    <w:rsid w:val="0024338F"/>
    <w:rsid w:val="0024490B"/>
    <w:rsid w:val="00251F9D"/>
    <w:rsid w:val="0026053A"/>
    <w:rsid w:val="00262E90"/>
    <w:rsid w:val="00266A7A"/>
    <w:rsid w:val="002767D4"/>
    <w:rsid w:val="00283AD2"/>
    <w:rsid w:val="00284165"/>
    <w:rsid w:val="00291551"/>
    <w:rsid w:val="002963E0"/>
    <w:rsid w:val="002A0415"/>
    <w:rsid w:val="002A19D2"/>
    <w:rsid w:val="002A56DE"/>
    <w:rsid w:val="002B216F"/>
    <w:rsid w:val="002B5412"/>
    <w:rsid w:val="002B7C61"/>
    <w:rsid w:val="002C1584"/>
    <w:rsid w:val="002C1886"/>
    <w:rsid w:val="002C1CC1"/>
    <w:rsid w:val="002C26B0"/>
    <w:rsid w:val="002D1247"/>
    <w:rsid w:val="002E12D8"/>
    <w:rsid w:val="002E53CC"/>
    <w:rsid w:val="002F6E88"/>
    <w:rsid w:val="003009D3"/>
    <w:rsid w:val="0030549B"/>
    <w:rsid w:val="003163AC"/>
    <w:rsid w:val="00317A49"/>
    <w:rsid w:val="00317DFA"/>
    <w:rsid w:val="0032018C"/>
    <w:rsid w:val="00331E01"/>
    <w:rsid w:val="0033354B"/>
    <w:rsid w:val="0033368E"/>
    <w:rsid w:val="003355CB"/>
    <w:rsid w:val="003469E4"/>
    <w:rsid w:val="00360C80"/>
    <w:rsid w:val="003650D1"/>
    <w:rsid w:val="00366454"/>
    <w:rsid w:val="0038772C"/>
    <w:rsid w:val="0038785C"/>
    <w:rsid w:val="00395B4B"/>
    <w:rsid w:val="003A576E"/>
    <w:rsid w:val="003A591F"/>
    <w:rsid w:val="003B0C96"/>
    <w:rsid w:val="003B3ED7"/>
    <w:rsid w:val="003B6184"/>
    <w:rsid w:val="003D54CA"/>
    <w:rsid w:val="003E2915"/>
    <w:rsid w:val="003E4541"/>
    <w:rsid w:val="003E5AB8"/>
    <w:rsid w:val="003E6AC1"/>
    <w:rsid w:val="003F47B2"/>
    <w:rsid w:val="0040035C"/>
    <w:rsid w:val="00400F4B"/>
    <w:rsid w:val="00407D0E"/>
    <w:rsid w:val="004130E5"/>
    <w:rsid w:val="004131C8"/>
    <w:rsid w:val="00414E62"/>
    <w:rsid w:val="00420840"/>
    <w:rsid w:val="00424820"/>
    <w:rsid w:val="0042545E"/>
    <w:rsid w:val="004304F8"/>
    <w:rsid w:val="00443145"/>
    <w:rsid w:val="00443196"/>
    <w:rsid w:val="00446BA1"/>
    <w:rsid w:val="004513F5"/>
    <w:rsid w:val="00457906"/>
    <w:rsid w:val="00461E19"/>
    <w:rsid w:val="004624E2"/>
    <w:rsid w:val="00463B4C"/>
    <w:rsid w:val="00464C15"/>
    <w:rsid w:val="00465718"/>
    <w:rsid w:val="00481D33"/>
    <w:rsid w:val="00484AE6"/>
    <w:rsid w:val="004938AF"/>
    <w:rsid w:val="004B0D6E"/>
    <w:rsid w:val="004D13DB"/>
    <w:rsid w:val="004D23B6"/>
    <w:rsid w:val="004D7F07"/>
    <w:rsid w:val="004E07B2"/>
    <w:rsid w:val="004E1C18"/>
    <w:rsid w:val="004F04E2"/>
    <w:rsid w:val="004F05E6"/>
    <w:rsid w:val="00507F56"/>
    <w:rsid w:val="0051296C"/>
    <w:rsid w:val="00522685"/>
    <w:rsid w:val="005263EA"/>
    <w:rsid w:val="00536D88"/>
    <w:rsid w:val="005378DD"/>
    <w:rsid w:val="00544881"/>
    <w:rsid w:val="0055685A"/>
    <w:rsid w:val="00556A5E"/>
    <w:rsid w:val="00557C5F"/>
    <w:rsid w:val="0056728E"/>
    <w:rsid w:val="005750BA"/>
    <w:rsid w:val="005775F8"/>
    <w:rsid w:val="00583E2F"/>
    <w:rsid w:val="00586007"/>
    <w:rsid w:val="005910C3"/>
    <w:rsid w:val="005A0A53"/>
    <w:rsid w:val="005A2909"/>
    <w:rsid w:val="005A49E1"/>
    <w:rsid w:val="005B1486"/>
    <w:rsid w:val="005B5863"/>
    <w:rsid w:val="005C7412"/>
    <w:rsid w:val="005E1013"/>
    <w:rsid w:val="005E337E"/>
    <w:rsid w:val="005F4391"/>
    <w:rsid w:val="006073F2"/>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52F0"/>
    <w:rsid w:val="006630B8"/>
    <w:rsid w:val="006644DE"/>
    <w:rsid w:val="006706C5"/>
    <w:rsid w:val="00671ADC"/>
    <w:rsid w:val="006724EB"/>
    <w:rsid w:val="00681597"/>
    <w:rsid w:val="006855EF"/>
    <w:rsid w:val="00693619"/>
    <w:rsid w:val="00693A0A"/>
    <w:rsid w:val="006A1513"/>
    <w:rsid w:val="006A615A"/>
    <w:rsid w:val="006A7FC8"/>
    <w:rsid w:val="006B38A0"/>
    <w:rsid w:val="006B647C"/>
    <w:rsid w:val="006C2714"/>
    <w:rsid w:val="006D5A73"/>
    <w:rsid w:val="006D6121"/>
    <w:rsid w:val="006D6F7B"/>
    <w:rsid w:val="006E187D"/>
    <w:rsid w:val="006F280C"/>
    <w:rsid w:val="006F36DA"/>
    <w:rsid w:val="006F3AEE"/>
    <w:rsid w:val="00705B2C"/>
    <w:rsid w:val="007118A1"/>
    <w:rsid w:val="00721860"/>
    <w:rsid w:val="00722C6C"/>
    <w:rsid w:val="00723AA9"/>
    <w:rsid w:val="00724F74"/>
    <w:rsid w:val="00735584"/>
    <w:rsid w:val="00736847"/>
    <w:rsid w:val="00745A6A"/>
    <w:rsid w:val="00750F11"/>
    <w:rsid w:val="00757D37"/>
    <w:rsid w:val="00777004"/>
    <w:rsid w:val="007771FF"/>
    <w:rsid w:val="00777B1E"/>
    <w:rsid w:val="007855AD"/>
    <w:rsid w:val="00785B9C"/>
    <w:rsid w:val="00791A06"/>
    <w:rsid w:val="007931EC"/>
    <w:rsid w:val="007A1AC7"/>
    <w:rsid w:val="007B1F7A"/>
    <w:rsid w:val="007B61E8"/>
    <w:rsid w:val="007B7162"/>
    <w:rsid w:val="007C375A"/>
    <w:rsid w:val="007C3C30"/>
    <w:rsid w:val="007C3E36"/>
    <w:rsid w:val="007D5593"/>
    <w:rsid w:val="007D5B37"/>
    <w:rsid w:val="007E2E8C"/>
    <w:rsid w:val="007E2ED2"/>
    <w:rsid w:val="007F2A61"/>
    <w:rsid w:val="007F2D27"/>
    <w:rsid w:val="007F473F"/>
    <w:rsid w:val="00806410"/>
    <w:rsid w:val="00815820"/>
    <w:rsid w:val="00817458"/>
    <w:rsid w:val="00825742"/>
    <w:rsid w:val="00836694"/>
    <w:rsid w:val="00837F92"/>
    <w:rsid w:val="008421E2"/>
    <w:rsid w:val="0084383C"/>
    <w:rsid w:val="008507F8"/>
    <w:rsid w:val="00850BD3"/>
    <w:rsid w:val="00866F62"/>
    <w:rsid w:val="00870118"/>
    <w:rsid w:val="00877844"/>
    <w:rsid w:val="00892F1D"/>
    <w:rsid w:val="0089758C"/>
    <w:rsid w:val="008A02D8"/>
    <w:rsid w:val="008A0F87"/>
    <w:rsid w:val="008A12B3"/>
    <w:rsid w:val="008A12E4"/>
    <w:rsid w:val="008A2387"/>
    <w:rsid w:val="008B46BC"/>
    <w:rsid w:val="008C2BF8"/>
    <w:rsid w:val="008D1206"/>
    <w:rsid w:val="008D26D9"/>
    <w:rsid w:val="008D3689"/>
    <w:rsid w:val="008D63A7"/>
    <w:rsid w:val="008E6C1F"/>
    <w:rsid w:val="008F4ECD"/>
    <w:rsid w:val="009006AB"/>
    <w:rsid w:val="009057A6"/>
    <w:rsid w:val="00912BD6"/>
    <w:rsid w:val="0091620C"/>
    <w:rsid w:val="00917EC9"/>
    <w:rsid w:val="00921B24"/>
    <w:rsid w:val="00923139"/>
    <w:rsid w:val="00924D82"/>
    <w:rsid w:val="00925293"/>
    <w:rsid w:val="00925DD9"/>
    <w:rsid w:val="009368AE"/>
    <w:rsid w:val="009379EC"/>
    <w:rsid w:val="00945FA7"/>
    <w:rsid w:val="00951499"/>
    <w:rsid w:val="00952D23"/>
    <w:rsid w:val="00962BC8"/>
    <w:rsid w:val="00966F66"/>
    <w:rsid w:val="00973D5C"/>
    <w:rsid w:val="009741A5"/>
    <w:rsid w:val="0097596E"/>
    <w:rsid w:val="00975A1A"/>
    <w:rsid w:val="00992211"/>
    <w:rsid w:val="00995313"/>
    <w:rsid w:val="009A706F"/>
    <w:rsid w:val="009B2062"/>
    <w:rsid w:val="009B41B8"/>
    <w:rsid w:val="009B6AD7"/>
    <w:rsid w:val="009C277E"/>
    <w:rsid w:val="009D591E"/>
    <w:rsid w:val="009D6E2E"/>
    <w:rsid w:val="009D715E"/>
    <w:rsid w:val="009E0BD8"/>
    <w:rsid w:val="009E32A2"/>
    <w:rsid w:val="009E4D3C"/>
    <w:rsid w:val="009F23F8"/>
    <w:rsid w:val="00A00821"/>
    <w:rsid w:val="00A04E62"/>
    <w:rsid w:val="00A20752"/>
    <w:rsid w:val="00A215C5"/>
    <w:rsid w:val="00A316E3"/>
    <w:rsid w:val="00A34AC6"/>
    <w:rsid w:val="00A50867"/>
    <w:rsid w:val="00A51DA9"/>
    <w:rsid w:val="00A562C0"/>
    <w:rsid w:val="00A62D61"/>
    <w:rsid w:val="00A636AF"/>
    <w:rsid w:val="00A66B4F"/>
    <w:rsid w:val="00A66DE5"/>
    <w:rsid w:val="00A807ED"/>
    <w:rsid w:val="00A820BE"/>
    <w:rsid w:val="00A87CA6"/>
    <w:rsid w:val="00A909EF"/>
    <w:rsid w:val="00A95664"/>
    <w:rsid w:val="00A96CB2"/>
    <w:rsid w:val="00AA197E"/>
    <w:rsid w:val="00AA6A59"/>
    <w:rsid w:val="00AB63C8"/>
    <w:rsid w:val="00AC21A4"/>
    <w:rsid w:val="00AC76FA"/>
    <w:rsid w:val="00AD1937"/>
    <w:rsid w:val="00AD1C29"/>
    <w:rsid w:val="00AD6216"/>
    <w:rsid w:val="00AE5AEB"/>
    <w:rsid w:val="00AF3503"/>
    <w:rsid w:val="00AF5C72"/>
    <w:rsid w:val="00AF6D0E"/>
    <w:rsid w:val="00B00EF3"/>
    <w:rsid w:val="00B102DE"/>
    <w:rsid w:val="00B1190F"/>
    <w:rsid w:val="00B146B6"/>
    <w:rsid w:val="00B2053D"/>
    <w:rsid w:val="00B21FAC"/>
    <w:rsid w:val="00B22597"/>
    <w:rsid w:val="00B31F73"/>
    <w:rsid w:val="00B4728A"/>
    <w:rsid w:val="00B507D2"/>
    <w:rsid w:val="00B53418"/>
    <w:rsid w:val="00B553C7"/>
    <w:rsid w:val="00B5584D"/>
    <w:rsid w:val="00B634CA"/>
    <w:rsid w:val="00B65107"/>
    <w:rsid w:val="00B73492"/>
    <w:rsid w:val="00B83328"/>
    <w:rsid w:val="00B94ACE"/>
    <w:rsid w:val="00BA3B9B"/>
    <w:rsid w:val="00BB0231"/>
    <w:rsid w:val="00BB1657"/>
    <w:rsid w:val="00BB327E"/>
    <w:rsid w:val="00BB3F7F"/>
    <w:rsid w:val="00BB5B4D"/>
    <w:rsid w:val="00BC09DF"/>
    <w:rsid w:val="00BC296B"/>
    <w:rsid w:val="00BC7E72"/>
    <w:rsid w:val="00BD0FA6"/>
    <w:rsid w:val="00BD35D8"/>
    <w:rsid w:val="00BD538A"/>
    <w:rsid w:val="00BE3DFA"/>
    <w:rsid w:val="00BE4EA4"/>
    <w:rsid w:val="00BE5187"/>
    <w:rsid w:val="00BF6F51"/>
    <w:rsid w:val="00BF7514"/>
    <w:rsid w:val="00C00091"/>
    <w:rsid w:val="00C00BC0"/>
    <w:rsid w:val="00C05BBF"/>
    <w:rsid w:val="00C07454"/>
    <w:rsid w:val="00C07A4A"/>
    <w:rsid w:val="00C26A87"/>
    <w:rsid w:val="00C26FAA"/>
    <w:rsid w:val="00C32D29"/>
    <w:rsid w:val="00C442C6"/>
    <w:rsid w:val="00C470DD"/>
    <w:rsid w:val="00C50A66"/>
    <w:rsid w:val="00C57856"/>
    <w:rsid w:val="00C600C2"/>
    <w:rsid w:val="00C6259A"/>
    <w:rsid w:val="00C653AC"/>
    <w:rsid w:val="00C672D8"/>
    <w:rsid w:val="00C7219D"/>
    <w:rsid w:val="00C83042"/>
    <w:rsid w:val="00CA4700"/>
    <w:rsid w:val="00CA7205"/>
    <w:rsid w:val="00CB45D6"/>
    <w:rsid w:val="00CC396C"/>
    <w:rsid w:val="00CC397D"/>
    <w:rsid w:val="00CC3E7F"/>
    <w:rsid w:val="00CC5C14"/>
    <w:rsid w:val="00CC7F1F"/>
    <w:rsid w:val="00CE470A"/>
    <w:rsid w:val="00CE6F74"/>
    <w:rsid w:val="00CF2435"/>
    <w:rsid w:val="00CF320A"/>
    <w:rsid w:val="00CF326B"/>
    <w:rsid w:val="00D00FDB"/>
    <w:rsid w:val="00D01434"/>
    <w:rsid w:val="00D070A1"/>
    <w:rsid w:val="00D13D94"/>
    <w:rsid w:val="00D15202"/>
    <w:rsid w:val="00D26EF7"/>
    <w:rsid w:val="00D331FB"/>
    <w:rsid w:val="00D352BC"/>
    <w:rsid w:val="00D4248F"/>
    <w:rsid w:val="00D43C02"/>
    <w:rsid w:val="00D4532F"/>
    <w:rsid w:val="00D52A03"/>
    <w:rsid w:val="00D610B8"/>
    <w:rsid w:val="00D66587"/>
    <w:rsid w:val="00D7357B"/>
    <w:rsid w:val="00D76E89"/>
    <w:rsid w:val="00D801E2"/>
    <w:rsid w:val="00D84A33"/>
    <w:rsid w:val="00D84D7D"/>
    <w:rsid w:val="00D865CB"/>
    <w:rsid w:val="00D86788"/>
    <w:rsid w:val="00D962FC"/>
    <w:rsid w:val="00DA12CF"/>
    <w:rsid w:val="00DB2F17"/>
    <w:rsid w:val="00DD3296"/>
    <w:rsid w:val="00DE205B"/>
    <w:rsid w:val="00DF02BD"/>
    <w:rsid w:val="00DF78AE"/>
    <w:rsid w:val="00E027ED"/>
    <w:rsid w:val="00E05BBE"/>
    <w:rsid w:val="00E10AA4"/>
    <w:rsid w:val="00E12C2D"/>
    <w:rsid w:val="00E1585F"/>
    <w:rsid w:val="00E17395"/>
    <w:rsid w:val="00E4225D"/>
    <w:rsid w:val="00E4365C"/>
    <w:rsid w:val="00E4379F"/>
    <w:rsid w:val="00E513D9"/>
    <w:rsid w:val="00E5160A"/>
    <w:rsid w:val="00E57FAF"/>
    <w:rsid w:val="00E653E9"/>
    <w:rsid w:val="00E8547A"/>
    <w:rsid w:val="00EA27A9"/>
    <w:rsid w:val="00EA69F3"/>
    <w:rsid w:val="00EA7497"/>
    <w:rsid w:val="00EA753A"/>
    <w:rsid w:val="00EB2C44"/>
    <w:rsid w:val="00EB331B"/>
    <w:rsid w:val="00EB76F5"/>
    <w:rsid w:val="00EC4170"/>
    <w:rsid w:val="00EC4FA3"/>
    <w:rsid w:val="00EC52E5"/>
    <w:rsid w:val="00EC54CE"/>
    <w:rsid w:val="00EC777F"/>
    <w:rsid w:val="00ED1DE0"/>
    <w:rsid w:val="00ED2F2C"/>
    <w:rsid w:val="00ED6078"/>
    <w:rsid w:val="00EE6476"/>
    <w:rsid w:val="00F0798E"/>
    <w:rsid w:val="00F22784"/>
    <w:rsid w:val="00F31C18"/>
    <w:rsid w:val="00F32934"/>
    <w:rsid w:val="00F375D4"/>
    <w:rsid w:val="00F553DC"/>
    <w:rsid w:val="00F62430"/>
    <w:rsid w:val="00F63E60"/>
    <w:rsid w:val="00F66FA7"/>
    <w:rsid w:val="00F67D50"/>
    <w:rsid w:val="00F717AC"/>
    <w:rsid w:val="00F9670F"/>
    <w:rsid w:val="00FA0CDC"/>
    <w:rsid w:val="00FA350C"/>
    <w:rsid w:val="00FB0343"/>
    <w:rsid w:val="00FB0A2B"/>
    <w:rsid w:val="00FE0309"/>
    <w:rsid w:val="5249F5D2"/>
    <w:rsid w:val="65F00D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7C375A"/>
    <w:rPr>
      <w:sz w:val="16"/>
      <w:szCs w:val="16"/>
    </w:rPr>
  </w:style>
  <w:style w:type="paragraph" w:styleId="CommentText">
    <w:name w:val="annotation text"/>
    <w:basedOn w:val="Normal"/>
    <w:link w:val="CommentTextChar"/>
    <w:uiPriority w:val="99"/>
    <w:semiHidden/>
    <w:unhideWhenUsed/>
    <w:rsid w:val="007C375A"/>
    <w:pPr>
      <w:spacing w:line="240" w:lineRule="auto"/>
    </w:pPr>
    <w:rPr>
      <w:sz w:val="20"/>
      <w:szCs w:val="20"/>
    </w:rPr>
  </w:style>
  <w:style w:type="character" w:customStyle="1" w:styleId="CommentTextChar">
    <w:name w:val="Comment Text Char"/>
    <w:basedOn w:val="DefaultParagraphFont"/>
    <w:link w:val="CommentText"/>
    <w:uiPriority w:val="99"/>
    <w:semiHidden/>
    <w:rsid w:val="007C375A"/>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7C375A"/>
    <w:rPr>
      <w:b/>
      <w:bCs/>
    </w:rPr>
  </w:style>
  <w:style w:type="character" w:customStyle="1" w:styleId="CommentSubjectChar">
    <w:name w:val="Comment Subject Char"/>
    <w:basedOn w:val="CommentTextChar"/>
    <w:link w:val="CommentSubject"/>
    <w:uiPriority w:val="99"/>
    <w:semiHidden/>
    <w:rsid w:val="007C375A"/>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7990651">
      <w:bodyDiv w:val="1"/>
      <w:marLeft w:val="0"/>
      <w:marRight w:val="0"/>
      <w:marTop w:val="0"/>
      <w:marBottom w:val="0"/>
      <w:divBdr>
        <w:top w:val="none" w:sz="0" w:space="0" w:color="auto"/>
        <w:left w:val="none" w:sz="0" w:space="0" w:color="auto"/>
        <w:bottom w:val="none" w:sz="0" w:space="0" w:color="auto"/>
        <w:right w:val="none" w:sz="0" w:space="0" w:color="auto"/>
      </w:divBdr>
    </w:div>
    <w:div w:id="211813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86854"/>
    <w:rsid w:val="00093F3A"/>
    <w:rsid w:val="000D372F"/>
    <w:rsid w:val="001449B9"/>
    <w:rsid w:val="001606A2"/>
    <w:rsid w:val="00166DFB"/>
    <w:rsid w:val="00193B9B"/>
    <w:rsid w:val="00194CEF"/>
    <w:rsid w:val="001C0A2F"/>
    <w:rsid w:val="001D5107"/>
    <w:rsid w:val="0027336E"/>
    <w:rsid w:val="0031379D"/>
    <w:rsid w:val="003249D8"/>
    <w:rsid w:val="00363136"/>
    <w:rsid w:val="004D3B74"/>
    <w:rsid w:val="0056672D"/>
    <w:rsid w:val="0063299B"/>
    <w:rsid w:val="006C2714"/>
    <w:rsid w:val="007C3E36"/>
    <w:rsid w:val="008507F8"/>
    <w:rsid w:val="009013DD"/>
    <w:rsid w:val="00906582"/>
    <w:rsid w:val="00950875"/>
    <w:rsid w:val="00954927"/>
    <w:rsid w:val="0096307C"/>
    <w:rsid w:val="00CB6CF1"/>
    <w:rsid w:val="00CD16A2"/>
    <w:rsid w:val="00D35CDA"/>
    <w:rsid w:val="00D43D3B"/>
    <w:rsid w:val="00D506BC"/>
    <w:rsid w:val="00D86788"/>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5B0C45DD-DEEC-48CB-B659-E3462EFA8B81}">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1311</Words>
  <Characters>7476</Characters>
  <Application>Microsoft Office Word</Application>
  <DocSecurity>0</DocSecurity>
  <Lines>62</Lines>
  <Paragraphs>17</Paragraphs>
  <ScaleCrop>false</ScaleCrop>
  <Manager>Human Resources</Manager>
  <Company>RehabWorks</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MSK Deputy Clinical Lead</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2026-07-24T08:39:00Z</dcterms:created>
  <dcterms:modified xsi:type="dcterms:W3CDTF">2026-07-24T08:39:00Z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