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06529B8" w:rsidR="005E1013" w:rsidRDefault="001D0FF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Lead Dermatology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7AADB7A" w:rsidR="00966F66" w:rsidRPr="00370B32" w:rsidRDefault="00BB2D76" w:rsidP="4E492687">
            <w:pPr>
              <w:spacing w:before="100" w:after="100"/>
              <w:rPr>
                <w:rFonts w:eastAsia="Calibri" w:cs="Calibri"/>
                <w:szCs w:val="22"/>
              </w:rPr>
            </w:pPr>
            <w:r w:rsidRPr="00370B32">
              <w:rPr>
                <w:rFonts w:eastAsia="Calibri" w:cs="Calibri"/>
                <w:szCs w:val="22"/>
              </w:rPr>
              <w:t>Lead Dermatology Nurse 8</w:t>
            </w:r>
            <w:r w:rsidR="00370B32">
              <w:rPr>
                <w:rFonts w:eastAsia="Calibri" w:cs="Calibri"/>
                <w:szCs w:val="22"/>
              </w:rPr>
              <w:t>b</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A8CC465" w:rsidR="00966F66" w:rsidRPr="00370B32" w:rsidRDefault="00F86BF8" w:rsidP="4227B2D3">
            <w:pPr>
              <w:spacing w:before="100" w:after="100"/>
              <w:rPr>
                <w:rFonts w:eastAsia="Gill Sans MT" w:cs="Calibri"/>
                <w:szCs w:val="22"/>
              </w:rPr>
            </w:pPr>
            <w:r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84E1135" w:rsidR="00966F66" w:rsidRPr="00370B32" w:rsidRDefault="00F86BF8" w:rsidP="4227B2D3">
            <w:pPr>
              <w:spacing w:before="100" w:after="100"/>
              <w:rPr>
                <w:rFonts w:eastAsia="Gill Sans MT" w:cs="Calibri"/>
                <w:szCs w:val="22"/>
              </w:rPr>
            </w:pPr>
            <w:r w:rsidRPr="00370B32">
              <w:rPr>
                <w:rFonts w:eastAsia="Gill Sans MT" w:cs="Calibri"/>
                <w:szCs w:val="22"/>
              </w:rPr>
              <w:t>Sefton</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7BDB313" w:rsidR="00966F66" w:rsidRPr="00370B32" w:rsidRDefault="00F86BF8" w:rsidP="4227B2D3">
            <w:pPr>
              <w:spacing w:before="100" w:after="100"/>
              <w:rPr>
                <w:rFonts w:eastAsia="Gill Sans MT" w:cs="Calibri"/>
                <w:szCs w:val="22"/>
              </w:rPr>
            </w:pPr>
            <w:r w:rsidRPr="00370B32">
              <w:rPr>
                <w:rFonts w:eastAsia="Gill Sans MT" w:cs="Calibri"/>
                <w:szCs w:val="22"/>
              </w:rPr>
              <w:t>Consultant Dermatologist</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1FB7AE7" w:rsidR="00966F66" w:rsidRPr="00370B32" w:rsidRDefault="004513AE" w:rsidP="4227B2D3">
            <w:pPr>
              <w:spacing w:before="100" w:after="100"/>
              <w:rPr>
                <w:rFonts w:eastAsia="Gill Sans MT" w:cs="Calibri"/>
                <w:szCs w:val="22"/>
              </w:rPr>
            </w:pPr>
            <w:r w:rsidRPr="00370B32">
              <w:rPr>
                <w:rFonts w:eastAsia="Gill Sans MT" w:cs="Calibri"/>
                <w:szCs w:val="22"/>
              </w:rPr>
              <w:t>Band 7</w:t>
            </w:r>
            <w:r w:rsidR="00351947">
              <w:rPr>
                <w:rFonts w:eastAsia="Gill Sans MT" w:cs="Calibri"/>
                <w:szCs w:val="22"/>
              </w:rPr>
              <w:t>/ Band 6</w:t>
            </w:r>
            <w:r w:rsidRPr="00370B32">
              <w:rPr>
                <w:rFonts w:eastAsia="Gill Sans MT" w:cs="Calibri"/>
                <w:szCs w:val="22"/>
              </w:rPr>
              <w:t xml:space="preserve"> Nurse</w:t>
            </w:r>
            <w:r w:rsidR="00370B32" w:rsidRPr="00370B32">
              <w:rPr>
                <w:rFonts w:eastAsia="Gill Sans MT" w:cs="Calibri"/>
                <w:szCs w:val="22"/>
              </w:rPr>
              <w:t>s</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5B58389"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1E65B17F"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The lead Dermatology Nurse 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skills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service </w:t>
            </w:r>
          </w:p>
          <w:p w14:paraId="027DF167" w14:textId="7B573BE5" w:rsidR="00966F66" w:rsidRPr="00651F71" w:rsidRDefault="00651F71"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Lead the training, development and support of the community dermatology nursing team</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ordering and interpreting </w:t>
            </w:r>
            <w:r w:rsidR="001033A1">
              <w:rPr>
                <w:rFonts w:eastAsiaTheme="minorEastAsia" w:cs="Calibri"/>
                <w:szCs w:val="22"/>
              </w:rPr>
              <w:t>of d</w:t>
            </w:r>
            <w:r w:rsidRPr="00F31D34">
              <w:rPr>
                <w:rFonts w:eastAsiaTheme="minorEastAsia" w:cs="Calibri"/>
                <w:szCs w:val="22"/>
              </w:rPr>
              <w:t>iagnostic tests</w:t>
            </w:r>
          </w:p>
          <w:p w14:paraId="5B249850" w14:textId="64F4B6C4"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lastRenderedPageBreak/>
              <w:t xml:space="preserve">Be competent and fulfil the requirements as a non-medical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formulary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with their care plans</w:t>
            </w:r>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present and discuss relevant case studies</w:t>
            </w:r>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42C1AF1" w14:textId="00DC122E" w:rsidR="00BB1E78" w:rsidRPr="00BB59B7" w:rsidRDefault="00BB1E78"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etently complete minor surgery, including simple biopsies and excisions.</w:t>
            </w:r>
          </w:p>
          <w:p w14:paraId="45885E8F" w14:textId="77777777" w:rsidR="00BB59B7" w:rsidRPr="00D67D1B" w:rsidRDefault="00BB59B7" w:rsidP="00FE10B7">
            <w:pPr>
              <w:pStyle w:val="ListParagraph"/>
              <w:spacing w:before="100" w:after="100" w:line="257" w:lineRule="auto"/>
              <w:rPr>
                <w:rFonts w:eastAsiaTheme="minorEastAsia" w:cs="Calibri"/>
                <w:b/>
                <w:bCs/>
                <w:szCs w:val="22"/>
              </w:rPr>
            </w:pPr>
          </w:p>
          <w:p w14:paraId="1E2D4055" w14:textId="02449330" w:rsidR="00FE10B7" w:rsidRPr="0090062D" w:rsidRDefault="00D67D1B" w:rsidP="0A2A04BD">
            <w:pPr>
              <w:spacing w:before="100" w:after="100" w:line="257" w:lineRule="auto"/>
              <w:rPr>
                <w:rFonts w:eastAsia="Tw Cen MT" w:cs="Times New Roman"/>
                <w:b/>
                <w:bCs/>
                <w:szCs w:val="22"/>
              </w:rPr>
            </w:pPr>
            <w:r w:rsidRPr="0A2A04BD">
              <w:rPr>
                <w:rFonts w:eastAsiaTheme="minorEastAsia" w:cs="Calibri"/>
                <w:b/>
                <w:bCs/>
              </w:rPr>
              <w:t>Management Duties</w:t>
            </w:r>
          </w:p>
          <w:p w14:paraId="56044CCB" w14:textId="26F659C4" w:rsidR="00D67D1B" w:rsidRDefault="0079004D" w:rsidP="0090062D">
            <w:pPr>
              <w:pStyle w:val="ListParagraph"/>
              <w:numPr>
                <w:ilvl w:val="0"/>
                <w:numId w:val="18"/>
              </w:numPr>
              <w:spacing w:before="100" w:after="100" w:line="257" w:lineRule="auto"/>
              <w:rPr>
                <w:rFonts w:eastAsiaTheme="minorEastAsia" w:cs="Calibri"/>
                <w:szCs w:val="22"/>
              </w:rPr>
            </w:pPr>
            <w:r w:rsidRPr="00E20C11">
              <w:rPr>
                <w:rFonts w:eastAsiaTheme="minorEastAsia" w:cs="Calibri"/>
                <w:szCs w:val="22"/>
              </w:rPr>
              <w:t>Responsible for the management and leadership of the Dermatology nursing team, maintaining an appropriate management style that maintains good morale, a team approach to work and a culture which fosters innovation and positive change</w:t>
            </w:r>
          </w:p>
          <w:p w14:paraId="66F14656" w14:textId="62CF17C6" w:rsidR="00703BC0" w:rsidRDefault="00703BC0" w:rsidP="0090062D">
            <w:pPr>
              <w:pStyle w:val="ListParagraph"/>
              <w:numPr>
                <w:ilvl w:val="0"/>
                <w:numId w:val="18"/>
              </w:numPr>
              <w:spacing w:before="100" w:after="100" w:line="257" w:lineRule="auto"/>
              <w:rPr>
                <w:rFonts w:eastAsiaTheme="minorEastAsia" w:cs="Calibri"/>
                <w:szCs w:val="22"/>
              </w:rPr>
            </w:pPr>
            <w:r w:rsidRPr="00703BC0">
              <w:rPr>
                <w:rFonts w:eastAsiaTheme="minorEastAsia" w:cs="Calibri"/>
                <w:szCs w:val="22"/>
              </w:rPr>
              <w:t>Managing clinic diaries and bookings efficiently with the admin and clinical team</w:t>
            </w:r>
            <w:r w:rsidR="00107C44">
              <w:rPr>
                <w:rFonts w:eastAsiaTheme="minorEastAsia" w:cs="Calibri"/>
                <w:szCs w:val="22"/>
              </w:rPr>
              <w:t xml:space="preserve"> to ensure the right capacity is available.</w:t>
            </w:r>
          </w:p>
          <w:p w14:paraId="3EACCA29" w14:textId="00D04641" w:rsidR="00770647" w:rsidRDefault="00770647" w:rsidP="0090062D">
            <w:pPr>
              <w:pStyle w:val="ListParagraph"/>
              <w:numPr>
                <w:ilvl w:val="0"/>
                <w:numId w:val="18"/>
              </w:numPr>
              <w:spacing w:before="100" w:after="100" w:line="257" w:lineRule="auto"/>
              <w:rPr>
                <w:rFonts w:eastAsiaTheme="minorEastAsia" w:cs="Calibri"/>
                <w:szCs w:val="22"/>
              </w:rPr>
            </w:pPr>
            <w:r w:rsidRPr="00770647">
              <w:rPr>
                <w:rFonts w:eastAsiaTheme="minorEastAsia" w:cs="Calibri"/>
                <w:szCs w:val="22"/>
              </w:rPr>
              <w:t>Assist with the review and implementation of all clinical Standard Operating Procedures (SOP’S)</w:t>
            </w:r>
          </w:p>
          <w:p w14:paraId="717C57ED" w14:textId="0A3D9F32" w:rsidR="00E20C11" w:rsidRDefault="00E20C11" w:rsidP="0090062D">
            <w:pPr>
              <w:pStyle w:val="ListParagraph"/>
              <w:numPr>
                <w:ilvl w:val="0"/>
                <w:numId w:val="18"/>
              </w:numPr>
              <w:spacing w:before="100" w:after="100" w:line="257" w:lineRule="auto"/>
              <w:rPr>
                <w:rFonts w:eastAsiaTheme="minorEastAsia" w:cs="Calibri"/>
                <w:szCs w:val="22"/>
              </w:rPr>
            </w:pPr>
            <w:r w:rsidRPr="00E20C11">
              <w:rPr>
                <w:rFonts w:eastAsiaTheme="minorEastAsia" w:cs="Calibri"/>
                <w:szCs w:val="22"/>
              </w:rPr>
              <w:t>Identify workforce requirements relating to Dermatology nurs</w:t>
            </w:r>
            <w:r>
              <w:rPr>
                <w:rFonts w:eastAsiaTheme="minorEastAsia" w:cs="Calibri"/>
                <w:szCs w:val="22"/>
              </w:rPr>
              <w:t>ing team</w:t>
            </w:r>
            <w:r w:rsidRPr="00E20C11">
              <w:rPr>
                <w:rFonts w:eastAsiaTheme="minorEastAsia" w:cs="Calibri"/>
                <w:szCs w:val="22"/>
              </w:rPr>
              <w:t xml:space="preserve"> and to lead on the effective recruitment, retention and management of staff including appraisals, performance, management and sickness absence.</w:t>
            </w:r>
          </w:p>
          <w:p w14:paraId="607A22E8" w14:textId="1BB05087" w:rsidR="003937AA" w:rsidRPr="003937AA" w:rsidRDefault="003937AA" w:rsidP="0090062D">
            <w:pPr>
              <w:pStyle w:val="ListParagraph"/>
              <w:numPr>
                <w:ilvl w:val="0"/>
                <w:numId w:val="18"/>
              </w:numPr>
              <w:spacing w:before="100" w:after="100" w:line="257" w:lineRule="auto"/>
              <w:rPr>
                <w:rFonts w:eastAsiaTheme="minorEastAsia" w:cs="Calibri"/>
                <w:szCs w:val="22"/>
              </w:rPr>
            </w:pPr>
            <w:r w:rsidRPr="003937AA">
              <w:rPr>
                <w:rFonts w:eastAsiaTheme="minorEastAsia" w:cs="Calibri"/>
                <w:szCs w:val="22"/>
              </w:rPr>
              <w:t>Ensure</w:t>
            </w:r>
            <w:r w:rsidR="00C414E2">
              <w:rPr>
                <w:rFonts w:eastAsiaTheme="minorEastAsia" w:cs="Calibri"/>
                <w:szCs w:val="22"/>
              </w:rPr>
              <w:t xml:space="preserve"> the nursing team</w:t>
            </w:r>
            <w:r w:rsidRPr="003937AA">
              <w:rPr>
                <w:rFonts w:eastAsiaTheme="minorEastAsia" w:cs="Calibri"/>
                <w:szCs w:val="22"/>
              </w:rPr>
              <w:t xml:space="preserve"> undertake the necessary clinical and mandatory training required for their related area and that any related competencies are signed off.</w:t>
            </w:r>
          </w:p>
          <w:p w14:paraId="489A0B3A" w14:textId="5B974DD3" w:rsidR="003937AA" w:rsidRPr="003937AA" w:rsidRDefault="003937AA" w:rsidP="0090062D">
            <w:pPr>
              <w:pStyle w:val="ListParagraph"/>
              <w:numPr>
                <w:ilvl w:val="0"/>
                <w:numId w:val="18"/>
              </w:numPr>
              <w:spacing w:before="100" w:after="100" w:line="257" w:lineRule="auto"/>
              <w:rPr>
                <w:rFonts w:eastAsiaTheme="minorEastAsia" w:cs="Calibri"/>
                <w:szCs w:val="22"/>
              </w:rPr>
            </w:pPr>
            <w:r w:rsidRPr="003937AA">
              <w:rPr>
                <w:rFonts w:eastAsiaTheme="minorEastAsia" w:cs="Calibri"/>
                <w:szCs w:val="22"/>
              </w:rPr>
              <w:t xml:space="preserve">Ensure </w:t>
            </w:r>
            <w:r w:rsidR="00C414E2">
              <w:rPr>
                <w:rFonts w:eastAsiaTheme="minorEastAsia" w:cs="Calibri"/>
                <w:szCs w:val="22"/>
              </w:rPr>
              <w:t>any new colleagues</w:t>
            </w:r>
            <w:r w:rsidRPr="003937AA">
              <w:rPr>
                <w:rFonts w:eastAsiaTheme="minorEastAsia" w:cs="Calibri"/>
                <w:szCs w:val="22"/>
              </w:rPr>
              <w:t xml:space="preserve"> are welcomed to the </w:t>
            </w:r>
            <w:r w:rsidR="00C414E2">
              <w:rPr>
                <w:rFonts w:eastAsiaTheme="minorEastAsia" w:cs="Calibri"/>
                <w:szCs w:val="22"/>
              </w:rPr>
              <w:t>team</w:t>
            </w:r>
            <w:r w:rsidRPr="003937AA">
              <w:rPr>
                <w:rFonts w:eastAsiaTheme="minorEastAsia" w:cs="Calibri"/>
                <w:szCs w:val="22"/>
              </w:rPr>
              <w:t xml:space="preserve"> and undertake induction and orientation programme</w:t>
            </w:r>
            <w:r w:rsidR="00C414E2">
              <w:rPr>
                <w:rFonts w:eastAsiaTheme="minorEastAsia" w:cs="Calibri"/>
                <w:szCs w:val="22"/>
              </w:rPr>
              <w:t>s</w:t>
            </w:r>
            <w:r w:rsidRPr="003937AA">
              <w:rPr>
                <w:rFonts w:eastAsiaTheme="minorEastAsia" w:cs="Calibri"/>
                <w:szCs w:val="22"/>
              </w:rPr>
              <w:t>.</w:t>
            </w:r>
          </w:p>
          <w:p w14:paraId="1907BA74" w14:textId="52E8530A" w:rsidR="00E20C11" w:rsidRDefault="008611A7"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 xml:space="preserve">Work with the clinical </w:t>
            </w:r>
            <w:r w:rsidR="00A22D80">
              <w:rPr>
                <w:rFonts w:eastAsiaTheme="minorEastAsia" w:cs="Calibri"/>
                <w:szCs w:val="22"/>
              </w:rPr>
              <w:t>lead ensuring robust</w:t>
            </w:r>
            <w:r w:rsidR="00A22D80">
              <w:rPr>
                <w:rStyle w:val="CommentReference"/>
                <w:rFonts w:cs="Times New Roman"/>
              </w:rPr>
              <w:t xml:space="preserve"> </w:t>
            </w:r>
            <w:r w:rsidR="00A22D80" w:rsidRPr="00A22D80">
              <w:rPr>
                <w:rStyle w:val="CommentReference"/>
                <w:rFonts w:cs="Times New Roman"/>
                <w:sz w:val="22"/>
                <w:szCs w:val="22"/>
              </w:rPr>
              <w:t>c</w:t>
            </w:r>
            <w:r w:rsidR="00BC50E7">
              <w:rPr>
                <w:rFonts w:eastAsiaTheme="minorEastAsia" w:cs="Calibri"/>
                <w:szCs w:val="22"/>
              </w:rPr>
              <w:t>linical</w:t>
            </w:r>
            <w:r w:rsidR="00A22D80">
              <w:rPr>
                <w:rFonts w:eastAsiaTheme="minorEastAsia" w:cs="Calibri"/>
                <w:szCs w:val="22"/>
              </w:rPr>
              <w:t xml:space="preserve"> </w:t>
            </w:r>
            <w:r w:rsidR="00BC50E7">
              <w:rPr>
                <w:rFonts w:eastAsiaTheme="minorEastAsia" w:cs="Calibri"/>
                <w:szCs w:val="22"/>
              </w:rPr>
              <w:t>audit</w:t>
            </w:r>
            <w:r w:rsidR="00A22D80">
              <w:rPr>
                <w:rFonts w:eastAsiaTheme="minorEastAsia" w:cs="Calibri"/>
                <w:szCs w:val="22"/>
              </w:rPr>
              <w:t xml:space="preserve"> procedures</w:t>
            </w:r>
            <w:r w:rsidR="00BC50E7">
              <w:rPr>
                <w:rFonts w:eastAsiaTheme="minorEastAsia" w:cs="Calibri"/>
                <w:szCs w:val="22"/>
              </w:rPr>
              <w:t xml:space="preserve"> across the service.</w:t>
            </w:r>
          </w:p>
          <w:p w14:paraId="62485274" w14:textId="67D4D1BA" w:rsidR="00FE539D" w:rsidRP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 xml:space="preserve">Ensure that all medical equipment </w:t>
            </w:r>
            <w:r w:rsidR="001E68B2" w:rsidRPr="00A22D80">
              <w:rPr>
                <w:rFonts w:eastAsiaTheme="minorEastAsia" w:cs="Calibri"/>
                <w:szCs w:val="22"/>
              </w:rPr>
              <w:t xml:space="preserve">is stored securely, </w:t>
            </w:r>
            <w:r w:rsidR="00F752BA" w:rsidRPr="00A22D80">
              <w:rPr>
                <w:rFonts w:eastAsiaTheme="minorEastAsia" w:cs="Calibri"/>
                <w:szCs w:val="22"/>
              </w:rPr>
              <w:t xml:space="preserve">used appropriately e.g. single use is disposed following use, </w:t>
            </w:r>
            <w:r w:rsidRPr="00A22D80">
              <w:rPr>
                <w:rFonts w:eastAsiaTheme="minorEastAsia" w:cs="Calibri"/>
                <w:szCs w:val="22"/>
              </w:rPr>
              <w:t>is kept in a safe condition</w:t>
            </w:r>
            <w:r w:rsidR="00F752BA" w:rsidRPr="00A22D80">
              <w:rPr>
                <w:rFonts w:eastAsiaTheme="minorEastAsia" w:cs="Calibri"/>
                <w:szCs w:val="22"/>
              </w:rPr>
              <w:t xml:space="preserve"> e.g. maintained in line with manufacturers requirements,</w:t>
            </w:r>
            <w:r w:rsidRPr="00A22D80">
              <w:rPr>
                <w:rFonts w:eastAsiaTheme="minorEastAsia" w:cs="Calibri"/>
                <w:szCs w:val="22"/>
              </w:rPr>
              <w:t xml:space="preserve"> is ready for use when required, and that faulty equipment is reported and/or replaced as necessary.</w:t>
            </w:r>
          </w:p>
          <w:p w14:paraId="73B6C993" w14:textId="40F09351" w:rsidR="00FE539D" w:rsidRDefault="00FE539D" w:rsidP="0090062D">
            <w:pPr>
              <w:pStyle w:val="ListParagraph"/>
              <w:numPr>
                <w:ilvl w:val="0"/>
                <w:numId w:val="18"/>
              </w:numPr>
              <w:spacing w:before="100" w:after="100" w:line="257" w:lineRule="auto"/>
              <w:rPr>
                <w:rFonts w:eastAsiaTheme="minorEastAsia" w:cs="Calibri"/>
                <w:szCs w:val="22"/>
              </w:rPr>
            </w:pPr>
            <w:r w:rsidRPr="00FE539D">
              <w:rPr>
                <w:rFonts w:eastAsiaTheme="minorEastAsia" w:cs="Calibri"/>
                <w:szCs w:val="22"/>
              </w:rPr>
              <w:t>Responsibility for ensuring equipment is properly used and maintained.</w:t>
            </w:r>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1777DCDF" w14:textId="1585F1EF" w:rsidR="00966F66" w:rsidRDefault="1C047F5D" w:rsidP="1E5E83AD">
            <w:pPr>
              <w:spacing w:before="100" w:after="100" w:line="257" w:lineRule="auto"/>
            </w:pPr>
            <w:r w:rsidRPr="1E5E83AD">
              <w:rPr>
                <w:rFonts w:eastAsia="Calibri" w:cs="Calibri"/>
                <w:szCs w:val="22"/>
              </w:rPr>
              <w:lastRenderedPageBreak/>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Be aware of the impact of your behaviour on others</w:t>
            </w:r>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respect</w:t>
            </w:r>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Maintain and develop your knowledge about what EDI is and why it is important</w:t>
            </w:r>
          </w:p>
          <w:p w14:paraId="064CC7CC" w14:textId="1B8150A3"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prejudice if </w:t>
            </w:r>
            <w:r w:rsidR="00516DC8" w:rsidRPr="1E5E83AD">
              <w:t>possible,</w:t>
            </w:r>
            <w:r w:rsidRPr="1E5E83AD">
              <w:t xml:space="preserve"> to do so and raise with your manager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prejudice</w:t>
            </w:r>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Be prepared to speak up for others if you witness bias, discrimination or prejudice</w:t>
            </w:r>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555F2366" w14:textId="77777777" w:rsidR="007E1D22" w:rsidRPr="007E1D22" w:rsidRDefault="00A73F19" w:rsidP="007D4217">
            <w:pPr>
              <w:pStyle w:val="ListParagraph"/>
              <w:numPr>
                <w:ilvl w:val="0"/>
                <w:numId w:val="12"/>
              </w:numPr>
              <w:spacing w:before="100" w:after="100"/>
            </w:pPr>
            <w:r w:rsidRPr="007E1D22">
              <w:rPr>
                <w:rFonts w:eastAsia="Tw Cen MT" w:cs="Times New Roman"/>
                <w:szCs w:val="22"/>
              </w:rPr>
              <w:t xml:space="preserve">Hold the </w:t>
            </w:r>
            <w:r w:rsidR="00392D1E" w:rsidRPr="007E1D22">
              <w:rPr>
                <w:rFonts w:eastAsia="Tw Cen MT" w:cs="Times New Roman"/>
                <w:szCs w:val="22"/>
              </w:rPr>
              <w:t>CQC R</w:t>
            </w:r>
            <w:r w:rsidRPr="007E1D22">
              <w:rPr>
                <w:rFonts w:eastAsia="Tw Cen MT" w:cs="Times New Roman"/>
                <w:szCs w:val="22"/>
              </w:rPr>
              <w:t xml:space="preserve">egistered </w:t>
            </w:r>
            <w:r w:rsidR="00392D1E" w:rsidRPr="007E1D22">
              <w:rPr>
                <w:rFonts w:eastAsia="Tw Cen MT" w:cs="Times New Roman"/>
                <w:szCs w:val="22"/>
              </w:rPr>
              <w:t>M</w:t>
            </w:r>
            <w:r w:rsidRPr="007E1D22">
              <w:rPr>
                <w:rFonts w:eastAsia="Tw Cen MT" w:cs="Times New Roman"/>
                <w:szCs w:val="22"/>
              </w:rPr>
              <w:t>anager position or work towards becoming registered manager</w:t>
            </w:r>
            <w:r w:rsidR="00392D1E" w:rsidRPr="007E1D22">
              <w:rPr>
                <w:rFonts w:eastAsia="Tw Cen MT" w:cs="Times New Roman"/>
                <w:szCs w:val="22"/>
              </w:rPr>
              <w:t>, ensuring CQC Nominated Individual (NI) is kept informed</w:t>
            </w:r>
          </w:p>
          <w:p w14:paraId="7CA925C5" w14:textId="76F94F2B" w:rsidR="00A73F19" w:rsidRDefault="000B1E34" w:rsidP="007D4217">
            <w:pPr>
              <w:pStyle w:val="ListParagraph"/>
              <w:numPr>
                <w:ilvl w:val="0"/>
                <w:numId w:val="12"/>
              </w:numPr>
              <w:spacing w:before="100" w:after="100"/>
            </w:pPr>
            <w:r w:rsidRPr="007E1D22">
              <w:rPr>
                <w:rFonts w:eastAsia="Tw Cen MT" w:cs="Times New Roman"/>
                <w:szCs w:val="22"/>
              </w:rPr>
              <w:t>Work in a safe competent manner, working within agreed protocols and guidelines</w:t>
            </w:r>
          </w:p>
          <w:p w14:paraId="0473D449" w14:textId="217790AC" w:rsidR="00966F66" w:rsidRDefault="003741A6" w:rsidP="00633CB1">
            <w:pPr>
              <w:pStyle w:val="ListParagraph"/>
              <w:numPr>
                <w:ilvl w:val="0"/>
                <w:numId w:val="12"/>
              </w:numPr>
              <w:spacing w:before="100" w:after="100"/>
            </w:pPr>
            <w:r>
              <w:t>Investigate complaints</w:t>
            </w:r>
            <w:r w:rsidR="00392D1E">
              <w:t>/</w:t>
            </w:r>
            <w:r w:rsidR="00392D1E" w:rsidRPr="00A22D80">
              <w:t>incidents</w:t>
            </w:r>
            <w:r w:rsidRPr="00A22D80">
              <w:t xml:space="preserve">, </w:t>
            </w:r>
            <w:r>
              <w:t>draft responses as required and implement changes as a result of these investigations within the time frames stipulated</w:t>
            </w:r>
            <w:r w:rsidR="00392D1E">
              <w:t>.</w:t>
            </w:r>
            <w:r w:rsidR="00392D1E">
              <w:rPr>
                <w:color w:val="FF0000"/>
              </w:rPr>
              <w:t xml:space="preserve"> </w:t>
            </w:r>
            <w:r w:rsidR="00392D1E" w:rsidRPr="00A22D80">
              <w:t>Ensure root cause analysis (RCA) is completed and lessons learned shared as part of learning cycle.</w:t>
            </w:r>
          </w:p>
          <w:p w14:paraId="65C86BDC" w14:textId="625A1627" w:rsidR="00AA601D" w:rsidRDefault="007E1D22" w:rsidP="00E54B8C">
            <w:pPr>
              <w:pStyle w:val="ListParagraph"/>
              <w:numPr>
                <w:ilvl w:val="0"/>
                <w:numId w:val="12"/>
              </w:numPr>
              <w:spacing w:before="100" w:after="100"/>
            </w:pPr>
            <w:r>
              <w:t>Set up and assist in chairing the governan</w:t>
            </w:r>
            <w:r w:rsidR="0053363D">
              <w:t>c</w:t>
            </w:r>
            <w:r>
              <w:t xml:space="preserve">e </w:t>
            </w:r>
            <w:r w:rsidR="0053363D">
              <w:t>quality and risk group</w:t>
            </w:r>
            <w:r w:rsidR="00AA601D">
              <w:t xml:space="preserve"> for the service</w:t>
            </w:r>
            <w:r w:rsidR="0053363D">
              <w:t>, ensuring information feeds appropri</w:t>
            </w:r>
            <w:r w:rsidR="00AA601D">
              <w:t>ately</w:t>
            </w:r>
            <w:r w:rsidR="0053363D">
              <w:t xml:space="preserve"> into the wider governance structure. </w:t>
            </w:r>
          </w:p>
          <w:p w14:paraId="3BB59084" w14:textId="1CD656B0" w:rsidR="003741A6" w:rsidRDefault="003741A6" w:rsidP="00E54B8C">
            <w:pPr>
              <w:pStyle w:val="ListParagraph"/>
              <w:numPr>
                <w:ilvl w:val="0"/>
                <w:numId w:val="12"/>
              </w:numPr>
              <w:spacing w:before="100" w:after="100"/>
            </w:pPr>
            <w:r>
              <w:t>Ensure relevant Quality targets are met</w:t>
            </w:r>
          </w:p>
          <w:p w14:paraId="6A99C303" w14:textId="50AD331B" w:rsidR="003741A6" w:rsidRDefault="003741A6" w:rsidP="00633CB1">
            <w:pPr>
              <w:pStyle w:val="ListParagraph"/>
              <w:numPr>
                <w:ilvl w:val="0"/>
                <w:numId w:val="12"/>
              </w:numPr>
              <w:spacing w:before="100" w:after="100"/>
            </w:pPr>
            <w:r>
              <w:t>Prepare for and participate in</w:t>
            </w:r>
            <w:r w:rsidR="00F80355">
              <w:t xml:space="preserve"> internal and</w:t>
            </w:r>
            <w:r>
              <w:t xml:space="preserve"> external audits or inspections e.g CQC, national Isotretinoin </w:t>
            </w:r>
            <w:r w:rsidR="00F80355">
              <w:t>audit.</w:t>
            </w:r>
          </w:p>
          <w:p w14:paraId="4E83B0DF" w14:textId="5D02D096" w:rsidR="003741A6" w:rsidRDefault="003741A6" w:rsidP="00633CB1">
            <w:pPr>
              <w:pStyle w:val="ListParagraph"/>
              <w:numPr>
                <w:ilvl w:val="0"/>
                <w:numId w:val="12"/>
              </w:numPr>
              <w:spacing w:before="100" w:after="100"/>
            </w:pPr>
            <w:r>
              <w:t>Contribute to Quality Performance Monitoring</w:t>
            </w:r>
          </w:p>
          <w:p w14:paraId="3E2D966A" w14:textId="77777777" w:rsidR="003741A6" w:rsidRDefault="003741A6" w:rsidP="00633CB1">
            <w:pPr>
              <w:pStyle w:val="ListParagraph"/>
              <w:numPr>
                <w:ilvl w:val="0"/>
                <w:numId w:val="12"/>
              </w:numPr>
              <w:spacing w:before="100" w:after="100"/>
            </w:pPr>
            <w:r>
              <w:t xml:space="preserve">Work Collaboratively with the Clinical Lead </w:t>
            </w:r>
          </w:p>
          <w:p w14:paraId="5445279A" w14:textId="77777777" w:rsidR="003741A6" w:rsidRDefault="003741A6" w:rsidP="00633CB1">
            <w:pPr>
              <w:pStyle w:val="ListParagraph"/>
              <w:numPr>
                <w:ilvl w:val="0"/>
                <w:numId w:val="12"/>
              </w:numPr>
              <w:spacing w:before="100" w:after="100"/>
            </w:pPr>
            <w:r>
              <w:t xml:space="preserve">Lead responsibility for the development and implementation of policies, procedures, guidelines and standards relating to clinical role, ensuring practise is based on best evidence, including the interpretation of national guidance at local level. </w:t>
            </w:r>
          </w:p>
          <w:p w14:paraId="5B25CDB3" w14:textId="55BBF371" w:rsidR="003741A6" w:rsidRDefault="003741A6" w:rsidP="00633CB1">
            <w:pPr>
              <w:pStyle w:val="ListParagraph"/>
              <w:numPr>
                <w:ilvl w:val="0"/>
                <w:numId w:val="12"/>
              </w:numPr>
              <w:spacing w:before="100" w:after="100"/>
            </w:pPr>
            <w:r>
              <w:t>Demonstrating continuous evaluation of practise including the use of recognised outcome measures and audit tools</w:t>
            </w:r>
          </w:p>
          <w:p w14:paraId="5456515E" w14:textId="77777777" w:rsidR="003741A6" w:rsidRDefault="003741A6" w:rsidP="00633CB1">
            <w:pPr>
              <w:pStyle w:val="ListParagraph"/>
              <w:numPr>
                <w:ilvl w:val="0"/>
                <w:numId w:val="12"/>
              </w:numPr>
              <w:spacing w:before="100" w:after="100"/>
            </w:pPr>
            <w:r>
              <w:t xml:space="preserve">Promoting and disseminating current research and audit findings </w:t>
            </w:r>
          </w:p>
          <w:p w14:paraId="3766E5BC" w14:textId="670CEBB2" w:rsidR="004244EE" w:rsidRPr="003741A6" w:rsidRDefault="004244EE" w:rsidP="00633CB1">
            <w:pPr>
              <w:pStyle w:val="ListParagraph"/>
              <w:numPr>
                <w:ilvl w:val="0"/>
                <w:numId w:val="12"/>
              </w:numPr>
              <w:spacing w:before="100" w:after="100"/>
            </w:pPr>
            <w:r w:rsidRPr="00A22D80">
              <w:t>Work with the wider Governance/NHS Team to provide annual information for the NHS Quality Account submission</w:t>
            </w: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Demonstrate a highly developed understanding of clinical practise with effective supervision, mentoring and assessment skills</w:t>
            </w:r>
          </w:p>
          <w:p w14:paraId="75207106" w14:textId="5780C24F"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lastRenderedPageBreak/>
              <w:t xml:space="preserve">Participate in education and training programmes appropriately and feed 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vision and values</w:t>
            </w:r>
            <w:r w:rsidRPr="00A22D80">
              <w:rPr>
                <w:rFonts w:eastAsia="Calibri" w:cs="Calibri"/>
                <w:sz w:val="21"/>
                <w:szCs w:val="21"/>
              </w:rPr>
              <w:t xml:space="preserve">. </w:t>
            </w:r>
          </w:p>
          <w:p w14:paraId="3983F035" w14:textId="0FE2B4EC"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p w14:paraId="6EEA282D" w14:textId="723E58AA"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Participate in clinical training including teaching and supervision of new staff</w:t>
            </w:r>
          </w:p>
          <w:p w14:paraId="201E1C1F" w14:textId="5C313CB9"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Conduct training needs analysis based on staff</w:t>
            </w:r>
            <w:r w:rsidR="00516DC8">
              <w:rPr>
                <w:rFonts w:eastAsia="Calibri" w:cs="Calibri"/>
                <w:sz w:val="21"/>
                <w:szCs w:val="21"/>
              </w:rPr>
              <w:t xml:space="preserve"> PWD</w:t>
            </w:r>
            <w:r>
              <w:rPr>
                <w:rFonts w:eastAsia="Calibri" w:cs="Calibri"/>
                <w:sz w:val="21"/>
                <w:szCs w:val="21"/>
              </w:rPr>
              <w:t xml:space="preserve"> and local service requirements annually. Negotiate training support.</w:t>
            </w:r>
          </w:p>
          <w:p w14:paraId="171E28EF" w14:textId="55827607" w:rsidR="00C36593"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To ensure all staff have a</w:t>
            </w:r>
            <w:r w:rsidR="00516DC8">
              <w:rPr>
                <w:rFonts w:eastAsia="Calibri" w:cs="Calibri"/>
                <w:sz w:val="21"/>
                <w:szCs w:val="21"/>
              </w:rPr>
              <w:t xml:space="preserve"> PWD</w:t>
            </w:r>
            <w:r>
              <w:rPr>
                <w:rFonts w:eastAsia="Calibri" w:cs="Calibri"/>
                <w:sz w:val="21"/>
                <w:szCs w:val="21"/>
              </w:rPr>
              <w:t xml:space="preserve"> and personal development plan and meet their personal objectives. Support the education and development of </w:t>
            </w:r>
            <w:r w:rsidR="00516DC8">
              <w:rPr>
                <w:rFonts w:eastAsia="Calibri" w:cs="Calibri"/>
                <w:sz w:val="21"/>
                <w:szCs w:val="21"/>
              </w:rPr>
              <w:t>all staff including nurses and health care assistants</w:t>
            </w:r>
            <w:r>
              <w:rPr>
                <w:rFonts w:eastAsia="Calibri" w:cs="Calibri"/>
                <w:sz w:val="21"/>
                <w:szCs w:val="21"/>
              </w:rPr>
              <w:t xml:space="preserve"> </w:t>
            </w:r>
          </w:p>
          <w:p w14:paraId="201DC6D6" w14:textId="1A8504BD" w:rsidR="004244EE" w:rsidRPr="00516DC8" w:rsidRDefault="00516DC8" w:rsidP="00633CB1">
            <w:pPr>
              <w:pStyle w:val="ListParagraph"/>
              <w:numPr>
                <w:ilvl w:val="0"/>
                <w:numId w:val="13"/>
              </w:numPr>
              <w:spacing w:before="100" w:after="100"/>
              <w:rPr>
                <w:rFonts w:eastAsia="Calibri" w:cs="Calibri"/>
                <w:szCs w:val="22"/>
              </w:rPr>
            </w:pPr>
            <w:r w:rsidRPr="00516DC8">
              <w:rPr>
                <w:rStyle w:val="cf01"/>
                <w:rFonts w:ascii="Calibri" w:hAnsi="Calibri" w:cs="Calibri"/>
                <w:sz w:val="22"/>
                <w:szCs w:val="22"/>
              </w:rPr>
              <w:t>Ensure all team members maintain appropriate workforce compliance including ongoing registration with their professional body, mandatory training</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5EEFB58C"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Travel is an essential part of this role. Working across multiple sites across Sefton is required, so a full clean driving licence</w:t>
            </w:r>
            <w:r w:rsidR="00516DC8">
              <w:rPr>
                <w:rFonts w:eastAsia="Tw Cen MT" w:cs="Times New Roman"/>
                <w:color w:val="000000" w:themeColor="text1"/>
                <w:szCs w:val="22"/>
              </w:rPr>
              <w:t xml:space="preserve">, </w:t>
            </w:r>
            <w:r w:rsidRPr="0A2A04BD">
              <w:rPr>
                <w:rFonts w:eastAsia="Tw Cen MT" w:cs="Times New Roman"/>
                <w:color w:val="000000" w:themeColor="text1"/>
                <w:szCs w:val="22"/>
              </w:rPr>
              <w:t>access to a car/vehicle</w:t>
            </w:r>
            <w:r w:rsidR="00516DC8">
              <w:rPr>
                <w:rFonts w:eastAsia="Tw Cen MT" w:cs="Times New Roman"/>
                <w:color w:val="000000" w:themeColor="text1"/>
                <w:szCs w:val="22"/>
              </w:rPr>
              <w:t xml:space="preserve"> and business use car insurance</w:t>
            </w:r>
            <w:r w:rsidRPr="0A2A04BD">
              <w:rPr>
                <w:rFonts w:eastAsia="Tw Cen MT" w:cs="Times New Roman"/>
                <w:color w:val="000000" w:themeColor="text1"/>
                <w:szCs w:val="22"/>
              </w:rPr>
              <w:t xml:space="preserve"> is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502DA1E" w14:textId="4B940F6E" w:rsidR="009B219D" w:rsidRPr="0090062D" w:rsidRDefault="00FD37DB" w:rsidP="0090062D">
            <w:pPr>
              <w:pStyle w:val="ListParagraph"/>
              <w:numPr>
                <w:ilvl w:val="0"/>
                <w:numId w:val="19"/>
              </w:numPr>
              <w:spacing w:beforeLines="100" w:before="240" w:afterLines="100" w:after="240"/>
              <w:rPr>
                <w:rFonts w:eastAsia="Tw Cen MT"/>
                <w:color w:val="000000" w:themeColor="text1"/>
                <w:szCs w:val="22"/>
              </w:rPr>
            </w:pPr>
            <w:r>
              <w:rPr>
                <w:rFonts w:eastAsia="Tw Cen MT"/>
                <w:color w:val="000000" w:themeColor="text1"/>
                <w:szCs w:val="22"/>
              </w:rPr>
              <w:t>Registered Nurse Level 1</w:t>
            </w:r>
            <w:r w:rsidR="009B219D" w:rsidRPr="0090062D">
              <w:rPr>
                <w:rFonts w:eastAsia="Tw Cen MT"/>
                <w:color w:val="000000" w:themeColor="text1"/>
                <w:szCs w:val="22"/>
              </w:rPr>
              <w:t xml:space="preserve"> </w:t>
            </w:r>
          </w:p>
          <w:p w14:paraId="5305EE38" w14:textId="4140F961" w:rsidR="009B219D" w:rsidRPr="0090062D" w:rsidRDefault="009B219D" w:rsidP="0090062D">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Evidence of continuing professional development </w:t>
            </w:r>
          </w:p>
          <w:p w14:paraId="02CFC8FC" w14:textId="0CB8F9ED" w:rsidR="00BB2D76" w:rsidRDefault="009B219D" w:rsidP="00AD5BC7">
            <w:pPr>
              <w:pStyle w:val="ListParagraph"/>
              <w:numPr>
                <w:ilvl w:val="0"/>
                <w:numId w:val="19"/>
              </w:numPr>
              <w:spacing w:beforeLines="100" w:before="240" w:afterLines="100" w:after="240"/>
              <w:rPr>
                <w:rFonts w:eastAsia="Tw Cen MT"/>
                <w:color w:val="000000" w:themeColor="text1"/>
                <w:szCs w:val="22"/>
              </w:rPr>
            </w:pPr>
            <w:r w:rsidRPr="0090062D">
              <w:rPr>
                <w:rFonts w:eastAsia="Tw Cen MT"/>
                <w:color w:val="000000" w:themeColor="text1"/>
                <w:szCs w:val="22"/>
              </w:rPr>
              <w:t xml:space="preserve">Non-Medical </w:t>
            </w:r>
            <w:r w:rsidR="00491D29">
              <w:rPr>
                <w:rFonts w:eastAsia="Tw Cen MT"/>
                <w:color w:val="000000" w:themeColor="text1"/>
                <w:szCs w:val="22"/>
              </w:rPr>
              <w:t xml:space="preserve">Independent </w:t>
            </w:r>
            <w:r w:rsidRPr="0090062D">
              <w:rPr>
                <w:rFonts w:eastAsia="Tw Cen MT"/>
                <w:color w:val="000000" w:themeColor="text1"/>
                <w:szCs w:val="22"/>
              </w:rPr>
              <w:t xml:space="preserve">Prescriber </w:t>
            </w:r>
          </w:p>
          <w:p w14:paraId="4315561D" w14:textId="3F783D2D" w:rsidR="00AD5BC7" w:rsidRPr="00AD5BC7" w:rsidRDefault="00AD5BC7" w:rsidP="00AD5BC7">
            <w:pPr>
              <w:pStyle w:val="ListParagraph"/>
              <w:spacing w:beforeLines="100" w:before="240" w:afterLines="100" w:after="240"/>
              <w:rPr>
                <w:rFonts w:eastAsia="Tw Cen MT"/>
                <w:color w:val="000000" w:themeColor="text1"/>
                <w:szCs w:val="22"/>
              </w:rPr>
            </w:pP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249563A3" w14:textId="1DAEEF95" w:rsidR="00004421" w:rsidRP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04653ED" w14:textId="77777777" w:rsid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Independently receiving and making onward referrals e.g. in skin cancer, children and young people, inflammatory skin disease clinic</w:t>
            </w:r>
          </w:p>
          <w:p w14:paraId="60917DC2" w14:textId="2F8A391E" w:rsidR="00A15CDE" w:rsidRPr="00A15CDE" w:rsidRDefault="00EC60FA" w:rsidP="00A15CDE">
            <w:pPr>
              <w:pStyle w:val="ListParagraph"/>
              <w:numPr>
                <w:ilvl w:val="0"/>
                <w:numId w:val="11"/>
              </w:numPr>
              <w:spacing w:beforeLines="100" w:before="240" w:afterLines="100" w:after="240"/>
              <w:rPr>
                <w:color w:val="2D2D2D"/>
                <w:szCs w:val="22"/>
              </w:rPr>
            </w:pPr>
            <w:r w:rsidRPr="00EC60FA">
              <w:rPr>
                <w:color w:val="2D2D2D"/>
                <w:szCs w:val="22"/>
              </w:rPr>
              <w:t>A good understanding of CQC policies relating to a clinical environment</w:t>
            </w:r>
          </w:p>
          <w:p w14:paraId="7894230E" w14:textId="77777777" w:rsidR="00EC60FA" w:rsidRP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Strategic planning and decision-making capabilities</w:t>
            </w:r>
          </w:p>
          <w:p w14:paraId="3B562B01" w14:textId="174168BE" w:rsidR="00966F66" w:rsidRPr="00AC5FDD" w:rsidRDefault="00966F66" w:rsidP="005672CD">
            <w:pPr>
              <w:pStyle w:val="ListParagraph"/>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in completing minor procedures in the community, including simple biopsies and excisions</w:t>
            </w:r>
          </w:p>
          <w:p w14:paraId="21C0B498" w14:textId="77777777" w:rsidR="00FF65BA" w:rsidRDefault="00FF65BA" w:rsidP="00CF4354">
            <w:pPr>
              <w:pStyle w:val="ListParagraph"/>
              <w:numPr>
                <w:ilvl w:val="0"/>
                <w:numId w:val="11"/>
              </w:numPr>
              <w:spacing w:beforeLines="100" w:before="240" w:afterLines="100" w:after="240"/>
              <w:rPr>
                <w:rFonts w:cs="Calibri"/>
                <w:szCs w:val="22"/>
              </w:rPr>
            </w:pPr>
            <w:r>
              <w:rPr>
                <w:rFonts w:cs="Calibri"/>
                <w:szCs w:val="22"/>
              </w:rPr>
              <w:t>Member of BDNG</w:t>
            </w:r>
          </w:p>
          <w:p w14:paraId="090E7C9E" w14:textId="77777777" w:rsidR="0018569B" w:rsidRPr="0018569B" w:rsidRDefault="0018569B" w:rsidP="0018569B">
            <w:pPr>
              <w:pStyle w:val="ListParagraph"/>
              <w:numPr>
                <w:ilvl w:val="0"/>
                <w:numId w:val="11"/>
              </w:numPr>
              <w:rPr>
                <w:rFonts w:cs="Calibri"/>
                <w:szCs w:val="22"/>
              </w:rPr>
            </w:pPr>
            <w:r w:rsidRPr="0018569B">
              <w:rPr>
                <w:rFonts w:cs="Calibri"/>
                <w:szCs w:val="22"/>
              </w:rPr>
              <w:t>Confident in writing SOPs, policies, audits and procedures</w:t>
            </w:r>
          </w:p>
          <w:p w14:paraId="762BA1E0" w14:textId="77777777" w:rsidR="0018569B" w:rsidRPr="00EC60FA" w:rsidRDefault="0018569B" w:rsidP="0018569B">
            <w:pPr>
              <w:pStyle w:val="ListParagraph"/>
              <w:numPr>
                <w:ilvl w:val="0"/>
                <w:numId w:val="11"/>
              </w:numPr>
              <w:spacing w:beforeLines="100" w:before="240" w:afterLines="100" w:after="240"/>
              <w:rPr>
                <w:color w:val="2D2D2D"/>
                <w:szCs w:val="22"/>
              </w:rPr>
            </w:pPr>
            <w:r w:rsidRPr="002D1685">
              <w:rPr>
                <w:rFonts w:cs="Calibri"/>
                <w:szCs w:val="22"/>
              </w:rPr>
              <w:t>Skin cancer screening</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24390FBA" w:rsidR="00A15CDE" w:rsidRDefault="00A15CDE" w:rsidP="00A15CDE">
            <w:pPr>
              <w:pStyle w:val="ListParagraph"/>
              <w:numPr>
                <w:ilvl w:val="0"/>
                <w:numId w:val="11"/>
              </w:numPr>
              <w:spacing w:beforeLines="100" w:before="240" w:afterLines="100" w:after="240"/>
              <w:rPr>
                <w:color w:val="2D2D2D"/>
                <w:szCs w:val="22"/>
              </w:rPr>
            </w:pPr>
            <w:r>
              <w:rPr>
                <w:color w:val="2D2D2D"/>
                <w:szCs w:val="22"/>
              </w:rPr>
              <w:t>Works autonomously</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00CFEEA1" w:rsidR="00221170" w:rsidRPr="00AC5FDD" w:rsidRDefault="00221170" w:rsidP="00221170">
            <w:pPr>
              <w:pStyle w:val="ListParagraph"/>
              <w:spacing w:beforeLines="100" w:before="240" w:afterLines="100" w:after="240"/>
              <w:rPr>
                <w:rFonts w:asciiTheme="minorHAnsi" w:eastAsiaTheme="minorEastAsia" w:hAnsiTheme="minorHAnsi" w:cstheme="minorBidi"/>
                <w:szCs w:val="22"/>
              </w:rPr>
            </w:pP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A passion for patient care and delivering an effective service</w:t>
            </w:r>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Good communicator and ability to motivate others</w:t>
            </w:r>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lastRenderedPageBreak/>
              <w:t>Ability to work individually or within a team and foster good working relationships</w:t>
            </w:r>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Ability to work under pressure</w:t>
            </w:r>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D0FF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D0FF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D0FF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8BCA" w14:textId="77777777" w:rsidR="00B22D71" w:rsidRDefault="00B22D71" w:rsidP="00A96CB2">
      <w:r>
        <w:separator/>
      </w:r>
    </w:p>
  </w:endnote>
  <w:endnote w:type="continuationSeparator" w:id="0">
    <w:p w14:paraId="3F2EB1E7" w14:textId="77777777" w:rsidR="00B22D71" w:rsidRDefault="00B22D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C39" w14:textId="77777777" w:rsidR="00B22D71" w:rsidRDefault="00B22D71" w:rsidP="00A96CB2">
      <w:r>
        <w:separator/>
      </w:r>
    </w:p>
  </w:footnote>
  <w:footnote w:type="continuationSeparator" w:id="0">
    <w:p w14:paraId="37DE7B62" w14:textId="77777777" w:rsidR="00B22D71" w:rsidRDefault="00B22D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C6E50D2" w:rsidR="005E1013" w:rsidRPr="004A6AA8" w:rsidRDefault="001D0FF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Lead Dermatology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C6E50D2" w:rsidR="005E1013" w:rsidRPr="004A6AA8" w:rsidRDefault="001D0FF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Lead Dermatology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8F057D" w:rsidR="00AD6216" w:rsidRPr="004A6AA8" w:rsidRDefault="001D0FF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Lead Dermatology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8F057D" w:rsidR="00AD6216" w:rsidRPr="004A6AA8" w:rsidRDefault="001D0FF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Lead Dermatology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49.2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1"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0"/>
  </w:num>
  <w:num w:numId="3" w16cid:durableId="874073964">
    <w:abstractNumId w:val="7"/>
  </w:num>
  <w:num w:numId="4" w16cid:durableId="2081827930">
    <w:abstractNumId w:val="8"/>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5"/>
  </w:num>
  <w:num w:numId="10" w16cid:durableId="465009815">
    <w:abstractNumId w:val="16"/>
  </w:num>
  <w:num w:numId="11" w16cid:durableId="344403172">
    <w:abstractNumId w:val="17"/>
  </w:num>
  <w:num w:numId="12" w16cid:durableId="457114665">
    <w:abstractNumId w:val="4"/>
  </w:num>
  <w:num w:numId="13" w16cid:durableId="622230762">
    <w:abstractNumId w:val="11"/>
  </w:num>
  <w:num w:numId="14" w16cid:durableId="1894467849">
    <w:abstractNumId w:val="9"/>
  </w:num>
  <w:num w:numId="15" w16cid:durableId="1203590441">
    <w:abstractNumId w:val="19"/>
  </w:num>
  <w:num w:numId="16" w16cid:durableId="599223665">
    <w:abstractNumId w:val="6"/>
  </w:num>
  <w:num w:numId="17" w16cid:durableId="1396662119">
    <w:abstractNumId w:val="14"/>
  </w:num>
  <w:num w:numId="18" w16cid:durableId="90048535">
    <w:abstractNumId w:val="13"/>
  </w:num>
  <w:num w:numId="19" w16cid:durableId="1051265813">
    <w:abstractNumId w:val="12"/>
  </w:num>
  <w:num w:numId="20" w16cid:durableId="10239391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B155E"/>
    <w:rsid w:val="000B1E34"/>
    <w:rsid w:val="000B543A"/>
    <w:rsid w:val="000C22EE"/>
    <w:rsid w:val="000F1AD1"/>
    <w:rsid w:val="000F308B"/>
    <w:rsid w:val="000F3980"/>
    <w:rsid w:val="001033A1"/>
    <w:rsid w:val="00107C44"/>
    <w:rsid w:val="001138E4"/>
    <w:rsid w:val="00132A6E"/>
    <w:rsid w:val="00145448"/>
    <w:rsid w:val="001521BA"/>
    <w:rsid w:val="001613CA"/>
    <w:rsid w:val="00166DFB"/>
    <w:rsid w:val="001730A7"/>
    <w:rsid w:val="0018569B"/>
    <w:rsid w:val="00192749"/>
    <w:rsid w:val="00195D47"/>
    <w:rsid w:val="001A1E1C"/>
    <w:rsid w:val="001A4354"/>
    <w:rsid w:val="001A5D93"/>
    <w:rsid w:val="001B2A78"/>
    <w:rsid w:val="001D0CB9"/>
    <w:rsid w:val="001D0FF3"/>
    <w:rsid w:val="001E1018"/>
    <w:rsid w:val="001E68B2"/>
    <w:rsid w:val="00203534"/>
    <w:rsid w:val="0020579B"/>
    <w:rsid w:val="00214E5E"/>
    <w:rsid w:val="00221170"/>
    <w:rsid w:val="00227BCC"/>
    <w:rsid w:val="00232ED5"/>
    <w:rsid w:val="0024338F"/>
    <w:rsid w:val="0026053A"/>
    <w:rsid w:val="00266A7A"/>
    <w:rsid w:val="002767D4"/>
    <w:rsid w:val="00284165"/>
    <w:rsid w:val="002A0415"/>
    <w:rsid w:val="002A19D2"/>
    <w:rsid w:val="002A56DE"/>
    <w:rsid w:val="002C1886"/>
    <w:rsid w:val="002C26B0"/>
    <w:rsid w:val="002C2B0E"/>
    <w:rsid w:val="002D1685"/>
    <w:rsid w:val="002E12D8"/>
    <w:rsid w:val="002E1A7E"/>
    <w:rsid w:val="002F6E88"/>
    <w:rsid w:val="003009D3"/>
    <w:rsid w:val="0030712F"/>
    <w:rsid w:val="003163AC"/>
    <w:rsid w:val="00317A49"/>
    <w:rsid w:val="00317DFA"/>
    <w:rsid w:val="0032018C"/>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BA1"/>
    <w:rsid w:val="004513AE"/>
    <w:rsid w:val="004513F5"/>
    <w:rsid w:val="00454C23"/>
    <w:rsid w:val="00457906"/>
    <w:rsid w:val="004624E2"/>
    <w:rsid w:val="00463B4C"/>
    <w:rsid w:val="00464C15"/>
    <w:rsid w:val="00465718"/>
    <w:rsid w:val="00481D33"/>
    <w:rsid w:val="00484AE6"/>
    <w:rsid w:val="00491D29"/>
    <w:rsid w:val="004B0D6E"/>
    <w:rsid w:val="004D7F07"/>
    <w:rsid w:val="004E07B2"/>
    <w:rsid w:val="004E1C18"/>
    <w:rsid w:val="004E2320"/>
    <w:rsid w:val="004F04E2"/>
    <w:rsid w:val="004F05E6"/>
    <w:rsid w:val="004F3774"/>
    <w:rsid w:val="0051296C"/>
    <w:rsid w:val="00516DC8"/>
    <w:rsid w:val="00522685"/>
    <w:rsid w:val="005263EA"/>
    <w:rsid w:val="00531ED7"/>
    <w:rsid w:val="0053363D"/>
    <w:rsid w:val="00536D88"/>
    <w:rsid w:val="005378DD"/>
    <w:rsid w:val="005538AC"/>
    <w:rsid w:val="0055685A"/>
    <w:rsid w:val="00556A5E"/>
    <w:rsid w:val="00557C5F"/>
    <w:rsid w:val="005649A5"/>
    <w:rsid w:val="005672CD"/>
    <w:rsid w:val="005750BA"/>
    <w:rsid w:val="005775F8"/>
    <w:rsid w:val="00583E2F"/>
    <w:rsid w:val="00586007"/>
    <w:rsid w:val="005A0A53"/>
    <w:rsid w:val="005A2909"/>
    <w:rsid w:val="005B34EC"/>
    <w:rsid w:val="005B5863"/>
    <w:rsid w:val="005E1013"/>
    <w:rsid w:val="005E337E"/>
    <w:rsid w:val="005F4391"/>
    <w:rsid w:val="00612BE0"/>
    <w:rsid w:val="00615CDB"/>
    <w:rsid w:val="00633851"/>
    <w:rsid w:val="00633CB1"/>
    <w:rsid w:val="00634E75"/>
    <w:rsid w:val="00640978"/>
    <w:rsid w:val="00640F57"/>
    <w:rsid w:val="00641071"/>
    <w:rsid w:val="0064279A"/>
    <w:rsid w:val="0064305C"/>
    <w:rsid w:val="006478FD"/>
    <w:rsid w:val="006513C6"/>
    <w:rsid w:val="00651F71"/>
    <w:rsid w:val="006552F0"/>
    <w:rsid w:val="0066152C"/>
    <w:rsid w:val="006630B8"/>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E1E"/>
    <w:rsid w:val="006F280C"/>
    <w:rsid w:val="00703BC0"/>
    <w:rsid w:val="00711350"/>
    <w:rsid w:val="00721860"/>
    <w:rsid w:val="00722C6C"/>
    <w:rsid w:val="00723AA9"/>
    <w:rsid w:val="00735584"/>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A0F87"/>
    <w:rsid w:val="008B46BC"/>
    <w:rsid w:val="008C2BF8"/>
    <w:rsid w:val="008D26D9"/>
    <w:rsid w:val="008D63A7"/>
    <w:rsid w:val="008E6C1F"/>
    <w:rsid w:val="008F4ECD"/>
    <w:rsid w:val="0090062D"/>
    <w:rsid w:val="009006AB"/>
    <w:rsid w:val="009057A6"/>
    <w:rsid w:val="00912BD6"/>
    <w:rsid w:val="0091620C"/>
    <w:rsid w:val="00917EC9"/>
    <w:rsid w:val="00925DD9"/>
    <w:rsid w:val="00926567"/>
    <w:rsid w:val="00945FA7"/>
    <w:rsid w:val="00952D23"/>
    <w:rsid w:val="009612C9"/>
    <w:rsid w:val="00962BC8"/>
    <w:rsid w:val="00966F66"/>
    <w:rsid w:val="00973D5C"/>
    <w:rsid w:val="00975A1A"/>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2D61"/>
    <w:rsid w:val="00A66B4F"/>
    <w:rsid w:val="00A73744"/>
    <w:rsid w:val="00A73F19"/>
    <w:rsid w:val="00A820BE"/>
    <w:rsid w:val="00A87CA6"/>
    <w:rsid w:val="00A909EF"/>
    <w:rsid w:val="00A95664"/>
    <w:rsid w:val="00A96CB2"/>
    <w:rsid w:val="00AA197E"/>
    <w:rsid w:val="00AA601D"/>
    <w:rsid w:val="00AC21A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F51"/>
    <w:rsid w:val="00BF7514"/>
    <w:rsid w:val="00C07454"/>
    <w:rsid w:val="00C07A4A"/>
    <w:rsid w:val="00C23441"/>
    <w:rsid w:val="00C26FAA"/>
    <w:rsid w:val="00C33CE9"/>
    <w:rsid w:val="00C36593"/>
    <w:rsid w:val="00C414E2"/>
    <w:rsid w:val="00C470DD"/>
    <w:rsid w:val="00C50A66"/>
    <w:rsid w:val="00C57856"/>
    <w:rsid w:val="00C600C2"/>
    <w:rsid w:val="00C653AC"/>
    <w:rsid w:val="00C7219D"/>
    <w:rsid w:val="00C83042"/>
    <w:rsid w:val="00CA1518"/>
    <w:rsid w:val="00CA4700"/>
    <w:rsid w:val="00CA531B"/>
    <w:rsid w:val="00CA7205"/>
    <w:rsid w:val="00CB45D6"/>
    <w:rsid w:val="00CC5C14"/>
    <w:rsid w:val="00CE32D7"/>
    <w:rsid w:val="00CE6F74"/>
    <w:rsid w:val="00CF320A"/>
    <w:rsid w:val="00CF326B"/>
    <w:rsid w:val="00CF4354"/>
    <w:rsid w:val="00D00FDB"/>
    <w:rsid w:val="00D01434"/>
    <w:rsid w:val="00D070A1"/>
    <w:rsid w:val="00D13D94"/>
    <w:rsid w:val="00D15202"/>
    <w:rsid w:val="00D255FF"/>
    <w:rsid w:val="00D331FB"/>
    <w:rsid w:val="00D352BC"/>
    <w:rsid w:val="00D4532F"/>
    <w:rsid w:val="00D610B8"/>
    <w:rsid w:val="00D66587"/>
    <w:rsid w:val="00D67D1B"/>
    <w:rsid w:val="00D76E89"/>
    <w:rsid w:val="00D801E2"/>
    <w:rsid w:val="00D84D7D"/>
    <w:rsid w:val="00D962FC"/>
    <w:rsid w:val="00DA12CF"/>
    <w:rsid w:val="00DB2F17"/>
    <w:rsid w:val="00DD3296"/>
    <w:rsid w:val="00DD47F2"/>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31D34"/>
    <w:rsid w:val="00F40BCB"/>
    <w:rsid w:val="00F553DC"/>
    <w:rsid w:val="00F62430"/>
    <w:rsid w:val="00F63E60"/>
    <w:rsid w:val="00F66FA7"/>
    <w:rsid w:val="00F67D50"/>
    <w:rsid w:val="00F752BA"/>
    <w:rsid w:val="00F80355"/>
    <w:rsid w:val="00F86BF8"/>
    <w:rsid w:val="00F9535D"/>
    <w:rsid w:val="00F9670F"/>
    <w:rsid w:val="00FA0CDC"/>
    <w:rsid w:val="00FB0343"/>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26B5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E46CC-126F-4CE9-9E76-64D1E393DB4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d164dbc2-6ffc-42f9-940d-6247dbf8bffa"/>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7</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Dermatology Nurse</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2022-04-25T15:21:00Z</dcterms:created>
  <dcterms:modified xsi:type="dcterms:W3CDTF">2022-04-27T15:39:00Z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