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B192A" w14:textId="7A1DD682" w:rsidR="002F5264" w:rsidRPr="00FF4CDF" w:rsidRDefault="001C657B" w:rsidP="002F5264">
      <w:pPr>
        <w:pStyle w:val="Heading2"/>
        <w:jc w:val="center"/>
        <w:rPr>
          <w:b w:val="0"/>
          <w:bCs/>
          <w:color w:val="auto"/>
          <w:sz w:val="48"/>
          <w:szCs w:val="44"/>
          <w:u w:val="single"/>
        </w:rPr>
      </w:pPr>
      <w:r>
        <w:rPr>
          <w:b w:val="0"/>
          <w:bCs/>
          <w:color w:val="auto"/>
          <w:sz w:val="48"/>
          <w:szCs w:val="44"/>
          <w:u w:val="single"/>
        </w:rPr>
        <w:t>Account Support Co-Ordinator</w:t>
      </w:r>
    </w:p>
    <w:p w14:paraId="660C06C9" w14:textId="77777777" w:rsidR="00FF4CDF" w:rsidRDefault="00FF4CDF">
      <w:pPr>
        <w:rPr>
          <w:b/>
          <w:bCs/>
          <w:sz w:val="28"/>
          <w:szCs w:val="28"/>
        </w:rPr>
      </w:pPr>
    </w:p>
    <w:p w14:paraId="37810461" w14:textId="5AAE269C" w:rsidR="00B7256A" w:rsidRPr="00FF4CDF" w:rsidRDefault="008E1419">
      <w:pPr>
        <w:rPr>
          <w:b/>
          <w:bCs/>
          <w:color w:val="009EBA"/>
          <w:sz w:val="28"/>
          <w:szCs w:val="28"/>
        </w:rPr>
      </w:pPr>
      <w:r w:rsidRPr="00FF4CDF">
        <w:rPr>
          <w:b/>
          <w:bCs/>
          <w:color w:val="009EBA"/>
          <w:sz w:val="28"/>
          <w:szCs w:val="28"/>
        </w:rPr>
        <w:t xml:space="preserve">Job </w:t>
      </w:r>
      <w:r w:rsidR="0070362B" w:rsidRPr="00FF4CDF">
        <w:rPr>
          <w:b/>
          <w:bCs/>
          <w:color w:val="009EBA"/>
          <w:sz w:val="28"/>
          <w:szCs w:val="28"/>
        </w:rPr>
        <w:t xml:space="preserve">specifications - </w:t>
      </w:r>
    </w:p>
    <w:tbl>
      <w:tblPr>
        <w:tblStyle w:val="TableGrid"/>
        <w:tblW w:w="0" w:type="auto"/>
        <w:tblLook w:val="04A0" w:firstRow="1" w:lastRow="0" w:firstColumn="1" w:lastColumn="0" w:noHBand="0" w:noVBand="1"/>
      </w:tblPr>
      <w:tblGrid>
        <w:gridCol w:w="1838"/>
        <w:gridCol w:w="7178"/>
      </w:tblGrid>
      <w:tr w:rsidR="008E1419" w14:paraId="61ABDB85" w14:textId="77777777" w:rsidTr="008E1419">
        <w:tc>
          <w:tcPr>
            <w:tcW w:w="1838" w:type="dxa"/>
          </w:tcPr>
          <w:p w14:paraId="70E88621" w14:textId="64CBCB01" w:rsidR="008E1419" w:rsidRPr="0070362B" w:rsidRDefault="008E1419">
            <w:pPr>
              <w:rPr>
                <w:b/>
                <w:bCs/>
              </w:rPr>
            </w:pPr>
            <w:r w:rsidRPr="0070362B">
              <w:rPr>
                <w:b/>
                <w:bCs/>
              </w:rPr>
              <w:t>Job Title</w:t>
            </w:r>
          </w:p>
        </w:tc>
        <w:tc>
          <w:tcPr>
            <w:tcW w:w="7178" w:type="dxa"/>
          </w:tcPr>
          <w:p w14:paraId="236E8332" w14:textId="0B3B3E34" w:rsidR="008E1419" w:rsidRPr="0070362B" w:rsidRDefault="001C657B">
            <w:pPr>
              <w:rPr>
                <w:sz w:val="24"/>
                <w:szCs w:val="24"/>
              </w:rPr>
            </w:pPr>
            <w:r>
              <w:rPr>
                <w:sz w:val="24"/>
                <w:szCs w:val="24"/>
              </w:rPr>
              <w:t>Account Support Co-Ordinator</w:t>
            </w:r>
          </w:p>
        </w:tc>
      </w:tr>
      <w:tr w:rsidR="008E1419" w14:paraId="56789BD7" w14:textId="77777777" w:rsidTr="008E1419">
        <w:tc>
          <w:tcPr>
            <w:tcW w:w="1838" w:type="dxa"/>
          </w:tcPr>
          <w:p w14:paraId="42DE4C77" w14:textId="6784F29E" w:rsidR="008E1419" w:rsidRPr="0070362B" w:rsidRDefault="008E1419">
            <w:pPr>
              <w:rPr>
                <w:b/>
                <w:bCs/>
              </w:rPr>
            </w:pPr>
            <w:r w:rsidRPr="0070362B">
              <w:rPr>
                <w:b/>
                <w:bCs/>
              </w:rPr>
              <w:t>Department</w:t>
            </w:r>
          </w:p>
        </w:tc>
        <w:tc>
          <w:tcPr>
            <w:tcW w:w="7178" w:type="dxa"/>
          </w:tcPr>
          <w:p w14:paraId="65284F57" w14:textId="2F9282D4" w:rsidR="008E1419" w:rsidRDefault="008E1419">
            <w:r>
              <w:t>Customer Operations Team</w:t>
            </w:r>
          </w:p>
        </w:tc>
      </w:tr>
      <w:tr w:rsidR="008E1419" w14:paraId="566A23BF" w14:textId="77777777" w:rsidTr="008E1419">
        <w:tc>
          <w:tcPr>
            <w:tcW w:w="1838" w:type="dxa"/>
          </w:tcPr>
          <w:p w14:paraId="7B8AF8EE" w14:textId="0D2287A6" w:rsidR="008E1419" w:rsidRPr="0070362B" w:rsidRDefault="008E1419">
            <w:pPr>
              <w:rPr>
                <w:b/>
                <w:bCs/>
              </w:rPr>
            </w:pPr>
            <w:r w:rsidRPr="0070362B">
              <w:rPr>
                <w:b/>
                <w:bCs/>
              </w:rPr>
              <w:t>Location</w:t>
            </w:r>
          </w:p>
        </w:tc>
        <w:tc>
          <w:tcPr>
            <w:tcW w:w="7178" w:type="dxa"/>
          </w:tcPr>
          <w:p w14:paraId="1D7CC3A4" w14:textId="3F4D0FEC" w:rsidR="008E1419" w:rsidRDefault="008E1419">
            <w:r>
              <w:t>Remote (occasional travel)</w:t>
            </w:r>
          </w:p>
        </w:tc>
      </w:tr>
      <w:tr w:rsidR="008E1419" w14:paraId="668B8C4F" w14:textId="77777777" w:rsidTr="008E1419">
        <w:tc>
          <w:tcPr>
            <w:tcW w:w="1838" w:type="dxa"/>
          </w:tcPr>
          <w:p w14:paraId="6CBDFC6A" w14:textId="6E37CB8F" w:rsidR="008E1419" w:rsidRPr="0070362B" w:rsidRDefault="008E1419">
            <w:pPr>
              <w:rPr>
                <w:b/>
                <w:bCs/>
              </w:rPr>
            </w:pPr>
            <w:r w:rsidRPr="0070362B">
              <w:rPr>
                <w:b/>
                <w:bCs/>
              </w:rPr>
              <w:t>Reporting to (job title only)</w:t>
            </w:r>
          </w:p>
        </w:tc>
        <w:tc>
          <w:tcPr>
            <w:tcW w:w="7178" w:type="dxa"/>
          </w:tcPr>
          <w:p w14:paraId="4F896F9C" w14:textId="357A8F82" w:rsidR="008E1419" w:rsidRDefault="008E1419">
            <w:r>
              <w:t>Customer Operations Manager</w:t>
            </w:r>
          </w:p>
        </w:tc>
      </w:tr>
      <w:tr w:rsidR="008E1419" w14:paraId="4122DA4F" w14:textId="77777777" w:rsidTr="008E1419">
        <w:tc>
          <w:tcPr>
            <w:tcW w:w="1838" w:type="dxa"/>
          </w:tcPr>
          <w:p w14:paraId="3E476DB0" w14:textId="1EDBDE0D" w:rsidR="008E1419" w:rsidRPr="0070362B" w:rsidRDefault="008E1419">
            <w:pPr>
              <w:rPr>
                <w:b/>
                <w:bCs/>
              </w:rPr>
            </w:pPr>
            <w:r w:rsidRPr="0070362B">
              <w:rPr>
                <w:b/>
                <w:bCs/>
              </w:rPr>
              <w:t>Direct reports (job title only)</w:t>
            </w:r>
          </w:p>
        </w:tc>
        <w:tc>
          <w:tcPr>
            <w:tcW w:w="7178" w:type="dxa"/>
          </w:tcPr>
          <w:p w14:paraId="5547DE2A" w14:textId="1ED76828" w:rsidR="008E1419" w:rsidRDefault="008E1419">
            <w:r>
              <w:t>None</w:t>
            </w:r>
          </w:p>
        </w:tc>
      </w:tr>
      <w:tr w:rsidR="008E1419" w14:paraId="7DD0AD1A" w14:textId="77777777" w:rsidTr="008E1419">
        <w:tc>
          <w:tcPr>
            <w:tcW w:w="1838" w:type="dxa"/>
          </w:tcPr>
          <w:p w14:paraId="518A938C" w14:textId="5F9BFFCE" w:rsidR="008E1419" w:rsidRPr="0070362B" w:rsidRDefault="008E1419">
            <w:pPr>
              <w:rPr>
                <w:b/>
                <w:bCs/>
              </w:rPr>
            </w:pPr>
            <w:r w:rsidRPr="0070362B">
              <w:rPr>
                <w:b/>
                <w:bCs/>
              </w:rPr>
              <w:t>Job Purpose</w:t>
            </w:r>
          </w:p>
        </w:tc>
        <w:tc>
          <w:tcPr>
            <w:tcW w:w="7178" w:type="dxa"/>
          </w:tcPr>
          <w:p w14:paraId="76D45979" w14:textId="1874C246" w:rsidR="008E1419" w:rsidRPr="008E1419" w:rsidRDefault="008E1419">
            <w:pPr>
              <w:rPr>
                <w:b/>
                <w:bCs/>
              </w:rPr>
            </w:pPr>
            <w:r w:rsidRPr="008E1419">
              <w:rPr>
                <w:b/>
                <w:bCs/>
              </w:rPr>
              <w:t>Priority Key tasks</w:t>
            </w:r>
          </w:p>
          <w:p w14:paraId="524DA8CF" w14:textId="77777777" w:rsidR="008E1419" w:rsidRDefault="008E1419"/>
          <w:p w14:paraId="47617017" w14:textId="77777777" w:rsidR="008E1419" w:rsidRDefault="008E1419">
            <w:r>
              <w:t xml:space="preserve">The primary focus of the role is to build and develop strong relationships with our existing customer organisations and ensure the smooth end to end journey for all customer queries and operational processes. </w:t>
            </w:r>
          </w:p>
          <w:p w14:paraId="68E89FC5" w14:textId="77777777" w:rsidR="008E1419" w:rsidRDefault="008E1419"/>
          <w:p w14:paraId="452BE452" w14:textId="77777777" w:rsidR="008E1419" w:rsidRDefault="008E1419" w:rsidP="008E1419">
            <w:pPr>
              <w:pStyle w:val="ListParagraph"/>
              <w:numPr>
                <w:ilvl w:val="0"/>
                <w:numId w:val="1"/>
              </w:numPr>
            </w:pPr>
            <w:r>
              <w:t xml:space="preserve">Providing day to day support to our customer base, undertaking administrative functions to support the customer experience and ensuring that the Account Management team have all the information they require to manage their customer accounts. </w:t>
            </w:r>
          </w:p>
          <w:p w14:paraId="5CACC460" w14:textId="77777777" w:rsidR="008E1419" w:rsidRDefault="008E1419"/>
          <w:p w14:paraId="24500A69" w14:textId="6E7DB782" w:rsidR="008E1419" w:rsidRDefault="008E1419" w:rsidP="008E1419">
            <w:pPr>
              <w:pStyle w:val="ListParagraph"/>
              <w:numPr>
                <w:ilvl w:val="0"/>
                <w:numId w:val="1"/>
              </w:numPr>
            </w:pPr>
            <w:r>
              <w:t xml:space="preserve">In addition, to inform the Operations team with customer feedback, individual cases of query, complaints, system improvements and to ensure that any required process adjustments that meet customer needs for the service are implemented. </w:t>
            </w:r>
          </w:p>
          <w:p w14:paraId="4E5683FF" w14:textId="77777777" w:rsidR="008E1419" w:rsidRDefault="008E1419" w:rsidP="008E1419">
            <w:pPr>
              <w:pStyle w:val="ListParagraph"/>
            </w:pPr>
          </w:p>
          <w:p w14:paraId="575A2F25" w14:textId="67F5F5C1" w:rsidR="008E1419" w:rsidRDefault="008E1419" w:rsidP="008E1419">
            <w:pPr>
              <w:pStyle w:val="ListParagraph"/>
              <w:numPr>
                <w:ilvl w:val="0"/>
                <w:numId w:val="1"/>
              </w:numPr>
            </w:pPr>
            <w:r>
              <w:t xml:space="preserve"> Daily administrative support to the wider Customer Development Team across all services lines</w:t>
            </w:r>
            <w:r w:rsidR="00971EEF">
              <w:t>.</w:t>
            </w:r>
          </w:p>
          <w:p w14:paraId="39CF8FA9" w14:textId="77777777" w:rsidR="008E1419" w:rsidRDefault="008E1419" w:rsidP="008E1419">
            <w:pPr>
              <w:pStyle w:val="ListParagraph"/>
            </w:pPr>
          </w:p>
          <w:p w14:paraId="74AD2F90" w14:textId="73FAB1B6" w:rsidR="008E1419" w:rsidRDefault="008E1419" w:rsidP="008E1419">
            <w:pPr>
              <w:pStyle w:val="ListParagraph"/>
              <w:numPr>
                <w:ilvl w:val="0"/>
                <w:numId w:val="1"/>
              </w:numPr>
            </w:pPr>
            <w:r>
              <w:t xml:space="preserve">Initial point of contact for customers, where appropriate, for daily case and operational queries – either telephonically or via email. This includes working collaboratively with other departments to support the customer/case query. </w:t>
            </w:r>
          </w:p>
          <w:p w14:paraId="330692D6" w14:textId="77777777" w:rsidR="008E1419" w:rsidRDefault="008E1419" w:rsidP="008E1419">
            <w:pPr>
              <w:pStyle w:val="ListParagraph"/>
            </w:pPr>
          </w:p>
          <w:p w14:paraId="2305CC20" w14:textId="77777777" w:rsidR="008E1419" w:rsidRDefault="008E1419" w:rsidP="008E1419">
            <w:pPr>
              <w:pStyle w:val="ListParagraph"/>
              <w:numPr>
                <w:ilvl w:val="0"/>
                <w:numId w:val="1"/>
              </w:numPr>
            </w:pPr>
            <w:r>
              <w:t xml:space="preserve">Supporting the completion of the request to mobilise form. </w:t>
            </w:r>
          </w:p>
          <w:p w14:paraId="3074BB2C" w14:textId="77777777" w:rsidR="008E1419" w:rsidRDefault="008E1419" w:rsidP="008E1419">
            <w:pPr>
              <w:pStyle w:val="ListParagraph"/>
            </w:pPr>
          </w:p>
          <w:p w14:paraId="316B0726" w14:textId="77777777" w:rsidR="008E1419" w:rsidRDefault="008E1419" w:rsidP="008E1419">
            <w:pPr>
              <w:pStyle w:val="ListParagraph"/>
              <w:numPr>
                <w:ilvl w:val="0"/>
                <w:numId w:val="1"/>
              </w:numPr>
            </w:pPr>
            <w:r>
              <w:t xml:space="preserve">New customer implementation and support through to, and including, business as usual (BAU) across all service lines (MSK, Preventative service, PTS and EAP) and case management systems (WIP and Caseflow). This includes setting up wellbeing log in details, access to systems, marketing materials, and the information required to input into our system for appropriate set up and running of account. Liaising with the sales and operations teams to facilitate the above. </w:t>
            </w:r>
          </w:p>
          <w:p w14:paraId="71FE082E" w14:textId="77777777" w:rsidR="008E1419" w:rsidRDefault="008E1419" w:rsidP="008E1419">
            <w:pPr>
              <w:pStyle w:val="ListParagraph"/>
            </w:pPr>
          </w:p>
          <w:p w14:paraId="32C0080F" w14:textId="61E1CCF2" w:rsidR="008E1419" w:rsidRDefault="008E1419" w:rsidP="008E1419">
            <w:pPr>
              <w:pStyle w:val="ListParagraph"/>
              <w:numPr>
                <w:ilvl w:val="0"/>
                <w:numId w:val="1"/>
              </w:numPr>
            </w:pPr>
            <w:r>
              <w:t>Completion of change request forms as appropriate</w:t>
            </w:r>
            <w:r w:rsidR="00971EEF">
              <w:t>.</w:t>
            </w:r>
            <w:r>
              <w:t xml:space="preserve"> </w:t>
            </w:r>
          </w:p>
          <w:p w14:paraId="0C01F959" w14:textId="77777777" w:rsidR="008E1419" w:rsidRDefault="008E1419" w:rsidP="008E1419">
            <w:pPr>
              <w:pStyle w:val="ListParagraph"/>
            </w:pPr>
          </w:p>
          <w:p w14:paraId="6EF48FBA" w14:textId="2E8045F8" w:rsidR="008E1419" w:rsidRDefault="008E1419" w:rsidP="008E1419">
            <w:pPr>
              <w:pStyle w:val="ListParagraph"/>
              <w:numPr>
                <w:ilvl w:val="0"/>
                <w:numId w:val="1"/>
              </w:numPr>
            </w:pPr>
            <w:r>
              <w:lastRenderedPageBreak/>
              <w:t>Assist in supporting the provision of management reports to our customers – liaising with the MI and Operations teams to ensure that data and reports are provided in a timely manner and to the right quality.</w:t>
            </w:r>
          </w:p>
          <w:p w14:paraId="0A08FDB5" w14:textId="77777777" w:rsidR="00971EEF" w:rsidRDefault="00971EEF" w:rsidP="00971EEF"/>
          <w:p w14:paraId="6370F365" w14:textId="5CD9CB9B" w:rsidR="008E1419" w:rsidRDefault="008E1419" w:rsidP="008E1419">
            <w:pPr>
              <w:pStyle w:val="ListParagraph"/>
              <w:numPr>
                <w:ilvl w:val="0"/>
                <w:numId w:val="1"/>
              </w:numPr>
            </w:pPr>
            <w:r>
              <w:t xml:space="preserve">Work collaboratively with internal operational stakeholders to ensure the customers’ needs are met on a daily basis. </w:t>
            </w:r>
          </w:p>
          <w:p w14:paraId="2A64F398" w14:textId="77777777" w:rsidR="00971EEF" w:rsidRDefault="00971EEF" w:rsidP="00971EEF"/>
          <w:p w14:paraId="635B0D01" w14:textId="3278E297" w:rsidR="008E1419" w:rsidRDefault="008E1419" w:rsidP="008E1419">
            <w:pPr>
              <w:pStyle w:val="ListParagraph"/>
              <w:numPr>
                <w:ilvl w:val="0"/>
                <w:numId w:val="1"/>
              </w:numPr>
            </w:pPr>
            <w:r>
              <w:t xml:space="preserve"> Oversight and lead on the daily management of SME customers within the MSK, PTS and EAP portfolio</w:t>
            </w:r>
            <w:r w:rsidR="00971EEF">
              <w:t>.</w:t>
            </w:r>
          </w:p>
          <w:p w14:paraId="370ECF9B" w14:textId="77777777" w:rsidR="008E1419" w:rsidRDefault="008E1419" w:rsidP="008E1419">
            <w:pPr>
              <w:pStyle w:val="ListParagraph"/>
            </w:pPr>
          </w:p>
          <w:p w14:paraId="689FB81E" w14:textId="62997FDD" w:rsidR="008E1419" w:rsidRDefault="008E1419" w:rsidP="008E1419">
            <w:pPr>
              <w:pStyle w:val="ListParagraph"/>
              <w:numPr>
                <w:ilvl w:val="0"/>
                <w:numId w:val="1"/>
              </w:numPr>
            </w:pPr>
            <w:r>
              <w:t>Ensure that all contract renewals are reported and visible to the team.</w:t>
            </w:r>
          </w:p>
          <w:p w14:paraId="52675228" w14:textId="77777777" w:rsidR="008E1419" w:rsidRDefault="008E1419" w:rsidP="008E1419">
            <w:pPr>
              <w:pStyle w:val="ListParagraph"/>
            </w:pPr>
          </w:p>
          <w:p w14:paraId="43669F24" w14:textId="35CB264A" w:rsidR="008E1419" w:rsidRDefault="008E1419" w:rsidP="008E1419">
            <w:pPr>
              <w:pStyle w:val="ListParagraph"/>
              <w:numPr>
                <w:ilvl w:val="0"/>
                <w:numId w:val="1"/>
              </w:numPr>
            </w:pPr>
            <w:r>
              <w:t>Work closely with the finance team to support the payment of overdue customer payments and aged debt</w:t>
            </w:r>
            <w:r w:rsidR="00971EEF">
              <w:t>.</w:t>
            </w:r>
            <w:r>
              <w:t xml:space="preserve"> </w:t>
            </w:r>
          </w:p>
          <w:p w14:paraId="52F400A4" w14:textId="77777777" w:rsidR="008E1419" w:rsidRDefault="008E1419" w:rsidP="008E1419">
            <w:pPr>
              <w:pStyle w:val="ListParagraph"/>
            </w:pPr>
          </w:p>
          <w:p w14:paraId="1468E715" w14:textId="112F1AB6" w:rsidR="008E1419" w:rsidRDefault="008E1419" w:rsidP="008E1419">
            <w:pPr>
              <w:pStyle w:val="ListParagraph"/>
              <w:numPr>
                <w:ilvl w:val="0"/>
                <w:numId w:val="1"/>
              </w:numPr>
            </w:pPr>
            <w:r>
              <w:t>Ensure that the customer folders are organised, centralised and remain up to date both for current and potential business – across MSK, PTS and EAP services</w:t>
            </w:r>
            <w:r w:rsidR="00971EEF">
              <w:t>.</w:t>
            </w:r>
          </w:p>
          <w:p w14:paraId="1775C1F0" w14:textId="77777777" w:rsidR="008E1419" w:rsidRDefault="008E1419" w:rsidP="008E1419">
            <w:pPr>
              <w:pStyle w:val="ListParagraph"/>
            </w:pPr>
          </w:p>
          <w:p w14:paraId="0D6C39C0" w14:textId="12ACADCE" w:rsidR="008E1419" w:rsidRDefault="008E1419" w:rsidP="008E1419">
            <w:pPr>
              <w:pStyle w:val="ListParagraph"/>
              <w:numPr>
                <w:ilvl w:val="0"/>
                <w:numId w:val="1"/>
              </w:numPr>
            </w:pPr>
            <w:r>
              <w:t>Timely responses to the customer inbox, emails, voicemails or messages within SLA</w:t>
            </w:r>
            <w:r w:rsidR="00971EEF">
              <w:t>.</w:t>
            </w:r>
          </w:p>
          <w:p w14:paraId="0BF021B7" w14:textId="77777777" w:rsidR="008E1419" w:rsidRDefault="008E1419" w:rsidP="008E1419">
            <w:pPr>
              <w:pStyle w:val="ListParagraph"/>
            </w:pPr>
          </w:p>
          <w:p w14:paraId="38D2B3F4" w14:textId="2D668563" w:rsidR="008E1419" w:rsidRDefault="008E1419" w:rsidP="008E1419">
            <w:pPr>
              <w:pStyle w:val="ListParagraph"/>
              <w:numPr>
                <w:ilvl w:val="0"/>
                <w:numId w:val="1"/>
              </w:numPr>
            </w:pPr>
            <w:r>
              <w:t>Reporting on complaint responses and escalating to the Customer Development Team/Account Manager where needed</w:t>
            </w:r>
            <w:r w:rsidR="00971EEF">
              <w:t>.</w:t>
            </w:r>
          </w:p>
          <w:p w14:paraId="064E6ABE" w14:textId="77777777" w:rsidR="008E1419" w:rsidRDefault="008E1419" w:rsidP="008E1419">
            <w:pPr>
              <w:pStyle w:val="ListParagraph"/>
            </w:pPr>
          </w:p>
          <w:p w14:paraId="75B95A0D" w14:textId="039398E1" w:rsidR="008E1419" w:rsidRDefault="008E1419" w:rsidP="008E1419">
            <w:pPr>
              <w:pStyle w:val="ListParagraph"/>
              <w:numPr>
                <w:ilvl w:val="0"/>
                <w:numId w:val="1"/>
              </w:numPr>
            </w:pPr>
            <w:r>
              <w:t>Supporting the Customer Development Team with relevant projects</w:t>
            </w:r>
            <w:r w:rsidR="00971EEF">
              <w:t>,</w:t>
            </w:r>
            <w:r>
              <w:t xml:space="preserve"> where applicable</w:t>
            </w:r>
            <w:r w:rsidR="00971EEF">
              <w:t>.</w:t>
            </w:r>
            <w:r>
              <w:t xml:space="preserve"> </w:t>
            </w:r>
          </w:p>
          <w:p w14:paraId="62C0945D" w14:textId="77777777" w:rsidR="008E1419" w:rsidRDefault="008E1419" w:rsidP="008E1419">
            <w:pPr>
              <w:pStyle w:val="ListParagraph"/>
            </w:pPr>
          </w:p>
          <w:p w14:paraId="7BC41026" w14:textId="0F556AFB" w:rsidR="008E1419" w:rsidRDefault="008E1419" w:rsidP="008E1419">
            <w:pPr>
              <w:pStyle w:val="ListParagraph"/>
              <w:numPr>
                <w:ilvl w:val="0"/>
                <w:numId w:val="1"/>
              </w:numPr>
            </w:pPr>
            <w:r>
              <w:t>Access to appropriate systems to support customer queries</w:t>
            </w:r>
            <w:r w:rsidR="00971EEF">
              <w:t>,</w:t>
            </w:r>
            <w:r>
              <w:t xml:space="preserve"> where appropriate</w:t>
            </w:r>
            <w:r w:rsidR="00971EEF">
              <w:t>.</w:t>
            </w:r>
            <w:r>
              <w:t xml:space="preserve"> </w:t>
            </w:r>
          </w:p>
          <w:p w14:paraId="2BAC6E01" w14:textId="77777777" w:rsidR="008E1419" w:rsidRDefault="008E1419" w:rsidP="008E1419">
            <w:pPr>
              <w:pStyle w:val="ListParagraph"/>
            </w:pPr>
          </w:p>
          <w:p w14:paraId="6C16FE90" w14:textId="5AF5D2A8" w:rsidR="008E1419" w:rsidRDefault="008E1419" w:rsidP="008E1419">
            <w:pPr>
              <w:pStyle w:val="ListParagraph"/>
              <w:numPr>
                <w:ilvl w:val="0"/>
                <w:numId w:val="1"/>
              </w:numPr>
            </w:pPr>
            <w:r>
              <w:t>Any other reasonable requests</w:t>
            </w:r>
            <w:r w:rsidR="00971EEF">
              <w:t>.</w:t>
            </w:r>
          </w:p>
          <w:p w14:paraId="4930D63E" w14:textId="77777777" w:rsidR="008E1419" w:rsidRDefault="008E1419" w:rsidP="008E1419">
            <w:pPr>
              <w:pStyle w:val="ListParagraph"/>
            </w:pPr>
          </w:p>
          <w:p w14:paraId="7EFC3761" w14:textId="7A71CBDC" w:rsidR="008E1419" w:rsidRPr="008E1419" w:rsidRDefault="008E1419" w:rsidP="008E1419">
            <w:pPr>
              <w:rPr>
                <w:b/>
                <w:bCs/>
              </w:rPr>
            </w:pPr>
            <w:r w:rsidRPr="008E1419">
              <w:rPr>
                <w:b/>
                <w:bCs/>
              </w:rPr>
              <w:t>Other Tasks Include</w:t>
            </w:r>
            <w:r>
              <w:rPr>
                <w:b/>
                <w:bCs/>
              </w:rPr>
              <w:t>:</w:t>
            </w:r>
          </w:p>
          <w:p w14:paraId="7964D3D5" w14:textId="77777777" w:rsidR="008E1419" w:rsidRDefault="008E1419" w:rsidP="008E1419"/>
          <w:p w14:paraId="3A6BF312" w14:textId="3674B891" w:rsidR="008E1419" w:rsidRDefault="008E1419" w:rsidP="008E1419">
            <w:pPr>
              <w:pStyle w:val="ListParagraph"/>
              <w:numPr>
                <w:ilvl w:val="0"/>
                <w:numId w:val="2"/>
              </w:numPr>
            </w:pPr>
            <w:r>
              <w:t>Identify sales or cross-selling opportunities for the SME portfolio of customer</w:t>
            </w:r>
            <w:r w:rsidR="00971EEF">
              <w:t>.</w:t>
            </w:r>
            <w:r>
              <w:t xml:space="preserve">s </w:t>
            </w:r>
          </w:p>
          <w:p w14:paraId="14FA9255" w14:textId="36D960E7" w:rsidR="008E1419" w:rsidRDefault="008E1419" w:rsidP="008E1419">
            <w:pPr>
              <w:pStyle w:val="ListParagraph"/>
              <w:numPr>
                <w:ilvl w:val="0"/>
                <w:numId w:val="2"/>
              </w:numPr>
            </w:pPr>
            <w:r>
              <w:t>Supporting teams in ensuring the timely and appropriate provision of critical incidents in line with customer need</w:t>
            </w:r>
            <w:r w:rsidR="00971EEF">
              <w:t>.</w:t>
            </w:r>
            <w:r>
              <w:t>s</w:t>
            </w:r>
          </w:p>
          <w:p w14:paraId="0C49A364" w14:textId="6918AF1D" w:rsidR="008E1419" w:rsidRDefault="008E1419" w:rsidP="00971EEF">
            <w:pPr>
              <w:pStyle w:val="ListParagraph"/>
              <w:numPr>
                <w:ilvl w:val="0"/>
                <w:numId w:val="2"/>
              </w:numPr>
            </w:pPr>
            <w:r>
              <w:t>Support customers with portal log in issues and basic non-technical queries</w:t>
            </w:r>
            <w:r w:rsidR="00971EEF">
              <w:t>.</w:t>
            </w:r>
          </w:p>
          <w:p w14:paraId="55ACAE5B" w14:textId="7302D542" w:rsidR="008E1419" w:rsidRDefault="008E1419" w:rsidP="008E1419">
            <w:pPr>
              <w:pStyle w:val="ListParagraph"/>
              <w:numPr>
                <w:ilvl w:val="0"/>
                <w:numId w:val="2"/>
              </w:numPr>
            </w:pPr>
            <w:r>
              <w:t xml:space="preserve">Support the finance team to answer customer invoice, purchase order queries </w:t>
            </w:r>
            <w:r w:rsidR="00971EEF">
              <w:t>.</w:t>
            </w:r>
          </w:p>
          <w:p w14:paraId="20951FC2" w14:textId="08F4BA5E" w:rsidR="008E1419" w:rsidRDefault="008E1419" w:rsidP="008E1419"/>
          <w:p w14:paraId="6A644601" w14:textId="77777777" w:rsidR="008E1419" w:rsidRDefault="008E1419" w:rsidP="008E1419">
            <w:pPr>
              <w:rPr>
                <w:b/>
                <w:bCs/>
              </w:rPr>
            </w:pPr>
            <w:r w:rsidRPr="008E1419">
              <w:rPr>
                <w:b/>
                <w:bCs/>
              </w:rPr>
              <w:t>Marketing</w:t>
            </w:r>
          </w:p>
          <w:p w14:paraId="2C7D95C8" w14:textId="77777777" w:rsidR="008E1419" w:rsidRDefault="008E1419" w:rsidP="008E1419">
            <w:pPr>
              <w:rPr>
                <w:b/>
                <w:bCs/>
              </w:rPr>
            </w:pPr>
          </w:p>
          <w:p w14:paraId="19442C3D" w14:textId="4EBC2A21" w:rsidR="008E1419" w:rsidRPr="008E1419" w:rsidRDefault="008E1419" w:rsidP="008E1419">
            <w:pPr>
              <w:pStyle w:val="ListParagraph"/>
              <w:numPr>
                <w:ilvl w:val="0"/>
                <w:numId w:val="3"/>
              </w:numPr>
              <w:rPr>
                <w:b/>
                <w:bCs/>
              </w:rPr>
            </w:pPr>
            <w:r>
              <w:t>Support in the production and provision of marketing materials in line with customer need for our existing portfolio</w:t>
            </w:r>
            <w:r w:rsidR="00971EEF">
              <w:t>.</w:t>
            </w:r>
            <w:r>
              <w:t xml:space="preserve"> </w:t>
            </w:r>
          </w:p>
          <w:p w14:paraId="4BA746DD" w14:textId="77777777" w:rsidR="004071EB" w:rsidRPr="004071EB" w:rsidRDefault="008E1419" w:rsidP="008E1419">
            <w:pPr>
              <w:pStyle w:val="ListParagraph"/>
              <w:numPr>
                <w:ilvl w:val="0"/>
                <w:numId w:val="3"/>
              </w:numPr>
              <w:rPr>
                <w:b/>
                <w:bCs/>
              </w:rPr>
            </w:pPr>
            <w:r>
              <w:lastRenderedPageBreak/>
              <w:t xml:space="preserve">Monthly distribution of Wellbeing Topics to external and internal customers. </w:t>
            </w:r>
          </w:p>
          <w:p w14:paraId="4C4B3F85" w14:textId="23A91639" w:rsidR="008E1419" w:rsidRPr="008E1419" w:rsidRDefault="008E1419" w:rsidP="008E1419">
            <w:pPr>
              <w:pStyle w:val="ListParagraph"/>
              <w:numPr>
                <w:ilvl w:val="0"/>
                <w:numId w:val="3"/>
              </w:numPr>
              <w:rPr>
                <w:b/>
                <w:bCs/>
              </w:rPr>
            </w:pPr>
            <w:r>
              <w:t>Ad-hoc critical service Announcements to external and internal customer</w:t>
            </w:r>
            <w:r w:rsidR="00971EEF">
              <w:t>.</w:t>
            </w:r>
          </w:p>
        </w:tc>
      </w:tr>
    </w:tbl>
    <w:p w14:paraId="255E69B8" w14:textId="3A5BABA0" w:rsidR="008E1419" w:rsidRDefault="008E1419"/>
    <w:p w14:paraId="293E1DD3" w14:textId="7F38EADD" w:rsidR="004071EB" w:rsidRPr="0010374F" w:rsidRDefault="004071EB">
      <w:pPr>
        <w:rPr>
          <w:b/>
          <w:bCs/>
          <w:color w:val="009EBA"/>
          <w:sz w:val="28"/>
          <w:szCs w:val="28"/>
        </w:rPr>
      </w:pPr>
      <w:r w:rsidRPr="0010374F">
        <w:rPr>
          <w:b/>
          <w:bCs/>
          <w:color w:val="009EBA"/>
          <w:sz w:val="28"/>
          <w:szCs w:val="28"/>
        </w:rPr>
        <w:t>Person specification:</w:t>
      </w:r>
    </w:p>
    <w:tbl>
      <w:tblPr>
        <w:tblStyle w:val="TableGrid"/>
        <w:tblW w:w="0" w:type="auto"/>
        <w:tblLook w:val="04A0" w:firstRow="1" w:lastRow="0" w:firstColumn="1" w:lastColumn="0" w:noHBand="0" w:noVBand="1"/>
      </w:tblPr>
      <w:tblGrid>
        <w:gridCol w:w="1838"/>
        <w:gridCol w:w="3119"/>
        <w:gridCol w:w="4059"/>
      </w:tblGrid>
      <w:tr w:rsidR="004071EB" w14:paraId="5FFC7DAE" w14:textId="77777777" w:rsidTr="0010374F">
        <w:tc>
          <w:tcPr>
            <w:tcW w:w="1838" w:type="dxa"/>
            <w:shd w:val="clear" w:color="auto" w:fill="009EBA"/>
          </w:tcPr>
          <w:p w14:paraId="36E1944B" w14:textId="77777777" w:rsidR="004071EB" w:rsidRDefault="004071EB"/>
        </w:tc>
        <w:tc>
          <w:tcPr>
            <w:tcW w:w="3119" w:type="dxa"/>
            <w:shd w:val="clear" w:color="auto" w:fill="009EBA"/>
          </w:tcPr>
          <w:p w14:paraId="0702DED6" w14:textId="4A845D12" w:rsidR="004071EB" w:rsidRPr="0070362B" w:rsidRDefault="004071EB">
            <w:pPr>
              <w:rPr>
                <w:b/>
                <w:bCs/>
              </w:rPr>
            </w:pPr>
            <w:r w:rsidRPr="0070362B">
              <w:rPr>
                <w:b/>
                <w:bCs/>
              </w:rPr>
              <w:t>Essential</w:t>
            </w:r>
          </w:p>
        </w:tc>
        <w:tc>
          <w:tcPr>
            <w:tcW w:w="4059" w:type="dxa"/>
            <w:shd w:val="clear" w:color="auto" w:fill="009EBA"/>
          </w:tcPr>
          <w:p w14:paraId="142B6633" w14:textId="780AC2F4" w:rsidR="004071EB" w:rsidRPr="0070362B" w:rsidRDefault="004071EB">
            <w:pPr>
              <w:rPr>
                <w:b/>
                <w:bCs/>
              </w:rPr>
            </w:pPr>
            <w:r w:rsidRPr="0070362B">
              <w:rPr>
                <w:b/>
                <w:bCs/>
              </w:rPr>
              <w:t>Desirable</w:t>
            </w:r>
          </w:p>
        </w:tc>
      </w:tr>
      <w:tr w:rsidR="004071EB" w14:paraId="6257C679" w14:textId="77777777" w:rsidTr="0070362B">
        <w:tc>
          <w:tcPr>
            <w:tcW w:w="1838" w:type="dxa"/>
            <w:shd w:val="clear" w:color="auto" w:fill="009EBA"/>
          </w:tcPr>
          <w:p w14:paraId="764A81C1" w14:textId="09891590" w:rsidR="004071EB" w:rsidRPr="0070362B" w:rsidRDefault="004071EB">
            <w:pPr>
              <w:rPr>
                <w:b/>
                <w:bCs/>
              </w:rPr>
            </w:pPr>
            <w:r w:rsidRPr="0070362B">
              <w:rPr>
                <w:b/>
                <w:bCs/>
              </w:rPr>
              <w:t>Qualifications</w:t>
            </w:r>
          </w:p>
        </w:tc>
        <w:tc>
          <w:tcPr>
            <w:tcW w:w="3119" w:type="dxa"/>
          </w:tcPr>
          <w:p w14:paraId="2360B204" w14:textId="0061E6A0" w:rsidR="004071EB" w:rsidRDefault="004071EB">
            <w:r>
              <w:t>GCSE Maths, English at C grades and above</w:t>
            </w:r>
          </w:p>
        </w:tc>
        <w:tc>
          <w:tcPr>
            <w:tcW w:w="4059" w:type="dxa"/>
          </w:tcPr>
          <w:p w14:paraId="4F9A0251" w14:textId="28C64134" w:rsidR="004071EB" w:rsidRDefault="004071EB"/>
        </w:tc>
      </w:tr>
      <w:tr w:rsidR="004071EB" w14:paraId="79B36F36" w14:textId="77777777" w:rsidTr="0070362B">
        <w:tc>
          <w:tcPr>
            <w:tcW w:w="1838" w:type="dxa"/>
            <w:shd w:val="clear" w:color="auto" w:fill="009EBA"/>
          </w:tcPr>
          <w:p w14:paraId="4A7D4542" w14:textId="3DB42D9C" w:rsidR="004071EB" w:rsidRPr="0070362B" w:rsidRDefault="004071EB">
            <w:pPr>
              <w:rPr>
                <w:b/>
                <w:bCs/>
              </w:rPr>
            </w:pPr>
            <w:r w:rsidRPr="0070362B">
              <w:rPr>
                <w:b/>
                <w:bCs/>
              </w:rPr>
              <w:t>Experience</w:t>
            </w:r>
          </w:p>
        </w:tc>
        <w:tc>
          <w:tcPr>
            <w:tcW w:w="3119" w:type="dxa"/>
          </w:tcPr>
          <w:p w14:paraId="150F25C2" w14:textId="58C04014" w:rsidR="004071EB" w:rsidRDefault="004071EB">
            <w:r>
              <w:t>At least 2 years’ experience within a support role that includes direct customer contact in person</w:t>
            </w:r>
          </w:p>
          <w:p w14:paraId="78054AD3" w14:textId="77777777" w:rsidR="004071EB" w:rsidRDefault="004071EB"/>
          <w:p w14:paraId="3D215FED" w14:textId="77777777" w:rsidR="004071EB" w:rsidRDefault="004071EB">
            <w:r>
              <w:t xml:space="preserve">Working in a team environment </w:t>
            </w:r>
          </w:p>
          <w:p w14:paraId="2BBF162E" w14:textId="77777777" w:rsidR="004071EB" w:rsidRDefault="004071EB"/>
          <w:p w14:paraId="42D6C1A1" w14:textId="4469D938" w:rsidR="004071EB" w:rsidRDefault="004071EB">
            <w:r>
              <w:t>2 years demonstrable administrative experience</w:t>
            </w:r>
          </w:p>
        </w:tc>
        <w:tc>
          <w:tcPr>
            <w:tcW w:w="4059" w:type="dxa"/>
          </w:tcPr>
          <w:p w14:paraId="43CF105C" w14:textId="4A343A76" w:rsidR="004071EB" w:rsidRDefault="004071EB">
            <w:r>
              <w:t>Basic finance knowledge</w:t>
            </w:r>
          </w:p>
        </w:tc>
      </w:tr>
      <w:tr w:rsidR="004071EB" w14:paraId="2EC1B03A" w14:textId="77777777" w:rsidTr="0070362B">
        <w:tc>
          <w:tcPr>
            <w:tcW w:w="1838" w:type="dxa"/>
            <w:shd w:val="clear" w:color="auto" w:fill="009EBA"/>
          </w:tcPr>
          <w:p w14:paraId="268C87D5" w14:textId="3D9A41D6" w:rsidR="004071EB" w:rsidRPr="0070362B" w:rsidRDefault="004071EB">
            <w:pPr>
              <w:rPr>
                <w:b/>
                <w:bCs/>
              </w:rPr>
            </w:pPr>
            <w:r w:rsidRPr="0070362B">
              <w:rPr>
                <w:b/>
                <w:bCs/>
              </w:rPr>
              <w:t>Skills/knowledge</w:t>
            </w:r>
          </w:p>
        </w:tc>
        <w:tc>
          <w:tcPr>
            <w:tcW w:w="3119" w:type="dxa"/>
          </w:tcPr>
          <w:p w14:paraId="74E72E22" w14:textId="77777777" w:rsidR="004071EB" w:rsidRDefault="004071EB">
            <w:r>
              <w:t>Strong organisational and effective telephone manner both internally and externally</w:t>
            </w:r>
          </w:p>
          <w:p w14:paraId="6A0E4020" w14:textId="77777777" w:rsidR="004071EB" w:rsidRDefault="004071EB"/>
          <w:p w14:paraId="760B80CC" w14:textId="77777777" w:rsidR="004071EB" w:rsidRDefault="004071EB">
            <w:r>
              <w:t>Excellent knowledge of MS Word, database solutions including the development of Excel spreadsheets</w:t>
            </w:r>
          </w:p>
          <w:p w14:paraId="6DE874DC" w14:textId="77777777" w:rsidR="004071EB" w:rsidRDefault="004071EB"/>
          <w:p w14:paraId="6C6C2043" w14:textId="77777777" w:rsidR="004071EB" w:rsidRDefault="004071EB">
            <w:r>
              <w:t xml:space="preserve">The ability to build genuine and effective working relationships with internal colleague and external customers </w:t>
            </w:r>
          </w:p>
          <w:p w14:paraId="2E935582" w14:textId="77777777" w:rsidR="004071EB" w:rsidRDefault="004071EB"/>
          <w:p w14:paraId="0384EB3E" w14:textId="2E0A471B" w:rsidR="004071EB" w:rsidRDefault="004071EB">
            <w:r>
              <w:t>Good attention to detail</w:t>
            </w:r>
            <w:r w:rsidR="00971EEF">
              <w:t>.</w:t>
            </w:r>
          </w:p>
          <w:p w14:paraId="6E4949CD" w14:textId="77777777" w:rsidR="004071EB" w:rsidRDefault="004071EB"/>
          <w:p w14:paraId="1E3B64E1" w14:textId="77777777" w:rsidR="004071EB" w:rsidRDefault="004071EB">
            <w:r>
              <w:t>Effective planning and organisation skills when under periods of pressure</w:t>
            </w:r>
          </w:p>
          <w:p w14:paraId="126E79F4" w14:textId="77777777" w:rsidR="004071EB" w:rsidRDefault="004071EB"/>
          <w:p w14:paraId="2D293B14" w14:textId="77777777" w:rsidR="004071EB" w:rsidRDefault="004071EB">
            <w:r>
              <w:t>Practical, pragmatic and flexible to both troubleshoot immediate issues and develop long terms solutions to day to day running and delivery of customer service.</w:t>
            </w:r>
          </w:p>
          <w:p w14:paraId="3541C21E" w14:textId="77777777" w:rsidR="004071EB" w:rsidRDefault="004071EB"/>
          <w:p w14:paraId="7843AFD9" w14:textId="36C0DA3B" w:rsidR="004071EB" w:rsidRDefault="004071EB">
            <w:r>
              <w:t xml:space="preserve"> Ability to work effectively within a home and office environment</w:t>
            </w:r>
          </w:p>
        </w:tc>
        <w:tc>
          <w:tcPr>
            <w:tcW w:w="4059" w:type="dxa"/>
          </w:tcPr>
          <w:p w14:paraId="57BDFDE2" w14:textId="3C0C4A4B" w:rsidR="004071EB" w:rsidRDefault="004071EB">
            <w:r>
              <w:t>Experience of reading contracts and understanding contractual requirements</w:t>
            </w:r>
          </w:p>
        </w:tc>
      </w:tr>
      <w:tr w:rsidR="0070362B" w14:paraId="4E6F15F6" w14:textId="77777777" w:rsidTr="0070362B">
        <w:tc>
          <w:tcPr>
            <w:tcW w:w="1838" w:type="dxa"/>
            <w:shd w:val="clear" w:color="auto" w:fill="009EBA"/>
          </w:tcPr>
          <w:p w14:paraId="6D7E86E5" w14:textId="7554DED5" w:rsidR="0070362B" w:rsidRPr="0070362B" w:rsidRDefault="0070362B" w:rsidP="0070362B">
            <w:pPr>
              <w:rPr>
                <w:b/>
                <w:bCs/>
              </w:rPr>
            </w:pPr>
            <w:r w:rsidRPr="0070362B">
              <w:rPr>
                <w:b/>
                <w:bCs/>
              </w:rPr>
              <w:lastRenderedPageBreak/>
              <w:t>Specialist Training</w:t>
            </w:r>
          </w:p>
        </w:tc>
        <w:tc>
          <w:tcPr>
            <w:tcW w:w="3119" w:type="dxa"/>
          </w:tcPr>
          <w:p w14:paraId="2A09FC9F" w14:textId="77777777" w:rsidR="0070362B" w:rsidRDefault="0070362B" w:rsidP="0070362B"/>
        </w:tc>
        <w:tc>
          <w:tcPr>
            <w:tcW w:w="4059" w:type="dxa"/>
          </w:tcPr>
          <w:p w14:paraId="5C2D3C4C" w14:textId="750176C6" w:rsidR="0070362B" w:rsidRPr="0070362B" w:rsidRDefault="0070362B" w:rsidP="0070362B">
            <w:pPr>
              <w:rPr>
                <w:rFonts w:cstheme="minorHAnsi"/>
                <w:b/>
                <w:bCs/>
              </w:rPr>
            </w:pPr>
            <w:r w:rsidRPr="0070362B">
              <w:rPr>
                <w:rFonts w:cstheme="minorHAnsi"/>
              </w:rPr>
              <w:t>NVQ Level 2 business &amp; Administration</w:t>
            </w:r>
          </w:p>
        </w:tc>
      </w:tr>
      <w:tr w:rsidR="004071EB" w14:paraId="01AAFD4F" w14:textId="77777777" w:rsidTr="0070362B">
        <w:tc>
          <w:tcPr>
            <w:tcW w:w="1838" w:type="dxa"/>
            <w:shd w:val="clear" w:color="auto" w:fill="009EBA"/>
          </w:tcPr>
          <w:p w14:paraId="6718F997" w14:textId="1B95EA30" w:rsidR="004071EB" w:rsidRPr="0070362B" w:rsidRDefault="004071EB">
            <w:pPr>
              <w:rPr>
                <w:b/>
                <w:bCs/>
              </w:rPr>
            </w:pPr>
            <w:r w:rsidRPr="0070362B">
              <w:rPr>
                <w:b/>
                <w:bCs/>
              </w:rPr>
              <w:t>Personal competencies and qualities</w:t>
            </w:r>
          </w:p>
        </w:tc>
        <w:tc>
          <w:tcPr>
            <w:tcW w:w="3119" w:type="dxa"/>
          </w:tcPr>
          <w:p w14:paraId="32222C47" w14:textId="77777777" w:rsidR="004071EB" w:rsidRDefault="004071EB">
            <w:r>
              <w:t>Self-starter: work proactively and on own initiative</w:t>
            </w:r>
          </w:p>
          <w:p w14:paraId="5BA5C0D9" w14:textId="77777777" w:rsidR="004071EB" w:rsidRDefault="004071EB"/>
          <w:p w14:paraId="5AD33C1E" w14:textId="77777777" w:rsidR="004071EB" w:rsidRDefault="004071EB">
            <w:r>
              <w:t xml:space="preserve">Respectful and sensitive approach/understanding customer data, medical records and security </w:t>
            </w:r>
          </w:p>
          <w:p w14:paraId="0C66E46B" w14:textId="77777777" w:rsidR="004071EB" w:rsidRDefault="004071EB"/>
          <w:p w14:paraId="0A1EDA85" w14:textId="77777777" w:rsidR="004071EB" w:rsidRDefault="004071EB">
            <w:r>
              <w:t>Confident in identifying where processes could be improved and proactively communicating these to the right internal stakeholders</w:t>
            </w:r>
          </w:p>
          <w:p w14:paraId="2FF10392" w14:textId="77777777" w:rsidR="004071EB" w:rsidRDefault="004071EB"/>
          <w:p w14:paraId="542E9427" w14:textId="77777777" w:rsidR="004071EB" w:rsidRDefault="004071EB">
            <w:r>
              <w:t>Professional and innovative</w:t>
            </w:r>
          </w:p>
          <w:p w14:paraId="20562E2D" w14:textId="77777777" w:rsidR="004071EB" w:rsidRDefault="004071EB"/>
          <w:p w14:paraId="4661FEEC" w14:textId="3D9B9220" w:rsidR="004071EB" w:rsidRDefault="00971EEF">
            <w:r>
              <w:t>Good knowledge of</w:t>
            </w:r>
            <w:r w:rsidR="004071EB">
              <w:t xml:space="preserve"> health and wellbeing </w:t>
            </w:r>
          </w:p>
          <w:p w14:paraId="4BFDD655" w14:textId="77777777" w:rsidR="004071EB" w:rsidRDefault="004071EB"/>
          <w:p w14:paraId="7B9581EB" w14:textId="5B56AEEC" w:rsidR="004071EB" w:rsidRDefault="004071EB">
            <w:r>
              <w:t xml:space="preserve">Good sense of humour and team orientated </w:t>
            </w:r>
          </w:p>
          <w:p w14:paraId="278184F4" w14:textId="77777777" w:rsidR="00971EEF" w:rsidRDefault="00971EEF"/>
          <w:p w14:paraId="442C10D0" w14:textId="6414588A" w:rsidR="004071EB" w:rsidRDefault="004071EB">
            <w:r>
              <w:t>Must be legally entitled to accept and perform work in the UK</w:t>
            </w:r>
          </w:p>
        </w:tc>
        <w:tc>
          <w:tcPr>
            <w:tcW w:w="4059" w:type="dxa"/>
          </w:tcPr>
          <w:p w14:paraId="698DD82C" w14:textId="2988E0C8" w:rsidR="004071EB" w:rsidRDefault="0070362B">
            <w:r>
              <w:t xml:space="preserve"> </w:t>
            </w:r>
          </w:p>
        </w:tc>
      </w:tr>
    </w:tbl>
    <w:p w14:paraId="45971134" w14:textId="77777777" w:rsidR="004071EB" w:rsidRDefault="004071EB"/>
    <w:p w14:paraId="7168116C" w14:textId="77777777" w:rsidR="004071EB" w:rsidRDefault="004071EB"/>
    <w:sectPr w:rsidR="004071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65A6" w14:textId="77777777" w:rsidR="00ED5B78" w:rsidRDefault="00ED5B78" w:rsidP="008A115D">
      <w:pPr>
        <w:spacing w:after="0" w:line="240" w:lineRule="auto"/>
      </w:pPr>
      <w:r>
        <w:separator/>
      </w:r>
    </w:p>
  </w:endnote>
  <w:endnote w:type="continuationSeparator" w:id="0">
    <w:p w14:paraId="535B7733" w14:textId="77777777" w:rsidR="00ED5B78" w:rsidRDefault="00ED5B78" w:rsidP="008A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CABE9" w14:textId="77777777" w:rsidR="00ED5B78" w:rsidRDefault="00ED5B78" w:rsidP="008A115D">
      <w:pPr>
        <w:spacing w:after="0" w:line="240" w:lineRule="auto"/>
      </w:pPr>
      <w:r>
        <w:separator/>
      </w:r>
    </w:p>
  </w:footnote>
  <w:footnote w:type="continuationSeparator" w:id="0">
    <w:p w14:paraId="1274A3BA" w14:textId="77777777" w:rsidR="00ED5B78" w:rsidRDefault="00ED5B78" w:rsidP="008A1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3D240" w14:textId="556D0592" w:rsidR="008A115D" w:rsidRDefault="008A115D">
    <w:pPr>
      <w:pStyle w:val="Header"/>
    </w:pPr>
    <w:r>
      <w:rPr>
        <w:noProof/>
        <w:lang w:eastAsia="en-GB"/>
      </w:rPr>
      <w:drawing>
        <wp:anchor distT="0" distB="0" distL="114300" distR="114300" simplePos="0" relativeHeight="251659264" behindDoc="1" locked="0" layoutInCell="1" allowOverlap="1" wp14:anchorId="527BA295" wp14:editId="4EA1F298">
          <wp:simplePos x="0" y="0"/>
          <wp:positionH relativeFrom="column">
            <wp:posOffset>-695325</wp:posOffset>
          </wp:positionH>
          <wp:positionV relativeFrom="paragraph">
            <wp:posOffset>-372110</wp:posOffset>
          </wp:positionV>
          <wp:extent cx="2112579" cy="723165"/>
          <wp:effectExtent l="0" t="0" r="0" b="127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C0317"/>
    <w:multiLevelType w:val="hybridMultilevel"/>
    <w:tmpl w:val="7A10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75017"/>
    <w:multiLevelType w:val="hybridMultilevel"/>
    <w:tmpl w:val="AF8C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8098F"/>
    <w:multiLevelType w:val="hybridMultilevel"/>
    <w:tmpl w:val="EFFE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19"/>
    <w:rsid w:val="000B6BC6"/>
    <w:rsid w:val="0010374F"/>
    <w:rsid w:val="001C657B"/>
    <w:rsid w:val="002F5264"/>
    <w:rsid w:val="004071EB"/>
    <w:rsid w:val="0070362B"/>
    <w:rsid w:val="008A115D"/>
    <w:rsid w:val="008E1419"/>
    <w:rsid w:val="00971EEF"/>
    <w:rsid w:val="00B7256A"/>
    <w:rsid w:val="00D669E4"/>
    <w:rsid w:val="00E575C8"/>
    <w:rsid w:val="00ED5B78"/>
    <w:rsid w:val="00FF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98F1"/>
  <w15:chartTrackingRefBased/>
  <w15:docId w15:val="{5C64607F-1833-46BC-BB4F-B5FCA804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2F5264"/>
    <w:pPr>
      <w:keepNext/>
      <w:spacing w:after="60" w:line="276" w:lineRule="auto"/>
      <w:outlineLvl w:val="1"/>
    </w:pPr>
    <w:rPr>
      <w:rFonts w:ascii="Calibri" w:hAnsi="Calibri" w:cs="Times New Roman"/>
      <w:b/>
      <w:color w:val="00A7CF"/>
      <w:kern w:val="24"/>
      <w:sz w:val="2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419"/>
    <w:pPr>
      <w:ind w:left="720"/>
      <w:contextualSpacing/>
    </w:pPr>
  </w:style>
  <w:style w:type="paragraph" w:styleId="Header">
    <w:name w:val="header"/>
    <w:basedOn w:val="Normal"/>
    <w:link w:val="HeaderChar"/>
    <w:uiPriority w:val="99"/>
    <w:unhideWhenUsed/>
    <w:rsid w:val="008A1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15D"/>
  </w:style>
  <w:style w:type="paragraph" w:styleId="Footer">
    <w:name w:val="footer"/>
    <w:basedOn w:val="Normal"/>
    <w:link w:val="FooterChar"/>
    <w:uiPriority w:val="99"/>
    <w:unhideWhenUsed/>
    <w:rsid w:val="008A1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15D"/>
  </w:style>
  <w:style w:type="character" w:customStyle="1" w:styleId="Heading2Char">
    <w:name w:val="Heading 2 Char"/>
    <w:basedOn w:val="DefaultParagraphFont"/>
    <w:link w:val="Heading2"/>
    <w:uiPriority w:val="9"/>
    <w:rsid w:val="002F5264"/>
    <w:rPr>
      <w:rFonts w:ascii="Calibri" w:hAnsi="Calibri" w:cs="Times New Roman"/>
      <w:b/>
      <w:color w:val="00A7CF"/>
      <w:kern w:val="24"/>
      <w:sz w:val="28"/>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Farrell</dc:creator>
  <cp:keywords/>
  <dc:description/>
  <cp:lastModifiedBy>Tam Farrell</cp:lastModifiedBy>
  <cp:revision>4</cp:revision>
  <dcterms:created xsi:type="dcterms:W3CDTF">2021-07-13T10:42:00Z</dcterms:created>
  <dcterms:modified xsi:type="dcterms:W3CDTF">2021-07-13T11:02:00Z</dcterms:modified>
</cp:coreProperties>
</file>