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2A5CABFD" w:rsidR="005E1013" w:rsidRDefault="0000000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Content>
          <w:r w:rsidR="006E2B49">
            <w:rPr>
              <w:rStyle w:val="TitleChar"/>
            </w:rPr>
            <w:t xml:space="preserve">Digital Marketing Executive </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2251330E" w:rsidR="00966F66" w:rsidRDefault="006E2B49" w:rsidP="00966F66">
            <w:pPr>
              <w:spacing w:before="100" w:after="100"/>
            </w:pPr>
            <w:r>
              <w:t xml:space="preserve">Digital Marketing Executive </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2B1A04C" w:rsidR="00966F66" w:rsidRDefault="004D4A0F" w:rsidP="00966F66">
            <w:pPr>
              <w:spacing w:before="100" w:after="100"/>
            </w:pPr>
            <w:r>
              <w:t>Marketing</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0E2B553D" w:rsidR="00966F66" w:rsidRDefault="004D4A0F" w:rsidP="00966F66">
            <w:pPr>
              <w:spacing w:before="100" w:after="100"/>
            </w:pPr>
            <w:r>
              <w:t>Home based</w:t>
            </w:r>
            <w:r w:rsidR="009B1A3B">
              <w:t xml:space="preserve"> </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786368EB" w:rsidR="00966F66" w:rsidRDefault="006E2B49" w:rsidP="00966F66">
            <w:pPr>
              <w:spacing w:before="100" w:after="100"/>
            </w:pPr>
            <w:r>
              <w:t xml:space="preserve">Head of Marketing </w:t>
            </w:r>
            <w:r w:rsidR="00A712FC">
              <w:t xml:space="preserve"> </w:t>
            </w:r>
            <w:r w:rsidR="004A7C92">
              <w:t xml:space="preserve"> </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5E1B50A3" w:rsidR="00966F66" w:rsidRDefault="00636547" w:rsidP="00966F66">
            <w:pPr>
              <w:spacing w:before="100" w:after="100"/>
            </w:pPr>
            <w:r>
              <w:t xml:space="preserve">Marketing Team, </w:t>
            </w:r>
            <w:r w:rsidR="009B1A3B">
              <w:t>External Agency Providers</w:t>
            </w:r>
            <w:r w:rsidR="008D05F5">
              <w:t xml:space="preserve">, </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7FADA480" w:rsidR="006E636B" w:rsidRDefault="008D05F5" w:rsidP="00966F66">
            <w:pPr>
              <w:spacing w:before="100" w:after="100"/>
            </w:pPr>
            <w:r>
              <w:t xml:space="preserve">Head of Marketing  </w:t>
            </w:r>
          </w:p>
        </w:tc>
      </w:tr>
      <w:tr w:rsidR="00966F66" w14:paraId="459E1B5F" w14:textId="77777777" w:rsidTr="00966F6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21AB59BB" w14:textId="3F1B34F2" w:rsidR="00966F66" w:rsidRDefault="008D05F5" w:rsidP="00966F66">
            <w:pPr>
              <w:spacing w:before="100" w:after="100"/>
            </w:pPr>
            <w:r>
              <w:t>Service leads</w:t>
            </w: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7C5BA69A" w14:textId="41E69802" w:rsidR="00435671" w:rsidRPr="00435671" w:rsidRDefault="00435671" w:rsidP="00435671">
            <w:pPr>
              <w:pStyle w:val="PlainText"/>
              <w:rPr>
                <w:sz w:val="22"/>
                <w:szCs w:val="22"/>
              </w:rPr>
            </w:pPr>
            <w:r w:rsidRPr="00435671">
              <w:rPr>
                <w:sz w:val="22"/>
                <w:szCs w:val="22"/>
              </w:rPr>
              <w:t xml:space="preserve">We are seeking a highly skilled and creative Digital Marketing Executive to join our team. The ideal candidate will be responsible for developing, implementing, and managing our digital marketing campaigns across various channels. They will work closely with the marketing team and other departments to drive our online presence, increase brand awareness, and generate leads. The Digital Marketing Executive should have in-depth knowledge of digital marketing techniques, be able to </w:t>
            </w:r>
            <w:r w:rsidRPr="00435671">
              <w:rPr>
                <w:sz w:val="22"/>
                <w:szCs w:val="22"/>
              </w:rPr>
              <w:t>analyse</w:t>
            </w:r>
            <w:r w:rsidRPr="00435671">
              <w:rPr>
                <w:sz w:val="22"/>
                <w:szCs w:val="22"/>
              </w:rPr>
              <w:t xml:space="preserve"> data and trends, and possess excellent communication skills.</w:t>
            </w:r>
          </w:p>
          <w:p w14:paraId="2D863EB3" w14:textId="414996BF" w:rsidR="00641D5E" w:rsidRPr="00435671" w:rsidRDefault="00C270C5" w:rsidP="00403D5F">
            <w:pPr>
              <w:rPr>
                <w:rFonts w:cs="Calibri"/>
                <w:szCs w:val="22"/>
              </w:rPr>
            </w:pPr>
            <w:r w:rsidRPr="00435671">
              <w:rPr>
                <w:rFonts w:eastAsia="Times New Roman"/>
                <w:szCs w:val="22"/>
              </w:rPr>
              <w:br/>
            </w:r>
          </w:p>
          <w:p w14:paraId="12201952" w14:textId="7F6A3FF8" w:rsidR="00641D5E" w:rsidRPr="00435671" w:rsidRDefault="00641D5E" w:rsidP="00403D5F">
            <w:pPr>
              <w:rPr>
                <w:rFonts w:cs="Calibri"/>
                <w:szCs w:val="22"/>
              </w:rPr>
            </w:pPr>
            <w:r w:rsidRPr="00435671">
              <w:rPr>
                <w:rFonts w:cs="Calibri"/>
                <w:szCs w:val="22"/>
              </w:rPr>
              <w:t xml:space="preserve">As a home-based role, you will enjoy working independently whilst maintaining close collegial relationships within your team, and wider internal </w:t>
            </w:r>
            <w:r w:rsidR="003B4614" w:rsidRPr="00435671">
              <w:rPr>
                <w:rFonts w:cs="Calibri"/>
                <w:szCs w:val="22"/>
              </w:rPr>
              <w:t xml:space="preserve">and external </w:t>
            </w:r>
            <w:r w:rsidRPr="00435671">
              <w:rPr>
                <w:rFonts w:cs="Calibri"/>
                <w:szCs w:val="22"/>
              </w:rPr>
              <w:t>stakeholders. Travel will be required for face-to-face team meetings</w:t>
            </w:r>
            <w:r w:rsidR="00403D5F" w:rsidRPr="00435671">
              <w:rPr>
                <w:rFonts w:cs="Calibri"/>
                <w:szCs w:val="22"/>
              </w:rPr>
              <w:t>.</w:t>
            </w:r>
          </w:p>
          <w:p w14:paraId="5A67CA33" w14:textId="77777777" w:rsidR="007238C8" w:rsidRDefault="007238C8" w:rsidP="00403D5F">
            <w:pPr>
              <w:rPr>
                <w:rFonts w:cs="Calibri"/>
                <w:szCs w:val="22"/>
              </w:rPr>
            </w:pPr>
          </w:p>
          <w:p w14:paraId="027DF167" w14:textId="1D6B2A6A" w:rsidR="00114E7B" w:rsidRDefault="00114E7B" w:rsidP="00403D5F"/>
        </w:tc>
      </w:tr>
      <w:tr w:rsidR="00966F66" w14:paraId="3CFD1385" w14:textId="77777777" w:rsidTr="00966F66">
        <w:tc>
          <w:tcPr>
            <w:tcW w:w="3256" w:type="dxa"/>
            <w:vAlign w:val="center"/>
          </w:tcPr>
          <w:p w14:paraId="627BDC42" w14:textId="3DF91B23" w:rsidR="00966F66" w:rsidRDefault="00966F66" w:rsidP="00966F66">
            <w:pPr>
              <w:spacing w:before="100" w:after="100"/>
            </w:pPr>
            <w:r>
              <w:lastRenderedPageBreak/>
              <w:t>Role and Responsibilities:</w:t>
            </w:r>
          </w:p>
        </w:tc>
        <w:tc>
          <w:tcPr>
            <w:tcW w:w="6706" w:type="dxa"/>
            <w:vAlign w:val="center"/>
          </w:tcPr>
          <w:p w14:paraId="60CB9B46" w14:textId="77777777" w:rsidR="001F2412" w:rsidRPr="001F2412" w:rsidRDefault="001F2412" w:rsidP="001F2412">
            <w:pPr>
              <w:pStyle w:val="BulletListDense"/>
              <w:spacing w:line="276" w:lineRule="auto"/>
              <w:rPr>
                <w:rFonts w:cs="Times New Roman"/>
                <w:sz w:val="24"/>
                <w:szCs w:val="23"/>
              </w:rPr>
            </w:pPr>
            <w:r>
              <w:t>Develop and execute effective digital marketing strategies to increase brand awareness, drive website traffic, and generate leads.</w:t>
            </w:r>
          </w:p>
          <w:p w14:paraId="2B5C6BA9" w14:textId="77777777" w:rsidR="001F2412" w:rsidRPr="001F2412" w:rsidRDefault="001F2412" w:rsidP="001F2412">
            <w:pPr>
              <w:pStyle w:val="BulletListDense"/>
              <w:spacing w:line="276" w:lineRule="auto"/>
              <w:rPr>
                <w:rFonts w:cs="Times New Roman"/>
                <w:sz w:val="24"/>
                <w:szCs w:val="23"/>
              </w:rPr>
            </w:pPr>
            <w:r>
              <w:t>Manage and optimize digital advertising campaigns across various channels, including search engines, social media platforms, and display networks.</w:t>
            </w:r>
          </w:p>
          <w:p w14:paraId="3E7CF2F8" w14:textId="77777777" w:rsidR="001F2412" w:rsidRPr="001F2412" w:rsidRDefault="001F2412" w:rsidP="001F2412">
            <w:pPr>
              <w:pStyle w:val="BulletListDense"/>
              <w:spacing w:line="276" w:lineRule="auto"/>
              <w:rPr>
                <w:rFonts w:cs="Times New Roman"/>
                <w:sz w:val="24"/>
                <w:szCs w:val="23"/>
              </w:rPr>
            </w:pPr>
            <w:r>
              <w:t>Conduct keyword research and optimi</w:t>
            </w:r>
            <w:r>
              <w:t>s</w:t>
            </w:r>
            <w:r>
              <w:t>e website content for search engine optimization (SEO) to improve organic search rankings.</w:t>
            </w:r>
          </w:p>
          <w:p w14:paraId="563E0A7A" w14:textId="77777777" w:rsidR="001F2412" w:rsidRPr="001F2412" w:rsidRDefault="001F2412" w:rsidP="001F2412">
            <w:pPr>
              <w:pStyle w:val="BulletListDense"/>
              <w:spacing w:line="276" w:lineRule="auto"/>
              <w:rPr>
                <w:rFonts w:cs="Times New Roman"/>
                <w:sz w:val="24"/>
                <w:szCs w:val="23"/>
              </w:rPr>
            </w:pPr>
            <w:r>
              <w:t>Create engaging and high-quality content for multiple digital platforms, including websites, blogs, social media, and email marketing.</w:t>
            </w:r>
          </w:p>
          <w:p w14:paraId="47965FDD" w14:textId="77777777" w:rsidR="001F2412" w:rsidRPr="001F2412" w:rsidRDefault="001F2412" w:rsidP="001F2412">
            <w:pPr>
              <w:pStyle w:val="BulletListDense"/>
              <w:spacing w:line="276" w:lineRule="auto"/>
              <w:rPr>
                <w:rFonts w:cs="Times New Roman"/>
                <w:sz w:val="24"/>
                <w:szCs w:val="23"/>
              </w:rPr>
            </w:pPr>
            <w:r>
              <w:t>Monitor and analy</w:t>
            </w:r>
            <w:r>
              <w:t>s</w:t>
            </w:r>
            <w:r>
              <w:t>e website and social media performance using analytics tools to identify trends and recommend improvements.</w:t>
            </w:r>
          </w:p>
          <w:p w14:paraId="32B3DC2F" w14:textId="77777777" w:rsidR="001F2412" w:rsidRPr="001F2412" w:rsidRDefault="001F2412" w:rsidP="001F2412">
            <w:pPr>
              <w:pStyle w:val="BulletListDense"/>
              <w:spacing w:line="276" w:lineRule="auto"/>
              <w:rPr>
                <w:rFonts w:cs="Times New Roman"/>
                <w:sz w:val="24"/>
                <w:szCs w:val="23"/>
              </w:rPr>
            </w:pPr>
            <w:r>
              <w:t>Track and report on key performance indicators (KPIs) to measure the success of digital marketing campaigns and identify areas for improvement.</w:t>
            </w:r>
          </w:p>
          <w:p w14:paraId="020B5F7D" w14:textId="77777777" w:rsidR="001F2412" w:rsidRPr="001F2412" w:rsidRDefault="001F2412" w:rsidP="001F2412">
            <w:pPr>
              <w:pStyle w:val="BulletListDense"/>
              <w:spacing w:line="276" w:lineRule="auto"/>
              <w:rPr>
                <w:rFonts w:cs="Times New Roman"/>
                <w:sz w:val="24"/>
                <w:szCs w:val="23"/>
              </w:rPr>
            </w:pPr>
            <w:r>
              <w:t xml:space="preserve">Stay </w:t>
            </w:r>
            <w:proofErr w:type="gramStart"/>
            <w:r>
              <w:t>up-to-date</w:t>
            </w:r>
            <w:proofErr w:type="gramEnd"/>
            <w:r>
              <w:t xml:space="preserve"> with industry trends, best practices, and emerging digital marketing technologies to ensure our strategies remain effective and competitive.</w:t>
            </w:r>
          </w:p>
          <w:p w14:paraId="3DBCB163" w14:textId="77777777" w:rsidR="001F2412" w:rsidRPr="001F2412" w:rsidRDefault="001F2412" w:rsidP="001F2412">
            <w:pPr>
              <w:pStyle w:val="BulletListDense"/>
              <w:spacing w:line="276" w:lineRule="auto"/>
              <w:rPr>
                <w:rFonts w:cs="Times New Roman"/>
                <w:sz w:val="24"/>
                <w:szCs w:val="23"/>
              </w:rPr>
            </w:pPr>
            <w:r>
              <w:t>Collaborate with the marketing team and other departments to develop integrated marketing campaigns that align with business goals.</w:t>
            </w:r>
          </w:p>
          <w:p w14:paraId="091C57E1" w14:textId="77777777" w:rsidR="001F2412" w:rsidRPr="001F2412" w:rsidRDefault="001F2412" w:rsidP="001F2412">
            <w:pPr>
              <w:pStyle w:val="BulletListDense"/>
              <w:spacing w:line="276" w:lineRule="auto"/>
              <w:rPr>
                <w:rFonts w:cs="Times New Roman"/>
                <w:sz w:val="24"/>
                <w:szCs w:val="23"/>
              </w:rPr>
            </w:pPr>
            <w:r>
              <w:t>Build and maintain strong relationships with external stakeholders, including digital agencies, influencers, and media partners.</w:t>
            </w:r>
          </w:p>
          <w:p w14:paraId="7BA53B7D" w14:textId="616209BC" w:rsidR="001F2412" w:rsidRPr="001F2412" w:rsidRDefault="001F2412" w:rsidP="001F2412">
            <w:pPr>
              <w:pStyle w:val="BulletListDense"/>
              <w:spacing w:line="276" w:lineRule="auto"/>
              <w:rPr>
                <w:rFonts w:cs="Times New Roman"/>
                <w:sz w:val="24"/>
                <w:szCs w:val="23"/>
              </w:rPr>
            </w:pPr>
            <w:r>
              <w:t>Monitor and manage online reviews and reputation management platforms to maintain a positive brand image.</w:t>
            </w:r>
          </w:p>
          <w:p w14:paraId="0CE81556" w14:textId="77777777" w:rsidR="001F2412" w:rsidRDefault="001F2412" w:rsidP="001F2412">
            <w:pPr>
              <w:pStyle w:val="PlainText"/>
            </w:pPr>
          </w:p>
          <w:p w14:paraId="3E873F83" w14:textId="77777777" w:rsidR="001F2412" w:rsidRPr="001F2412" w:rsidRDefault="001F2412" w:rsidP="001F2412">
            <w:pPr>
              <w:pStyle w:val="PlainText"/>
              <w:rPr>
                <w:sz w:val="22"/>
                <w:szCs w:val="22"/>
              </w:rPr>
            </w:pPr>
            <w:r w:rsidRPr="001F2412">
              <w:rPr>
                <w:sz w:val="22"/>
                <w:szCs w:val="22"/>
              </w:rPr>
              <w:t>Requirements:</w:t>
            </w:r>
          </w:p>
          <w:p w14:paraId="659C5210" w14:textId="77777777" w:rsidR="001F2412" w:rsidRPr="001F2412" w:rsidRDefault="001F2412" w:rsidP="001F2412">
            <w:pPr>
              <w:pStyle w:val="PlainText"/>
              <w:rPr>
                <w:sz w:val="22"/>
                <w:szCs w:val="22"/>
              </w:rPr>
            </w:pPr>
            <w:r w:rsidRPr="001F2412">
              <w:rPr>
                <w:sz w:val="22"/>
                <w:szCs w:val="22"/>
              </w:rPr>
              <w:t xml:space="preserve">1. </w:t>
            </w:r>
            <w:proofErr w:type="gramStart"/>
            <w:r w:rsidRPr="001F2412">
              <w:rPr>
                <w:sz w:val="22"/>
                <w:szCs w:val="22"/>
              </w:rPr>
              <w:t>Bachelor's</w:t>
            </w:r>
            <w:proofErr w:type="gramEnd"/>
            <w:r w:rsidRPr="001F2412">
              <w:rPr>
                <w:sz w:val="22"/>
                <w:szCs w:val="22"/>
              </w:rPr>
              <w:t xml:space="preserve"> degree in marketing, digital media, or a related field.</w:t>
            </w:r>
          </w:p>
          <w:p w14:paraId="390528F9" w14:textId="77777777" w:rsidR="001F2412" w:rsidRPr="001F2412" w:rsidRDefault="001F2412" w:rsidP="001F2412">
            <w:pPr>
              <w:pStyle w:val="PlainText"/>
              <w:rPr>
                <w:sz w:val="22"/>
                <w:szCs w:val="22"/>
              </w:rPr>
            </w:pPr>
            <w:r w:rsidRPr="001F2412">
              <w:rPr>
                <w:sz w:val="22"/>
                <w:szCs w:val="22"/>
              </w:rPr>
              <w:t>2. Proven work experience as a Digital Marketing Executive or similar role.</w:t>
            </w:r>
          </w:p>
          <w:p w14:paraId="1601A749" w14:textId="77777777" w:rsidR="001F2412" w:rsidRPr="001F2412" w:rsidRDefault="001F2412" w:rsidP="001F2412">
            <w:pPr>
              <w:pStyle w:val="PlainText"/>
              <w:rPr>
                <w:sz w:val="22"/>
                <w:szCs w:val="22"/>
              </w:rPr>
            </w:pPr>
            <w:r w:rsidRPr="001F2412">
              <w:rPr>
                <w:sz w:val="22"/>
                <w:szCs w:val="22"/>
              </w:rPr>
              <w:t>3. In-depth knowledge of various digital marketing channels, including SEO, SEM, social media marketing, email marketing, and content marketing.</w:t>
            </w:r>
          </w:p>
          <w:p w14:paraId="44BDB607" w14:textId="6D3748F5" w:rsidR="003D4C78" w:rsidRDefault="003D4C78" w:rsidP="00F90D54">
            <w:pPr>
              <w:pStyle w:val="BulletListDense"/>
              <w:numPr>
                <w:ilvl w:val="0"/>
                <w:numId w:val="0"/>
              </w:numPr>
            </w:pPr>
          </w:p>
        </w:tc>
      </w:tr>
      <w:tr w:rsidR="00966F66" w14:paraId="01882A7A" w14:textId="77777777" w:rsidTr="00966F66">
        <w:tc>
          <w:tcPr>
            <w:tcW w:w="3256" w:type="dxa"/>
            <w:vAlign w:val="center"/>
          </w:tcPr>
          <w:p w14:paraId="57B89986" w14:textId="0F30785C" w:rsidR="00966F66" w:rsidRDefault="00966F66" w:rsidP="00966F66">
            <w:pPr>
              <w:spacing w:before="100" w:after="100"/>
            </w:pPr>
            <w:r>
              <w:t>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766E5BC" w14:textId="51860C81" w:rsidR="00966F66" w:rsidRDefault="009B1A3B" w:rsidP="00966F66">
            <w:pPr>
              <w:spacing w:before="100" w:after="100"/>
            </w:pPr>
            <w:r>
              <w:t>Adhere to relevant VHG, NHS and other national guidance</w:t>
            </w: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06A077BC" w14:textId="1E9A9BB7" w:rsidR="00966F66" w:rsidRDefault="009B1A3B" w:rsidP="00966F66">
            <w:pPr>
              <w:spacing w:before="100" w:after="100"/>
            </w:pPr>
            <w:r>
              <w:t xml:space="preserve">Participate in supporting on any internal marketing training </w:t>
            </w:r>
            <w:proofErr w:type="gramStart"/>
            <w:r>
              <w:t>needs</w:t>
            </w:r>
            <w:proofErr w:type="gramEnd"/>
          </w:p>
          <w:p w14:paraId="201DC6D6" w14:textId="312FE763" w:rsidR="009B1A3B" w:rsidRDefault="009B1A3B" w:rsidP="00966F66">
            <w:pPr>
              <w:spacing w:before="100" w:after="100"/>
            </w:pPr>
            <w:r>
              <w:lastRenderedPageBreak/>
              <w:t>Undertake internal mandatory training</w:t>
            </w:r>
          </w:p>
        </w:tc>
      </w:tr>
      <w:tr w:rsidR="00966F66" w14:paraId="4004EF95" w14:textId="77777777" w:rsidTr="00966F66">
        <w:tc>
          <w:tcPr>
            <w:tcW w:w="3256" w:type="dxa"/>
            <w:vAlign w:val="center"/>
          </w:tcPr>
          <w:p w14:paraId="0E220621" w14:textId="69144CB3" w:rsidR="00966F66" w:rsidRDefault="00966F66" w:rsidP="00966F66">
            <w:pPr>
              <w:spacing w:before="100" w:after="100"/>
            </w:pPr>
            <w:r>
              <w:lastRenderedPageBreak/>
              <w:t>Additional information:</w:t>
            </w:r>
          </w:p>
        </w:tc>
        <w:tc>
          <w:tcPr>
            <w:tcW w:w="6706" w:type="dxa"/>
            <w:vAlign w:val="center"/>
          </w:tcPr>
          <w:p w14:paraId="4A51D27D" w14:textId="72B4451A" w:rsidR="00966F66" w:rsidRPr="00966F66" w:rsidRDefault="002370F7" w:rsidP="00966F66">
            <w:pPr>
              <w:spacing w:before="100" w:after="100"/>
              <w:rPr>
                <w:color w:val="000000"/>
              </w:rPr>
            </w:pPr>
            <w:r>
              <w:rPr>
                <w:color w:val="000000"/>
              </w:rPr>
              <w:t>Travel</w:t>
            </w:r>
            <w:r w:rsidR="00966F66" w:rsidRPr="00194432">
              <w:rPr>
                <w:color w:val="000000"/>
              </w:rPr>
              <w:t xml:space="preserve"> including occasional overnight stays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BC58B07" w14:textId="77777777" w:rsidR="004D4A0F" w:rsidRPr="004D4A0F" w:rsidRDefault="004D4A0F" w:rsidP="004D4A0F">
            <w:pPr>
              <w:shd w:val="clear" w:color="auto" w:fill="F7F9FA"/>
              <w:rPr>
                <w:rFonts w:ascii="system-ui" w:eastAsia="Times New Roman" w:hAnsi="system-ui"/>
                <w:color w:val="000000"/>
                <w:kern w:val="0"/>
                <w:sz w:val="21"/>
                <w:szCs w:val="21"/>
                <w:lang w:eastAsia="en-GB"/>
              </w:rPr>
            </w:pPr>
          </w:p>
          <w:p w14:paraId="4315561D" w14:textId="515304ED" w:rsidR="00966F66" w:rsidRPr="00966F66" w:rsidRDefault="006E636B" w:rsidP="004D4A0F">
            <w:pPr>
              <w:spacing w:beforeLines="100" w:before="240" w:afterLines="100" w:after="240"/>
              <w:jc w:val="center"/>
              <w:rPr>
                <w:rFonts w:cs="Calibri"/>
                <w:szCs w:val="22"/>
              </w:rPr>
            </w:pPr>
            <w:r>
              <w:t>E</w:t>
            </w:r>
            <w:r w:rsidR="004D4A0F">
              <w:t xml:space="preserve">ducated to degree level or equivalent in relevant subject of </w:t>
            </w:r>
            <w:r>
              <w:t>r</w:t>
            </w:r>
            <w:r w:rsidR="004D4A0F">
              <w:t xml:space="preserve">ecognised marketing qualification </w:t>
            </w:r>
          </w:p>
        </w:tc>
        <w:tc>
          <w:tcPr>
            <w:tcW w:w="3728" w:type="dxa"/>
          </w:tcPr>
          <w:p w14:paraId="249563A3" w14:textId="77777777" w:rsidR="00966F66" w:rsidRPr="00966F66" w:rsidRDefault="00966F66" w:rsidP="00966F66">
            <w:pPr>
              <w:spacing w:beforeLines="100" w:before="240" w:afterLines="100" w:after="240"/>
              <w:jc w:val="center"/>
              <w:rPr>
                <w:rFonts w:cs="Calibri"/>
                <w:szCs w:val="22"/>
              </w:rPr>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3B562B01" w14:textId="59C6A999" w:rsidR="00966F66" w:rsidRPr="00966F66" w:rsidRDefault="002370F7" w:rsidP="00966F66">
            <w:pPr>
              <w:spacing w:beforeLines="100" w:before="240" w:afterLines="100" w:after="240"/>
              <w:jc w:val="center"/>
              <w:rPr>
                <w:rFonts w:cs="Calibri"/>
                <w:szCs w:val="22"/>
              </w:rPr>
            </w:pPr>
            <w:r>
              <w:rPr>
                <w:rFonts w:cs="Calibri"/>
                <w:szCs w:val="22"/>
              </w:rPr>
              <w:t>Experience</w:t>
            </w:r>
            <w:r w:rsidR="009B1A3B">
              <w:rPr>
                <w:rFonts w:cs="Calibri"/>
                <w:szCs w:val="22"/>
              </w:rPr>
              <w:t xml:space="preserve"> within relevant sector</w:t>
            </w:r>
            <w:r w:rsidR="006E636B">
              <w:rPr>
                <w:rFonts w:cs="Calibri"/>
                <w:szCs w:val="22"/>
              </w:rPr>
              <w:t xml:space="preserve">, the last year working at senior marketing level </w:t>
            </w:r>
          </w:p>
        </w:tc>
        <w:tc>
          <w:tcPr>
            <w:tcW w:w="3728" w:type="dxa"/>
          </w:tcPr>
          <w:p w14:paraId="73BCA857" w14:textId="77777777" w:rsidR="00966F66" w:rsidRPr="00966F66" w:rsidRDefault="00966F66" w:rsidP="00966F66">
            <w:pPr>
              <w:spacing w:beforeLines="100" w:before="240" w:afterLines="100" w:after="240"/>
              <w:jc w:val="center"/>
              <w:rPr>
                <w:rFonts w:cs="Calibri"/>
                <w:szCs w:val="22"/>
              </w:rPr>
            </w:pP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1786435A" w14:textId="77777777" w:rsidR="00C23000" w:rsidRDefault="00C23000" w:rsidP="00E64E18"/>
          <w:p w14:paraId="6AC3BE39" w14:textId="4E0FFD2E" w:rsidR="00C23000" w:rsidRDefault="00C23000" w:rsidP="005F6691">
            <w:pPr>
              <w:jc w:val="center"/>
            </w:pPr>
            <w:r>
              <w:t xml:space="preserve">Solution Focused </w:t>
            </w:r>
          </w:p>
          <w:p w14:paraId="3D563685" w14:textId="77777777" w:rsidR="005F6691" w:rsidRDefault="005F6691" w:rsidP="005F6691">
            <w:pPr>
              <w:jc w:val="center"/>
            </w:pPr>
          </w:p>
          <w:p w14:paraId="6B98E571" w14:textId="634D4C40" w:rsidR="005F6691" w:rsidRDefault="005F6691" w:rsidP="005F6691">
            <w:pPr>
              <w:jc w:val="center"/>
            </w:pPr>
            <w:r>
              <w:t xml:space="preserve">Ability to lead a team effectively with proven </w:t>
            </w:r>
            <w:proofErr w:type="gramStart"/>
            <w:r>
              <w:t>outcomes</w:t>
            </w:r>
            <w:proofErr w:type="gramEnd"/>
          </w:p>
          <w:p w14:paraId="12D27BB1" w14:textId="77777777" w:rsidR="005F6691" w:rsidRPr="005F6691" w:rsidRDefault="005F6691" w:rsidP="005F6691">
            <w:pPr>
              <w:jc w:val="center"/>
            </w:pPr>
          </w:p>
          <w:p w14:paraId="4CB7A59A" w14:textId="6A2E022B" w:rsidR="005F6691" w:rsidRDefault="005F6691" w:rsidP="005F6691">
            <w:pPr>
              <w:jc w:val="center"/>
            </w:pPr>
            <w:r w:rsidRPr="005F6691">
              <w:t>Demonstrable ability for the delivery of high-quality marketing communications, including in the development</w:t>
            </w:r>
            <w:r>
              <w:t xml:space="preserve"> </w:t>
            </w:r>
            <w:r w:rsidRPr="005F6691">
              <w:t xml:space="preserve">and implementation of an organisation wide marketing </w:t>
            </w:r>
            <w:proofErr w:type="gramStart"/>
            <w:r w:rsidRPr="005F6691">
              <w:t>strategy</w:t>
            </w:r>
            <w:proofErr w:type="gramEnd"/>
          </w:p>
          <w:p w14:paraId="0A213532" w14:textId="77777777" w:rsidR="00C64283" w:rsidRDefault="00C64283" w:rsidP="005F6691">
            <w:pPr>
              <w:jc w:val="center"/>
            </w:pPr>
          </w:p>
          <w:p w14:paraId="1FAB71A0" w14:textId="77777777" w:rsidR="00C64283" w:rsidRDefault="00C64283" w:rsidP="00C64283">
            <w:pPr>
              <w:spacing w:line="276" w:lineRule="auto"/>
              <w:jc w:val="center"/>
              <w:rPr>
                <w:rFonts w:cs="Calibri"/>
                <w:szCs w:val="22"/>
              </w:rPr>
            </w:pPr>
            <w:r w:rsidRPr="00DF77BB">
              <w:rPr>
                <w:rFonts w:cs="Calibri"/>
                <w:szCs w:val="22"/>
              </w:rPr>
              <w:t>Strong organisational and management skills, direct work priorities towards achievement of outcomes</w:t>
            </w:r>
          </w:p>
          <w:p w14:paraId="169B6197" w14:textId="77777777" w:rsidR="005F6691" w:rsidRPr="005F6691" w:rsidRDefault="005F6691" w:rsidP="00E64E18"/>
          <w:p w14:paraId="5564ABCA" w14:textId="77777777" w:rsidR="00874F0C" w:rsidRPr="00137FBE" w:rsidRDefault="00874F0C" w:rsidP="00874F0C">
            <w:pPr>
              <w:spacing w:line="276" w:lineRule="auto"/>
              <w:jc w:val="center"/>
              <w:rPr>
                <w:rFonts w:cs="Calibri"/>
                <w:szCs w:val="22"/>
              </w:rPr>
            </w:pPr>
            <w:r w:rsidRPr="00137FBE">
              <w:rPr>
                <w:rFonts w:cs="Calibri"/>
                <w:szCs w:val="22"/>
              </w:rPr>
              <w:t xml:space="preserve">Excellent organisational skills, ability to multi-task, organise, and prioritise, and re-prioritise to manage conflicting </w:t>
            </w:r>
            <w:proofErr w:type="gramStart"/>
            <w:r w:rsidRPr="00137FBE">
              <w:rPr>
                <w:rFonts w:cs="Calibri"/>
                <w:szCs w:val="22"/>
              </w:rPr>
              <w:t>demands</w:t>
            </w:r>
            <w:proofErr w:type="gramEnd"/>
            <w:r w:rsidRPr="00137FBE">
              <w:rPr>
                <w:rFonts w:cs="Calibri"/>
                <w:szCs w:val="22"/>
              </w:rPr>
              <w:t xml:space="preserve"> </w:t>
            </w:r>
          </w:p>
          <w:p w14:paraId="0F5C88D5" w14:textId="77777777" w:rsidR="005F6691" w:rsidRPr="005F6691" w:rsidRDefault="005F6691" w:rsidP="005F6691">
            <w:pPr>
              <w:jc w:val="center"/>
            </w:pPr>
          </w:p>
          <w:p w14:paraId="78B6C388" w14:textId="77777777" w:rsidR="00D1793C" w:rsidRDefault="00D1793C" w:rsidP="00D1793C">
            <w:pPr>
              <w:spacing w:line="276" w:lineRule="auto"/>
              <w:jc w:val="center"/>
              <w:rPr>
                <w:rFonts w:cs="Calibri"/>
                <w:szCs w:val="22"/>
              </w:rPr>
            </w:pPr>
            <w:r w:rsidRPr="00DF77BB">
              <w:rPr>
                <w:rFonts w:cs="Calibri"/>
                <w:szCs w:val="22"/>
              </w:rPr>
              <w:t>Excellent verbal and written communication skills</w:t>
            </w:r>
          </w:p>
          <w:p w14:paraId="02E8C3A9" w14:textId="77777777" w:rsidR="005F6691" w:rsidRPr="005F6691" w:rsidRDefault="005F6691" w:rsidP="005F6691">
            <w:pPr>
              <w:jc w:val="center"/>
            </w:pPr>
          </w:p>
          <w:p w14:paraId="3E4A8C47" w14:textId="28066A8A" w:rsidR="005F6691" w:rsidRPr="005F6691" w:rsidRDefault="005F6691" w:rsidP="005F6691">
            <w:pPr>
              <w:jc w:val="center"/>
            </w:pPr>
            <w:r w:rsidRPr="005F6691">
              <w:t>Ability to absorb, analyse and impart information quickly, and attention to detail to ensure all outputs are of the</w:t>
            </w:r>
          </w:p>
          <w:p w14:paraId="4CF45B0E" w14:textId="77777777" w:rsidR="005F6691" w:rsidRDefault="005F6691" w:rsidP="005F6691">
            <w:pPr>
              <w:jc w:val="center"/>
            </w:pPr>
            <w:r w:rsidRPr="005F6691">
              <w:t>highest quality</w:t>
            </w:r>
          </w:p>
          <w:p w14:paraId="2FC99D3A" w14:textId="77777777" w:rsidR="005F6691" w:rsidRPr="005F6691" w:rsidRDefault="005F6691" w:rsidP="005F6691">
            <w:pPr>
              <w:jc w:val="center"/>
            </w:pPr>
          </w:p>
          <w:p w14:paraId="51EE1EA0" w14:textId="77777777" w:rsidR="00E64E18" w:rsidRPr="00992A59" w:rsidRDefault="00E64E18" w:rsidP="00E64E18">
            <w:pPr>
              <w:jc w:val="center"/>
              <w:rPr>
                <w:rFonts w:cs="Calibri"/>
                <w:szCs w:val="22"/>
              </w:rPr>
            </w:pPr>
            <w:r w:rsidRPr="00992A59">
              <w:rPr>
                <w:rFonts w:cs="Calibri"/>
                <w:szCs w:val="22"/>
              </w:rPr>
              <w:t>Strong inter-personal skills capable of presenting ideas and proposals robustly and persuasively,</w:t>
            </w:r>
          </w:p>
          <w:p w14:paraId="60EEFFB6" w14:textId="3719B4DF" w:rsidR="005F6691" w:rsidRDefault="00E64E18" w:rsidP="00E64E18">
            <w:pPr>
              <w:jc w:val="center"/>
            </w:pPr>
            <w:r w:rsidRPr="00992A59">
              <w:rPr>
                <w:rFonts w:cs="Calibri"/>
                <w:szCs w:val="22"/>
              </w:rPr>
              <w:lastRenderedPageBreak/>
              <w:t>listening carefully and acting decisively</w:t>
            </w:r>
          </w:p>
          <w:p w14:paraId="78EF3BA6" w14:textId="77777777" w:rsidR="006617EF" w:rsidRDefault="006617EF" w:rsidP="005F6691">
            <w:pPr>
              <w:jc w:val="center"/>
            </w:pPr>
          </w:p>
          <w:p w14:paraId="4FBF07E4" w14:textId="1EE9585A" w:rsidR="005F6691" w:rsidRDefault="005F6691" w:rsidP="005F6691">
            <w:pPr>
              <w:jc w:val="center"/>
            </w:pPr>
            <w:r w:rsidRPr="005F6691">
              <w:t xml:space="preserve">IT literacy – knowledge of Word, Excel and PowerPoint are </w:t>
            </w:r>
            <w:proofErr w:type="gramStart"/>
            <w:r w:rsidRPr="005F6691">
              <w:t>essential</w:t>
            </w:r>
            <w:proofErr w:type="gramEnd"/>
          </w:p>
          <w:p w14:paraId="53762ABE" w14:textId="77777777" w:rsidR="005F6691" w:rsidRDefault="005F6691" w:rsidP="00361FAB">
            <w:pPr>
              <w:jc w:val="center"/>
            </w:pPr>
          </w:p>
          <w:p w14:paraId="4AA9EA86" w14:textId="6E9E8C38" w:rsidR="0039290E" w:rsidRDefault="0039290E" w:rsidP="00361FAB">
            <w:pPr>
              <w:jc w:val="center"/>
            </w:pPr>
            <w:r>
              <w:t>Significant demonstrable experience in marketing planning and delivery both on and offline</w:t>
            </w:r>
          </w:p>
          <w:p w14:paraId="538C2E48" w14:textId="77777777" w:rsidR="001C2497" w:rsidRDefault="001C2497" w:rsidP="00361FAB">
            <w:pPr>
              <w:jc w:val="center"/>
            </w:pPr>
          </w:p>
          <w:p w14:paraId="60124583" w14:textId="75F3D680" w:rsidR="001C2497" w:rsidRDefault="001C2497" w:rsidP="00361FAB">
            <w:pPr>
              <w:jc w:val="center"/>
            </w:pPr>
            <w:r>
              <w:t xml:space="preserve">Proven experience of creating and managing within budget </w:t>
            </w:r>
          </w:p>
          <w:p w14:paraId="1E16D0EA" w14:textId="62BC206E" w:rsidR="00966F66" w:rsidRPr="00361FAB" w:rsidRDefault="00361FAB" w:rsidP="00361FAB">
            <w:pPr>
              <w:spacing w:beforeLines="100" w:before="240" w:afterLines="100" w:after="240"/>
              <w:jc w:val="center"/>
            </w:pPr>
            <w:r>
              <w:t>Detailed understanding</w:t>
            </w:r>
            <w:r w:rsidR="0039290E" w:rsidRPr="00361FAB">
              <w:t xml:space="preserve"> of digital marketing, including e-mail, social media, Google Analytics, SEO</w:t>
            </w:r>
          </w:p>
          <w:p w14:paraId="0109D7D7" w14:textId="505E2BA7" w:rsidR="00361FAB" w:rsidRDefault="00361FAB" w:rsidP="00361FAB">
            <w:pPr>
              <w:spacing w:beforeLines="100" w:before="240" w:afterLines="100" w:after="240"/>
              <w:jc w:val="center"/>
            </w:pPr>
            <w:r w:rsidRPr="00361FAB">
              <w:t xml:space="preserve">The ability to both </w:t>
            </w:r>
            <w:proofErr w:type="gramStart"/>
            <w:r w:rsidRPr="00361FAB">
              <w:t>work</w:t>
            </w:r>
            <w:proofErr w:type="gramEnd"/>
            <w:r w:rsidRPr="00361FAB">
              <w:t xml:space="preserve"> co-operatively with both clinical and non-clinical staff to develop effective working relationships </w:t>
            </w:r>
          </w:p>
          <w:p w14:paraId="7B714474" w14:textId="07D9CF43" w:rsidR="00361FAB" w:rsidRDefault="00361FAB" w:rsidP="00361FAB">
            <w:pPr>
              <w:jc w:val="center"/>
            </w:pPr>
            <w:r>
              <w:t xml:space="preserve">Excellent interpersonal and presentational skills </w:t>
            </w:r>
          </w:p>
          <w:p w14:paraId="146D5A6C" w14:textId="77777777" w:rsidR="00361FAB" w:rsidRDefault="00361FAB" w:rsidP="00361FAB">
            <w:pPr>
              <w:spacing w:beforeLines="100" w:before="240" w:afterLines="100" w:after="240"/>
              <w:jc w:val="center"/>
            </w:pPr>
            <w:r w:rsidRPr="00361FAB">
              <w:t xml:space="preserve">Strong negotiation and influencing skills with ability to motivate and engage individuals and </w:t>
            </w:r>
            <w:proofErr w:type="gramStart"/>
            <w:r w:rsidRPr="00361FAB">
              <w:t>teams</w:t>
            </w:r>
            <w:proofErr w:type="gramEnd"/>
          </w:p>
          <w:p w14:paraId="2F77305B" w14:textId="3F423FEC" w:rsidR="009B1A3B" w:rsidRPr="00361FAB" w:rsidRDefault="009B1A3B" w:rsidP="00361FAB">
            <w:pPr>
              <w:spacing w:beforeLines="100" w:before="240" w:afterLines="100" w:after="240"/>
              <w:jc w:val="center"/>
            </w:pPr>
            <w:r>
              <w:t>Appropriate awareness of data protection and GDPR implications</w:t>
            </w:r>
          </w:p>
        </w:tc>
        <w:tc>
          <w:tcPr>
            <w:tcW w:w="3728" w:type="dxa"/>
          </w:tcPr>
          <w:p w14:paraId="70C25316" w14:textId="0B6CD012" w:rsidR="0039290E" w:rsidRDefault="0039290E" w:rsidP="00361FAB">
            <w:pPr>
              <w:jc w:val="center"/>
            </w:pPr>
            <w:r>
              <w:lastRenderedPageBreak/>
              <w:t>Relevant knowledge of the healthcare sector marketing</w:t>
            </w:r>
          </w:p>
          <w:p w14:paraId="68770932" w14:textId="77777777" w:rsidR="00361FAB" w:rsidRDefault="00361FAB" w:rsidP="00361FAB">
            <w:pPr>
              <w:jc w:val="center"/>
            </w:pPr>
          </w:p>
          <w:p w14:paraId="13388AB4" w14:textId="2DB83264" w:rsidR="00361FAB" w:rsidRDefault="00361FAB" w:rsidP="00361FAB">
            <w:pPr>
              <w:jc w:val="center"/>
            </w:pPr>
            <w:r>
              <w:t xml:space="preserve">Ability to use InDesign, Mailchimp and </w:t>
            </w:r>
            <w:proofErr w:type="spellStart"/>
            <w:r>
              <w:t>Wordpress</w:t>
            </w:r>
            <w:proofErr w:type="spellEnd"/>
          </w:p>
          <w:p w14:paraId="0A86D72C" w14:textId="77777777" w:rsidR="00966F66" w:rsidRPr="00966F66" w:rsidRDefault="00966F66" w:rsidP="00361FAB">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1A5147C5" w14:textId="77777777" w:rsidR="00DD0794" w:rsidRPr="00137FBE" w:rsidRDefault="00DD0794" w:rsidP="00DD0794">
            <w:pPr>
              <w:spacing w:line="276" w:lineRule="auto"/>
              <w:jc w:val="center"/>
              <w:rPr>
                <w:rFonts w:cs="Calibri"/>
                <w:color w:val="000000"/>
                <w:szCs w:val="22"/>
              </w:rPr>
            </w:pPr>
            <w:bookmarkStart w:id="1" w:name="_Hlk62203132"/>
            <w:r w:rsidRPr="00137FBE">
              <w:rPr>
                <w:rFonts w:cs="Calibri"/>
                <w:color w:val="000000"/>
                <w:szCs w:val="22"/>
              </w:rPr>
              <w:t>Excellent verbal and written communication skills</w:t>
            </w:r>
          </w:p>
          <w:p w14:paraId="3B3B20F7" w14:textId="77777777" w:rsidR="00DD0794" w:rsidRPr="00137FBE" w:rsidRDefault="00DD0794" w:rsidP="00DD0794">
            <w:pPr>
              <w:spacing w:line="276" w:lineRule="auto"/>
              <w:jc w:val="center"/>
              <w:rPr>
                <w:rFonts w:cs="Calibri"/>
                <w:color w:val="000000"/>
                <w:szCs w:val="22"/>
              </w:rPr>
            </w:pPr>
          </w:p>
          <w:p w14:paraId="666C79BF" w14:textId="77777777" w:rsidR="00DD0794" w:rsidRPr="00137FBE" w:rsidRDefault="00DD0794" w:rsidP="00DD0794">
            <w:pPr>
              <w:spacing w:line="276" w:lineRule="auto"/>
              <w:jc w:val="center"/>
              <w:rPr>
                <w:rFonts w:cs="Calibri"/>
                <w:color w:val="000000"/>
                <w:szCs w:val="22"/>
              </w:rPr>
            </w:pPr>
            <w:bookmarkStart w:id="2" w:name="_Hlk63336528"/>
            <w:r w:rsidRPr="00137FBE">
              <w:rPr>
                <w:rFonts w:cs="Calibri"/>
                <w:color w:val="000000"/>
                <w:szCs w:val="22"/>
              </w:rPr>
              <w:t xml:space="preserve">Ability to liaise with people at all levels of the business, provide constructive feedback and challenge </w:t>
            </w:r>
            <w:proofErr w:type="gramStart"/>
            <w:r w:rsidRPr="00137FBE">
              <w:rPr>
                <w:rFonts w:cs="Calibri"/>
                <w:color w:val="000000"/>
                <w:szCs w:val="22"/>
              </w:rPr>
              <w:t>thinking</w:t>
            </w:r>
            <w:proofErr w:type="gramEnd"/>
          </w:p>
          <w:bookmarkEnd w:id="2"/>
          <w:p w14:paraId="6A87824E" w14:textId="77777777" w:rsidR="00DD0794" w:rsidRPr="00137FBE" w:rsidRDefault="00DD0794" w:rsidP="00DD0794">
            <w:pPr>
              <w:spacing w:line="276" w:lineRule="auto"/>
              <w:jc w:val="center"/>
              <w:rPr>
                <w:rFonts w:cs="Calibri"/>
                <w:color w:val="000000"/>
                <w:szCs w:val="22"/>
              </w:rPr>
            </w:pPr>
          </w:p>
          <w:p w14:paraId="6B9ED615" w14:textId="77777777" w:rsidR="00DD0794" w:rsidRPr="00137FBE" w:rsidRDefault="00DD0794" w:rsidP="00DD0794">
            <w:pPr>
              <w:spacing w:line="276" w:lineRule="auto"/>
              <w:jc w:val="center"/>
              <w:rPr>
                <w:rFonts w:cs="Calibri"/>
                <w:color w:val="000000"/>
                <w:szCs w:val="22"/>
              </w:rPr>
            </w:pPr>
            <w:r w:rsidRPr="00137FBE">
              <w:rPr>
                <w:rFonts w:cs="Calibri"/>
                <w:color w:val="000000"/>
                <w:szCs w:val="22"/>
              </w:rPr>
              <w:t>High level of enthusiasm and motivation</w:t>
            </w:r>
          </w:p>
          <w:p w14:paraId="4787C51C" w14:textId="77777777" w:rsidR="00DD0794" w:rsidRPr="00137FBE" w:rsidRDefault="00DD0794" w:rsidP="00DD0794">
            <w:pPr>
              <w:spacing w:line="276" w:lineRule="auto"/>
              <w:jc w:val="center"/>
              <w:rPr>
                <w:rFonts w:cs="Calibri"/>
                <w:color w:val="000000"/>
                <w:szCs w:val="22"/>
              </w:rPr>
            </w:pPr>
          </w:p>
          <w:p w14:paraId="3EA1A926" w14:textId="77777777" w:rsidR="00DD0794" w:rsidRPr="00137FBE" w:rsidRDefault="00DD0794" w:rsidP="00DD0794">
            <w:pPr>
              <w:spacing w:line="276" w:lineRule="auto"/>
              <w:jc w:val="center"/>
              <w:rPr>
                <w:rFonts w:cs="Calibri"/>
                <w:color w:val="000000"/>
                <w:szCs w:val="22"/>
              </w:rPr>
            </w:pPr>
            <w:r w:rsidRPr="00137FBE">
              <w:rPr>
                <w:rFonts w:cs="Calibri"/>
                <w:color w:val="000000"/>
                <w:szCs w:val="22"/>
              </w:rPr>
              <w:t xml:space="preserve">Ability to work independently using own initiative in all aspects of </w:t>
            </w:r>
            <w:proofErr w:type="gramStart"/>
            <w:r w:rsidRPr="00137FBE">
              <w:rPr>
                <w:rFonts w:cs="Calibri"/>
                <w:color w:val="000000"/>
                <w:szCs w:val="22"/>
              </w:rPr>
              <w:t>role</w:t>
            </w:r>
            <w:proofErr w:type="gramEnd"/>
            <w:r w:rsidRPr="00137FBE">
              <w:rPr>
                <w:rFonts w:cs="Calibri"/>
                <w:color w:val="000000"/>
                <w:szCs w:val="22"/>
              </w:rPr>
              <w:t xml:space="preserve"> </w:t>
            </w:r>
          </w:p>
          <w:p w14:paraId="5AE2F8CF" w14:textId="77777777" w:rsidR="00DD0794" w:rsidRPr="00137FBE" w:rsidRDefault="00DD0794" w:rsidP="00DD0794">
            <w:pPr>
              <w:spacing w:line="276" w:lineRule="auto"/>
              <w:jc w:val="center"/>
              <w:rPr>
                <w:rFonts w:cs="Calibri"/>
                <w:color w:val="000000"/>
                <w:szCs w:val="22"/>
              </w:rPr>
            </w:pPr>
          </w:p>
          <w:p w14:paraId="50700D84" w14:textId="77777777" w:rsidR="00DD0794" w:rsidRPr="00137FBE" w:rsidRDefault="00DD0794" w:rsidP="00DD0794">
            <w:pPr>
              <w:spacing w:line="276" w:lineRule="auto"/>
              <w:jc w:val="center"/>
              <w:rPr>
                <w:rFonts w:cs="Calibri"/>
                <w:color w:val="000000"/>
                <w:szCs w:val="22"/>
              </w:rPr>
            </w:pPr>
            <w:r w:rsidRPr="00137FBE">
              <w:rPr>
                <w:rFonts w:cs="Calibri"/>
                <w:color w:val="000000"/>
                <w:szCs w:val="22"/>
              </w:rPr>
              <w:t xml:space="preserve">Ability to work well under </w:t>
            </w:r>
            <w:proofErr w:type="gramStart"/>
            <w:r w:rsidRPr="00137FBE">
              <w:rPr>
                <w:rFonts w:cs="Calibri"/>
                <w:color w:val="000000"/>
                <w:szCs w:val="22"/>
              </w:rPr>
              <w:t>pressure</w:t>
            </w:r>
            <w:proofErr w:type="gramEnd"/>
          </w:p>
          <w:p w14:paraId="75C36581" w14:textId="77777777" w:rsidR="00DD0794" w:rsidRPr="00137FBE" w:rsidRDefault="00DD0794" w:rsidP="00DD0794">
            <w:pPr>
              <w:spacing w:line="276" w:lineRule="auto"/>
              <w:jc w:val="center"/>
              <w:rPr>
                <w:rFonts w:cs="Calibri"/>
                <w:color w:val="000000"/>
                <w:szCs w:val="22"/>
              </w:rPr>
            </w:pPr>
          </w:p>
          <w:p w14:paraId="6419FCEC" w14:textId="77777777" w:rsidR="00DD0794" w:rsidRPr="00137FBE" w:rsidRDefault="00DD0794" w:rsidP="00DD0794">
            <w:pPr>
              <w:spacing w:line="276" w:lineRule="auto"/>
              <w:jc w:val="center"/>
              <w:rPr>
                <w:rFonts w:cs="Calibri"/>
                <w:color w:val="000000"/>
                <w:szCs w:val="22"/>
              </w:rPr>
            </w:pPr>
            <w:bookmarkStart w:id="3" w:name="_Hlk63335791"/>
            <w:r w:rsidRPr="00137FBE">
              <w:rPr>
                <w:rFonts w:cs="Calibri"/>
                <w:color w:val="000000"/>
                <w:szCs w:val="22"/>
              </w:rPr>
              <w:t xml:space="preserve">Ability to adapt positively to sudden changes in workloads / </w:t>
            </w:r>
            <w:proofErr w:type="gramStart"/>
            <w:r w:rsidRPr="00137FBE">
              <w:rPr>
                <w:rFonts w:cs="Calibri"/>
                <w:color w:val="000000"/>
                <w:szCs w:val="22"/>
              </w:rPr>
              <w:t>priorities</w:t>
            </w:r>
            <w:proofErr w:type="gramEnd"/>
          </w:p>
          <w:bookmarkEnd w:id="3"/>
          <w:p w14:paraId="5408DBB3" w14:textId="77777777" w:rsidR="00DD0794" w:rsidRPr="00137FBE" w:rsidRDefault="00DD0794" w:rsidP="00DD0794">
            <w:pPr>
              <w:spacing w:line="276" w:lineRule="auto"/>
              <w:jc w:val="center"/>
              <w:rPr>
                <w:rFonts w:cs="Calibri"/>
                <w:color w:val="000000"/>
                <w:szCs w:val="22"/>
              </w:rPr>
            </w:pPr>
          </w:p>
          <w:p w14:paraId="72E1466E" w14:textId="77777777" w:rsidR="00DD0794" w:rsidRPr="00137FBE" w:rsidRDefault="00DD0794" w:rsidP="00DD0794">
            <w:pPr>
              <w:spacing w:line="276" w:lineRule="auto"/>
              <w:jc w:val="center"/>
              <w:rPr>
                <w:rFonts w:cs="Calibri"/>
                <w:color w:val="000000"/>
                <w:szCs w:val="22"/>
              </w:rPr>
            </w:pPr>
            <w:r w:rsidRPr="00137FBE">
              <w:rPr>
                <w:rFonts w:cs="Calibri"/>
                <w:color w:val="000000"/>
                <w:szCs w:val="22"/>
              </w:rPr>
              <w:t>Excellent time management skills</w:t>
            </w:r>
          </w:p>
          <w:p w14:paraId="4757D316" w14:textId="77777777" w:rsidR="00DD0794" w:rsidRPr="00137FBE" w:rsidRDefault="00DD0794" w:rsidP="00DD0794">
            <w:pPr>
              <w:spacing w:line="276" w:lineRule="auto"/>
              <w:jc w:val="center"/>
              <w:rPr>
                <w:rFonts w:cs="Calibri"/>
                <w:szCs w:val="22"/>
              </w:rPr>
            </w:pPr>
          </w:p>
          <w:p w14:paraId="0F49C6D7" w14:textId="77777777" w:rsidR="00DD0794" w:rsidRPr="00137FBE" w:rsidRDefault="00DD0794" w:rsidP="00DD0794">
            <w:pPr>
              <w:spacing w:line="276" w:lineRule="auto"/>
              <w:jc w:val="center"/>
              <w:rPr>
                <w:rFonts w:cs="Calibri"/>
                <w:szCs w:val="22"/>
              </w:rPr>
            </w:pPr>
            <w:r w:rsidRPr="00137FBE">
              <w:rPr>
                <w:rFonts w:cs="Calibri"/>
                <w:szCs w:val="22"/>
              </w:rPr>
              <w:t xml:space="preserve">Self-starter with initiative / ability to think </w:t>
            </w:r>
            <w:proofErr w:type="gramStart"/>
            <w:r w:rsidRPr="00137FBE">
              <w:rPr>
                <w:rFonts w:cs="Calibri"/>
                <w:szCs w:val="22"/>
              </w:rPr>
              <w:t>creatively</w:t>
            </w:r>
            <w:proofErr w:type="gramEnd"/>
            <w:r w:rsidRPr="00137FBE">
              <w:rPr>
                <w:rFonts w:cs="Calibri"/>
                <w:szCs w:val="22"/>
              </w:rPr>
              <w:t xml:space="preserve"> </w:t>
            </w:r>
          </w:p>
          <w:p w14:paraId="1C5DE366" w14:textId="77777777" w:rsidR="00DD0794" w:rsidRPr="00137FBE" w:rsidRDefault="00DD0794" w:rsidP="00DD0794">
            <w:pPr>
              <w:spacing w:line="276" w:lineRule="auto"/>
              <w:jc w:val="center"/>
              <w:rPr>
                <w:rFonts w:cs="Calibri"/>
                <w:szCs w:val="22"/>
              </w:rPr>
            </w:pPr>
          </w:p>
          <w:p w14:paraId="58E989DC" w14:textId="77777777" w:rsidR="00DD0794" w:rsidRPr="00137FBE" w:rsidRDefault="00DD0794" w:rsidP="00DD0794">
            <w:pPr>
              <w:spacing w:line="276" w:lineRule="auto"/>
              <w:jc w:val="center"/>
              <w:rPr>
                <w:rFonts w:cs="Calibri"/>
                <w:szCs w:val="22"/>
              </w:rPr>
            </w:pPr>
            <w:r w:rsidRPr="00137FBE">
              <w:rPr>
                <w:rFonts w:cs="Calibri"/>
                <w:szCs w:val="22"/>
              </w:rPr>
              <w:t xml:space="preserve">Competitive – strong desire to succeed and ‘go the extra </w:t>
            </w:r>
            <w:proofErr w:type="gramStart"/>
            <w:r w:rsidRPr="00137FBE">
              <w:rPr>
                <w:rFonts w:cs="Calibri"/>
                <w:szCs w:val="22"/>
              </w:rPr>
              <w:t>mile’</w:t>
            </w:r>
            <w:proofErr w:type="gramEnd"/>
          </w:p>
          <w:bookmarkEnd w:id="1"/>
          <w:p w14:paraId="4F8479B0" w14:textId="77777777" w:rsidR="00D77878" w:rsidRDefault="00D77878" w:rsidP="00361FAB">
            <w:pPr>
              <w:jc w:val="center"/>
            </w:pPr>
          </w:p>
          <w:p w14:paraId="07AB5077" w14:textId="77777777" w:rsidR="00D77878" w:rsidRPr="004A615A" w:rsidRDefault="00D77878" w:rsidP="004A615A">
            <w:pPr>
              <w:jc w:val="center"/>
            </w:pPr>
            <w:r>
              <w:t>An awareness of and commitment to supporting and facilitating diversity and inclusion</w:t>
            </w:r>
          </w:p>
          <w:p w14:paraId="21FB89F2" w14:textId="662FB6CB" w:rsidR="00D77878" w:rsidRPr="00361FAB" w:rsidRDefault="00D77878" w:rsidP="00361FAB">
            <w:pPr>
              <w:jc w:val="center"/>
            </w:pPr>
          </w:p>
        </w:tc>
        <w:tc>
          <w:tcPr>
            <w:tcW w:w="3728" w:type="dxa"/>
          </w:tcPr>
          <w:p w14:paraId="49E7C29C" w14:textId="77777777" w:rsidR="00966F66" w:rsidRPr="00966F66" w:rsidRDefault="00966F66" w:rsidP="00361FAB">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00000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4" w:name="_Hlk527360505"/>
        <w:tc>
          <w:tcPr>
            <w:tcW w:w="1086" w:type="pct"/>
          </w:tcPr>
          <w:p w14:paraId="6AA0B98B" w14:textId="08AD492D" w:rsidR="00AD6216" w:rsidRPr="00B8707C" w:rsidRDefault="0000000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bookmarkEnd w:id="4"/>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00000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57E5D2C6" w:rsidR="00284165" w:rsidRDefault="00DD0794" w:rsidP="00284165">
            <w:pPr>
              <w:pStyle w:val="PROPERTIESBOX"/>
            </w:pPr>
            <w:r>
              <w:t>V1.3</w:t>
            </w:r>
          </w:p>
        </w:tc>
        <w:tc>
          <w:tcPr>
            <w:tcW w:w="493" w:type="pct"/>
          </w:tcPr>
          <w:p w14:paraId="52E12275" w14:textId="0BA4ED6B" w:rsidR="00284165" w:rsidRDefault="00DD0794" w:rsidP="00284165">
            <w:pPr>
              <w:pStyle w:val="PROPERTIESBOX"/>
            </w:pPr>
            <w:r>
              <w:t>08.06.23</w:t>
            </w:r>
          </w:p>
        </w:tc>
        <w:tc>
          <w:tcPr>
            <w:tcW w:w="4016" w:type="pct"/>
          </w:tcPr>
          <w:p w14:paraId="21F3CB1B" w14:textId="4CC08EB4" w:rsidR="00284165" w:rsidRDefault="00DD0794" w:rsidP="00284165">
            <w:pPr>
              <w:pStyle w:val="PROPERTIESBOX"/>
            </w:pPr>
            <w:r>
              <w:t xml:space="preserve">Changes Roles &amp; Responsibilities to include wider brand identity, meeting needs of local diverse populations, </w:t>
            </w:r>
            <w:proofErr w:type="gramStart"/>
            <w:r>
              <w:t>ROI</w:t>
            </w:r>
            <w:proofErr w:type="gramEnd"/>
            <w:r>
              <w:t xml:space="preserve"> and financial management.  </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59A8C" w14:textId="77777777" w:rsidR="00BE48A3" w:rsidRDefault="00BE48A3" w:rsidP="00A96CB2">
      <w:r>
        <w:separator/>
      </w:r>
    </w:p>
  </w:endnote>
  <w:endnote w:type="continuationSeparator" w:id="0">
    <w:p w14:paraId="661958C2" w14:textId="77777777" w:rsidR="00BE48A3" w:rsidRDefault="00BE48A3" w:rsidP="00A96CB2">
      <w:r>
        <w:continuationSeparator/>
      </w:r>
    </w:p>
  </w:endnote>
  <w:endnote w:type="continuationNotice" w:id="1">
    <w:p w14:paraId="3F304FF0" w14:textId="77777777" w:rsidR="00BE48A3" w:rsidRDefault="00BE48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Content>
      <w:sdt>
        <w:sdtPr>
          <w:rPr>
            <w:color w:val="707070"/>
          </w:rPr>
          <w:id w:val="1199201213"/>
          <w:docPartObj>
            <w:docPartGallery w:val="Page Numbers (Top of Page)"/>
            <w:docPartUnique/>
          </w:docPartObj>
        </w:sdt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658241"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1F668" w14:textId="77777777" w:rsidR="00BE48A3" w:rsidRDefault="00BE48A3" w:rsidP="00A96CB2">
      <w:r>
        <w:separator/>
      </w:r>
    </w:p>
  </w:footnote>
  <w:footnote w:type="continuationSeparator" w:id="0">
    <w:p w14:paraId="4ACAC76A" w14:textId="77777777" w:rsidR="00BE48A3" w:rsidRDefault="00BE48A3" w:rsidP="00A96CB2">
      <w:r>
        <w:continuationSeparator/>
      </w:r>
    </w:p>
  </w:footnote>
  <w:footnote w:type="continuationNotice" w:id="1">
    <w:p w14:paraId="1ED03BCD" w14:textId="77777777" w:rsidR="00BE48A3" w:rsidRDefault="00BE48A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658242"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434F224F"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6E2B49">
                                <w:t xml:space="preserve">Digital Marketing Executive </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434F224F" w:rsidR="005E1013" w:rsidRPr="004A6AA8" w:rsidRDefault="000000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Content>
                        <w:r w:rsidR="006E2B49">
                          <w:t xml:space="preserve">Digital Marketing Executive </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658243"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D9A161E"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6E2B49">
                                <w:t xml:space="preserve">Digital Marketing Executive </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65823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D9A161E" w:rsidR="00AD6216" w:rsidRPr="004A6AA8" w:rsidRDefault="000000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Content>
                        <w:r w:rsidR="006E2B49">
                          <w:t xml:space="preserve">Digital Marketing Executive </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658240"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4" type="#_x0000_t75" style="width:348.5pt;height:278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8E0223B"/>
    <w:multiLevelType w:val="hybridMultilevel"/>
    <w:tmpl w:val="F9EEA8F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B274D4B"/>
    <w:multiLevelType w:val="multilevel"/>
    <w:tmpl w:val="1A7079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9470421">
    <w:abstractNumId w:val="4"/>
  </w:num>
  <w:num w:numId="2" w16cid:durableId="1220556565">
    <w:abstractNumId w:val="5"/>
  </w:num>
  <w:num w:numId="3" w16cid:durableId="1833249786">
    <w:abstractNumId w:val="3"/>
  </w:num>
  <w:num w:numId="4" w16cid:durableId="462114826">
    <w:abstractNumId w:val="2"/>
  </w:num>
  <w:num w:numId="5" w16cid:durableId="1247494128">
    <w:abstractNumId w:val="1"/>
  </w:num>
  <w:num w:numId="6" w16cid:durableId="1257326874">
    <w:abstractNumId w:val="0"/>
  </w:num>
  <w:num w:numId="7" w16cid:durableId="1896968483">
    <w:abstractNumId w:val="7"/>
  </w:num>
  <w:num w:numId="8" w16cid:durableId="867521889">
    <w:abstractNumId w:val="8"/>
  </w:num>
  <w:num w:numId="9" w16cid:durableId="384988459">
    <w:abstractNumId w:val="6"/>
  </w:num>
  <w:num w:numId="10" w16cid:durableId="1520779220">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5EE3"/>
    <w:rsid w:val="00006998"/>
    <w:rsid w:val="00011B27"/>
    <w:rsid w:val="000123BC"/>
    <w:rsid w:val="00013CCE"/>
    <w:rsid w:val="000147A1"/>
    <w:rsid w:val="0003359B"/>
    <w:rsid w:val="000361B6"/>
    <w:rsid w:val="000451AC"/>
    <w:rsid w:val="00060F4B"/>
    <w:rsid w:val="00071994"/>
    <w:rsid w:val="00071A46"/>
    <w:rsid w:val="00073D92"/>
    <w:rsid w:val="0007487D"/>
    <w:rsid w:val="000778C3"/>
    <w:rsid w:val="0008067D"/>
    <w:rsid w:val="0009523A"/>
    <w:rsid w:val="00096451"/>
    <w:rsid w:val="000B543A"/>
    <w:rsid w:val="000C22EE"/>
    <w:rsid w:val="000F1AD1"/>
    <w:rsid w:val="000F3980"/>
    <w:rsid w:val="000F5726"/>
    <w:rsid w:val="001138E4"/>
    <w:rsid w:val="00114E7B"/>
    <w:rsid w:val="00132A6E"/>
    <w:rsid w:val="00145448"/>
    <w:rsid w:val="001521BA"/>
    <w:rsid w:val="001613CA"/>
    <w:rsid w:val="00163B88"/>
    <w:rsid w:val="00163D10"/>
    <w:rsid w:val="001730A7"/>
    <w:rsid w:val="00186A65"/>
    <w:rsid w:val="00192749"/>
    <w:rsid w:val="00195D47"/>
    <w:rsid w:val="001A1E1C"/>
    <w:rsid w:val="001A4354"/>
    <w:rsid w:val="001A5D93"/>
    <w:rsid w:val="001B2A78"/>
    <w:rsid w:val="001B4232"/>
    <w:rsid w:val="001B5461"/>
    <w:rsid w:val="001C2497"/>
    <w:rsid w:val="001E1018"/>
    <w:rsid w:val="001F2412"/>
    <w:rsid w:val="00201D55"/>
    <w:rsid w:val="00203534"/>
    <w:rsid w:val="0020579B"/>
    <w:rsid w:val="00205A86"/>
    <w:rsid w:val="0021091E"/>
    <w:rsid w:val="00214E5E"/>
    <w:rsid w:val="002211DD"/>
    <w:rsid w:val="00232ED5"/>
    <w:rsid w:val="002370F7"/>
    <w:rsid w:val="0024338F"/>
    <w:rsid w:val="0026053A"/>
    <w:rsid w:val="00266A7A"/>
    <w:rsid w:val="0027643E"/>
    <w:rsid w:val="002767D4"/>
    <w:rsid w:val="00284165"/>
    <w:rsid w:val="00294350"/>
    <w:rsid w:val="002A0415"/>
    <w:rsid w:val="002A19D2"/>
    <w:rsid w:val="002A56DE"/>
    <w:rsid w:val="002B127C"/>
    <w:rsid w:val="002C1886"/>
    <w:rsid w:val="002C26B0"/>
    <w:rsid w:val="002E12D8"/>
    <w:rsid w:val="002F6E88"/>
    <w:rsid w:val="003009D3"/>
    <w:rsid w:val="003163AC"/>
    <w:rsid w:val="00317A49"/>
    <w:rsid w:val="00317DFA"/>
    <w:rsid w:val="0032018C"/>
    <w:rsid w:val="00331E01"/>
    <w:rsid w:val="0033354B"/>
    <w:rsid w:val="003355CB"/>
    <w:rsid w:val="003469E4"/>
    <w:rsid w:val="00361FAB"/>
    <w:rsid w:val="003650D1"/>
    <w:rsid w:val="0038772C"/>
    <w:rsid w:val="0038785C"/>
    <w:rsid w:val="0039290E"/>
    <w:rsid w:val="003A4B05"/>
    <w:rsid w:val="003A576E"/>
    <w:rsid w:val="003A591F"/>
    <w:rsid w:val="003B3ED7"/>
    <w:rsid w:val="003B4614"/>
    <w:rsid w:val="003D3D28"/>
    <w:rsid w:val="003D4C78"/>
    <w:rsid w:val="003E134A"/>
    <w:rsid w:val="003E2915"/>
    <w:rsid w:val="003E6AC1"/>
    <w:rsid w:val="003F47B2"/>
    <w:rsid w:val="0040035C"/>
    <w:rsid w:val="00400F4B"/>
    <w:rsid w:val="00403D5F"/>
    <w:rsid w:val="00407D0E"/>
    <w:rsid w:val="004130E5"/>
    <w:rsid w:val="004131C8"/>
    <w:rsid w:val="00414E62"/>
    <w:rsid w:val="00417046"/>
    <w:rsid w:val="00420840"/>
    <w:rsid w:val="004304F8"/>
    <w:rsid w:val="00431021"/>
    <w:rsid w:val="00435671"/>
    <w:rsid w:val="00440786"/>
    <w:rsid w:val="00443145"/>
    <w:rsid w:val="00443196"/>
    <w:rsid w:val="00446BA1"/>
    <w:rsid w:val="004513F5"/>
    <w:rsid w:val="00457906"/>
    <w:rsid w:val="004624E2"/>
    <w:rsid w:val="00462F78"/>
    <w:rsid w:val="00463B4C"/>
    <w:rsid w:val="00464C15"/>
    <w:rsid w:val="00465718"/>
    <w:rsid w:val="00481D33"/>
    <w:rsid w:val="00484AE6"/>
    <w:rsid w:val="004A615A"/>
    <w:rsid w:val="004A7C92"/>
    <w:rsid w:val="004B0D6E"/>
    <w:rsid w:val="004C1A56"/>
    <w:rsid w:val="004D4A0F"/>
    <w:rsid w:val="004D7F07"/>
    <w:rsid w:val="004E07B2"/>
    <w:rsid w:val="004E196D"/>
    <w:rsid w:val="004E1C18"/>
    <w:rsid w:val="004E3F2E"/>
    <w:rsid w:val="004F04E2"/>
    <w:rsid w:val="004F05E6"/>
    <w:rsid w:val="0051296C"/>
    <w:rsid w:val="00517A88"/>
    <w:rsid w:val="00522685"/>
    <w:rsid w:val="005263EA"/>
    <w:rsid w:val="00536D88"/>
    <w:rsid w:val="005378DD"/>
    <w:rsid w:val="00542A2D"/>
    <w:rsid w:val="0055685A"/>
    <w:rsid w:val="00556A5E"/>
    <w:rsid w:val="00557C5F"/>
    <w:rsid w:val="00570F99"/>
    <w:rsid w:val="005750BA"/>
    <w:rsid w:val="005775F8"/>
    <w:rsid w:val="00583746"/>
    <w:rsid w:val="00583E2F"/>
    <w:rsid w:val="00586007"/>
    <w:rsid w:val="005A0A53"/>
    <w:rsid w:val="005A2064"/>
    <w:rsid w:val="005A2909"/>
    <w:rsid w:val="005B5863"/>
    <w:rsid w:val="005D62E6"/>
    <w:rsid w:val="005E1013"/>
    <w:rsid w:val="005E337E"/>
    <w:rsid w:val="005F4391"/>
    <w:rsid w:val="005F6691"/>
    <w:rsid w:val="00603AB7"/>
    <w:rsid w:val="006115EF"/>
    <w:rsid w:val="00612BE0"/>
    <w:rsid w:val="00615CDB"/>
    <w:rsid w:val="006231B1"/>
    <w:rsid w:val="00633851"/>
    <w:rsid w:val="00634E75"/>
    <w:rsid w:val="00636547"/>
    <w:rsid w:val="00640978"/>
    <w:rsid w:val="00640F57"/>
    <w:rsid w:val="00641071"/>
    <w:rsid w:val="00641D5E"/>
    <w:rsid w:val="0064279A"/>
    <w:rsid w:val="0064305C"/>
    <w:rsid w:val="006478FD"/>
    <w:rsid w:val="006513C6"/>
    <w:rsid w:val="006552F0"/>
    <w:rsid w:val="006617EF"/>
    <w:rsid w:val="006630B8"/>
    <w:rsid w:val="006644DE"/>
    <w:rsid w:val="00664D43"/>
    <w:rsid w:val="00671ADC"/>
    <w:rsid w:val="00681597"/>
    <w:rsid w:val="00693619"/>
    <w:rsid w:val="00693A0A"/>
    <w:rsid w:val="006A0836"/>
    <w:rsid w:val="006A1513"/>
    <w:rsid w:val="006A5D4A"/>
    <w:rsid w:val="006A615A"/>
    <w:rsid w:val="006A7FC8"/>
    <w:rsid w:val="006B647C"/>
    <w:rsid w:val="006C58A8"/>
    <w:rsid w:val="006D5A73"/>
    <w:rsid w:val="006D6121"/>
    <w:rsid w:val="006D6F7B"/>
    <w:rsid w:val="006E187D"/>
    <w:rsid w:val="006E2B49"/>
    <w:rsid w:val="006E636B"/>
    <w:rsid w:val="006F280C"/>
    <w:rsid w:val="006F7C5F"/>
    <w:rsid w:val="00721860"/>
    <w:rsid w:val="00722C6C"/>
    <w:rsid w:val="007238C8"/>
    <w:rsid w:val="00723AA9"/>
    <w:rsid w:val="00734514"/>
    <w:rsid w:val="00735584"/>
    <w:rsid w:val="00750F11"/>
    <w:rsid w:val="00757D37"/>
    <w:rsid w:val="00777004"/>
    <w:rsid w:val="00785B9C"/>
    <w:rsid w:val="007A1AC7"/>
    <w:rsid w:val="007B1F7A"/>
    <w:rsid w:val="007B329C"/>
    <w:rsid w:val="007B7162"/>
    <w:rsid w:val="007C3C30"/>
    <w:rsid w:val="007E2E8C"/>
    <w:rsid w:val="007E2ED2"/>
    <w:rsid w:val="007F099A"/>
    <w:rsid w:val="007F2A61"/>
    <w:rsid w:val="007F2D27"/>
    <w:rsid w:val="007F473F"/>
    <w:rsid w:val="00805E4C"/>
    <w:rsid w:val="0080737D"/>
    <w:rsid w:val="0081200D"/>
    <w:rsid w:val="00815820"/>
    <w:rsid w:val="00817458"/>
    <w:rsid w:val="00836694"/>
    <w:rsid w:val="00840620"/>
    <w:rsid w:val="008421E2"/>
    <w:rsid w:val="0084383C"/>
    <w:rsid w:val="00850BD3"/>
    <w:rsid w:val="00870118"/>
    <w:rsid w:val="00874F0C"/>
    <w:rsid w:val="00876711"/>
    <w:rsid w:val="008810EA"/>
    <w:rsid w:val="008A0F87"/>
    <w:rsid w:val="008B46BC"/>
    <w:rsid w:val="008C2BF8"/>
    <w:rsid w:val="008D05F5"/>
    <w:rsid w:val="008D26D9"/>
    <w:rsid w:val="008D63A7"/>
    <w:rsid w:val="008E3369"/>
    <w:rsid w:val="008E6C1F"/>
    <w:rsid w:val="008F4ECD"/>
    <w:rsid w:val="009006AB"/>
    <w:rsid w:val="009057A6"/>
    <w:rsid w:val="00912BD6"/>
    <w:rsid w:val="0091620C"/>
    <w:rsid w:val="00917EC9"/>
    <w:rsid w:val="00925DD9"/>
    <w:rsid w:val="00945FA7"/>
    <w:rsid w:val="00951986"/>
    <w:rsid w:val="00952D23"/>
    <w:rsid w:val="00954807"/>
    <w:rsid w:val="00962BC8"/>
    <w:rsid w:val="009639F9"/>
    <w:rsid w:val="00966F66"/>
    <w:rsid w:val="009714EF"/>
    <w:rsid w:val="00973D5C"/>
    <w:rsid w:val="00975A1A"/>
    <w:rsid w:val="00977516"/>
    <w:rsid w:val="00992211"/>
    <w:rsid w:val="009A706F"/>
    <w:rsid w:val="009B1A3B"/>
    <w:rsid w:val="009B2062"/>
    <w:rsid w:val="009B41B8"/>
    <w:rsid w:val="009D591E"/>
    <w:rsid w:val="009D6FA2"/>
    <w:rsid w:val="009D715E"/>
    <w:rsid w:val="009E32A2"/>
    <w:rsid w:val="009E4D3C"/>
    <w:rsid w:val="00A00821"/>
    <w:rsid w:val="00A159FA"/>
    <w:rsid w:val="00A215C5"/>
    <w:rsid w:val="00A34AC6"/>
    <w:rsid w:val="00A51DA9"/>
    <w:rsid w:val="00A562C0"/>
    <w:rsid w:val="00A62D61"/>
    <w:rsid w:val="00A66B4F"/>
    <w:rsid w:val="00A712FC"/>
    <w:rsid w:val="00A820BE"/>
    <w:rsid w:val="00A87CA6"/>
    <w:rsid w:val="00A909EF"/>
    <w:rsid w:val="00A95664"/>
    <w:rsid w:val="00A96CB2"/>
    <w:rsid w:val="00AA197E"/>
    <w:rsid w:val="00AA23DC"/>
    <w:rsid w:val="00AB3D14"/>
    <w:rsid w:val="00AC1EB5"/>
    <w:rsid w:val="00AC21A4"/>
    <w:rsid w:val="00AC76FA"/>
    <w:rsid w:val="00AD1C29"/>
    <w:rsid w:val="00AD6216"/>
    <w:rsid w:val="00AE5B77"/>
    <w:rsid w:val="00AF5C72"/>
    <w:rsid w:val="00AF6D0E"/>
    <w:rsid w:val="00B0459A"/>
    <w:rsid w:val="00B1392A"/>
    <w:rsid w:val="00B2053D"/>
    <w:rsid w:val="00B21FAC"/>
    <w:rsid w:val="00B33CC4"/>
    <w:rsid w:val="00B4728A"/>
    <w:rsid w:val="00B507D2"/>
    <w:rsid w:val="00B55DED"/>
    <w:rsid w:val="00B62233"/>
    <w:rsid w:val="00B70379"/>
    <w:rsid w:val="00B73492"/>
    <w:rsid w:val="00B83328"/>
    <w:rsid w:val="00BB0231"/>
    <w:rsid w:val="00BB1657"/>
    <w:rsid w:val="00BB327E"/>
    <w:rsid w:val="00BB3F7F"/>
    <w:rsid w:val="00BC09DF"/>
    <w:rsid w:val="00BC296B"/>
    <w:rsid w:val="00BC7267"/>
    <w:rsid w:val="00BC7E72"/>
    <w:rsid w:val="00BD35D8"/>
    <w:rsid w:val="00BE48A3"/>
    <w:rsid w:val="00BE4EA4"/>
    <w:rsid w:val="00BE5187"/>
    <w:rsid w:val="00BF6F51"/>
    <w:rsid w:val="00BF7514"/>
    <w:rsid w:val="00BF7834"/>
    <w:rsid w:val="00C07454"/>
    <w:rsid w:val="00C07A4A"/>
    <w:rsid w:val="00C15883"/>
    <w:rsid w:val="00C23000"/>
    <w:rsid w:val="00C26FAA"/>
    <w:rsid w:val="00C270C5"/>
    <w:rsid w:val="00C470DD"/>
    <w:rsid w:val="00C50A66"/>
    <w:rsid w:val="00C57856"/>
    <w:rsid w:val="00C600C2"/>
    <w:rsid w:val="00C64283"/>
    <w:rsid w:val="00C653AC"/>
    <w:rsid w:val="00C7219D"/>
    <w:rsid w:val="00C76236"/>
    <w:rsid w:val="00C83042"/>
    <w:rsid w:val="00CA4700"/>
    <w:rsid w:val="00CA7205"/>
    <w:rsid w:val="00CB45D6"/>
    <w:rsid w:val="00CC5C14"/>
    <w:rsid w:val="00CD2116"/>
    <w:rsid w:val="00CE6F74"/>
    <w:rsid w:val="00CF1055"/>
    <w:rsid w:val="00CF320A"/>
    <w:rsid w:val="00CF326B"/>
    <w:rsid w:val="00D00FDB"/>
    <w:rsid w:val="00D01434"/>
    <w:rsid w:val="00D01D3B"/>
    <w:rsid w:val="00D070A1"/>
    <w:rsid w:val="00D13D94"/>
    <w:rsid w:val="00D15202"/>
    <w:rsid w:val="00D1704A"/>
    <w:rsid w:val="00D1793C"/>
    <w:rsid w:val="00D331FB"/>
    <w:rsid w:val="00D352BC"/>
    <w:rsid w:val="00D35C68"/>
    <w:rsid w:val="00D4532F"/>
    <w:rsid w:val="00D610B8"/>
    <w:rsid w:val="00D66587"/>
    <w:rsid w:val="00D76E89"/>
    <w:rsid w:val="00D77878"/>
    <w:rsid w:val="00D801E2"/>
    <w:rsid w:val="00D84D7D"/>
    <w:rsid w:val="00D962FC"/>
    <w:rsid w:val="00DA12CF"/>
    <w:rsid w:val="00DB740B"/>
    <w:rsid w:val="00DC145B"/>
    <w:rsid w:val="00DD0794"/>
    <w:rsid w:val="00DD3296"/>
    <w:rsid w:val="00DE205B"/>
    <w:rsid w:val="00DF02BD"/>
    <w:rsid w:val="00E027ED"/>
    <w:rsid w:val="00E10AA4"/>
    <w:rsid w:val="00E12C2D"/>
    <w:rsid w:val="00E231AF"/>
    <w:rsid w:val="00E364CB"/>
    <w:rsid w:val="00E4225D"/>
    <w:rsid w:val="00E4379F"/>
    <w:rsid w:val="00E64E18"/>
    <w:rsid w:val="00E653E9"/>
    <w:rsid w:val="00E8547A"/>
    <w:rsid w:val="00E85E55"/>
    <w:rsid w:val="00E908CD"/>
    <w:rsid w:val="00E97758"/>
    <w:rsid w:val="00EA27A9"/>
    <w:rsid w:val="00EA753A"/>
    <w:rsid w:val="00EB6BFC"/>
    <w:rsid w:val="00EB76F5"/>
    <w:rsid w:val="00EC4FA3"/>
    <w:rsid w:val="00ED2F2C"/>
    <w:rsid w:val="00ED6078"/>
    <w:rsid w:val="00EE6476"/>
    <w:rsid w:val="00F0798E"/>
    <w:rsid w:val="00F23FD3"/>
    <w:rsid w:val="00F5208F"/>
    <w:rsid w:val="00F553DC"/>
    <w:rsid w:val="00F62430"/>
    <w:rsid w:val="00F63E60"/>
    <w:rsid w:val="00F66FA7"/>
    <w:rsid w:val="00F67D50"/>
    <w:rsid w:val="00F70C31"/>
    <w:rsid w:val="00F90D54"/>
    <w:rsid w:val="00F9670F"/>
    <w:rsid w:val="00FA0CDC"/>
    <w:rsid w:val="00FB0343"/>
    <w:rsid w:val="00FD29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styleId="PlainText">
    <w:name w:val="Plain Text"/>
    <w:basedOn w:val="Normal"/>
    <w:link w:val="PlainTextChar"/>
    <w:uiPriority w:val="99"/>
    <w:unhideWhenUsed/>
    <w:rsid w:val="00114E7B"/>
    <w:pPr>
      <w:spacing w:line="240" w:lineRule="auto"/>
    </w:pPr>
    <w:rPr>
      <w:rFonts w:cstheme="minorBidi"/>
      <w:kern w:val="0"/>
      <w:sz w:val="24"/>
      <w:szCs w:val="21"/>
    </w:rPr>
  </w:style>
  <w:style w:type="character" w:customStyle="1" w:styleId="PlainTextChar">
    <w:name w:val="Plain Text Char"/>
    <w:basedOn w:val="DefaultParagraphFont"/>
    <w:link w:val="PlainText"/>
    <w:uiPriority w:val="99"/>
    <w:rsid w:val="00114E7B"/>
    <w:rPr>
      <w:rFonts w:ascii="Calibri" w:hAnsi="Calibri" w:cstheme="minorBidi"/>
      <w:kern w:val="0"/>
      <w:sz w:val="24"/>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09924012">
      <w:bodyDiv w:val="1"/>
      <w:marLeft w:val="0"/>
      <w:marRight w:val="0"/>
      <w:marTop w:val="0"/>
      <w:marBottom w:val="0"/>
      <w:divBdr>
        <w:top w:val="none" w:sz="0" w:space="0" w:color="auto"/>
        <w:left w:val="none" w:sz="0" w:space="0" w:color="auto"/>
        <w:bottom w:val="none" w:sz="0" w:space="0" w:color="auto"/>
        <w:right w:val="none" w:sz="0" w:space="0" w:color="auto"/>
      </w:divBdr>
    </w:div>
    <w:div w:id="379286140">
      <w:bodyDiv w:val="1"/>
      <w:marLeft w:val="0"/>
      <w:marRight w:val="0"/>
      <w:marTop w:val="0"/>
      <w:marBottom w:val="0"/>
      <w:divBdr>
        <w:top w:val="none" w:sz="0" w:space="0" w:color="auto"/>
        <w:left w:val="none" w:sz="0" w:space="0" w:color="auto"/>
        <w:bottom w:val="none" w:sz="0" w:space="0" w:color="auto"/>
        <w:right w:val="none" w:sz="0" w:space="0" w:color="auto"/>
      </w:divBdr>
    </w:div>
    <w:div w:id="379328853">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67094654">
      <w:bodyDiv w:val="1"/>
      <w:marLeft w:val="0"/>
      <w:marRight w:val="0"/>
      <w:marTop w:val="0"/>
      <w:marBottom w:val="0"/>
      <w:divBdr>
        <w:top w:val="none" w:sz="0" w:space="0" w:color="auto"/>
        <w:left w:val="none" w:sz="0" w:space="0" w:color="auto"/>
        <w:bottom w:val="none" w:sz="0" w:space="0" w:color="auto"/>
        <w:right w:val="none" w:sz="0" w:space="0" w:color="auto"/>
      </w:divBdr>
    </w:div>
    <w:div w:id="778111441">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5703284">
      <w:bodyDiv w:val="1"/>
      <w:marLeft w:val="0"/>
      <w:marRight w:val="0"/>
      <w:marTop w:val="0"/>
      <w:marBottom w:val="0"/>
      <w:divBdr>
        <w:top w:val="none" w:sz="0" w:space="0" w:color="auto"/>
        <w:left w:val="none" w:sz="0" w:space="0" w:color="auto"/>
        <w:bottom w:val="none" w:sz="0" w:space="0" w:color="auto"/>
        <w:right w:val="none" w:sz="0" w:space="0" w:color="auto"/>
      </w:divBdr>
    </w:div>
    <w:div w:id="1624463171">
      <w:bodyDiv w:val="1"/>
      <w:marLeft w:val="0"/>
      <w:marRight w:val="0"/>
      <w:marTop w:val="0"/>
      <w:marBottom w:val="0"/>
      <w:divBdr>
        <w:top w:val="none" w:sz="0" w:space="0" w:color="auto"/>
        <w:left w:val="none" w:sz="0" w:space="0" w:color="auto"/>
        <w:bottom w:val="none" w:sz="0" w:space="0" w:color="auto"/>
        <w:right w:val="none" w:sz="0" w:space="0" w:color="auto"/>
      </w:divBdr>
    </w:div>
    <w:div w:id="1821268321">
      <w:bodyDiv w:val="1"/>
      <w:marLeft w:val="0"/>
      <w:marRight w:val="0"/>
      <w:marTop w:val="0"/>
      <w:marBottom w:val="0"/>
      <w:divBdr>
        <w:top w:val="none" w:sz="0" w:space="0" w:color="auto"/>
        <w:left w:val="none" w:sz="0" w:space="0" w:color="auto"/>
        <w:bottom w:val="none" w:sz="0" w:space="0" w:color="auto"/>
        <w:right w:val="none" w:sz="0" w:space="0" w:color="auto"/>
      </w:divBdr>
    </w:div>
    <w:div w:id="188541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stem-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11EDF"/>
    <w:rsid w:val="00032D31"/>
    <w:rsid w:val="000538CB"/>
    <w:rsid w:val="00166DFB"/>
    <w:rsid w:val="003B5A0C"/>
    <w:rsid w:val="0063557D"/>
    <w:rsid w:val="006C0DBF"/>
    <w:rsid w:val="00997A6B"/>
    <w:rsid w:val="00AD610B"/>
    <w:rsid w:val="00C95E52"/>
    <w:rsid w:val="00CB6CF1"/>
    <w:rsid w:val="00D43D3B"/>
    <w:rsid w:val="00D63EA7"/>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3.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4.xml><?xml version="1.0" encoding="utf-8"?>
<ds:datastoreItem xmlns:ds="http://schemas.openxmlformats.org/officeDocument/2006/customXml" ds:itemID="{C735BA86-7975-4BE5-99F6-8DB34B5AC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24</TotalTime>
  <Pages>7</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Marketing Executive</dc:title>
  <dc:subject>Enter Sub-Title Of Policy</dc:subject>
  <dc:creator>Human Resources</dc:creator>
  <cp:keywords>TBC</cp:keywords>
  <dc:description>V1.1</dc:description>
  <cp:lastModifiedBy>Sarah Mather</cp:lastModifiedBy>
  <cp:revision>4</cp:revision>
  <cp:lastPrinted>2018-03-16T13:36:00Z</cp:lastPrinted>
  <dcterms:created xsi:type="dcterms:W3CDTF">2023-07-05T16:27:00Z</dcterms:created>
  <dcterms:modified xsi:type="dcterms:W3CDTF">2023-07-05T16:51:00Z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