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59FAF61B" w:rsidR="005E1013" w:rsidRDefault="006B2CCA"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BB0103">
            <w:rPr>
              <w:rStyle w:val="TitleChar"/>
            </w:rPr>
            <w:t>Infusion Nurse</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1E5E83AD">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0355B8A3" w:rsidR="00966F66" w:rsidRPr="000027EE" w:rsidRDefault="00E077B5" w:rsidP="4227B2D3">
            <w:pPr>
              <w:spacing w:before="100" w:after="100"/>
              <w:rPr>
                <w:rFonts w:eastAsia="Gill Sans MT" w:cs="Calibri"/>
                <w:szCs w:val="22"/>
              </w:rPr>
            </w:pPr>
            <w:r>
              <w:rPr>
                <w:rFonts w:eastAsia="Gill Sans MT" w:cs="Calibri"/>
                <w:szCs w:val="22"/>
              </w:rPr>
              <w:t>Infusion Nurse</w:t>
            </w:r>
          </w:p>
        </w:tc>
      </w:tr>
      <w:tr w:rsidR="00966F66" w14:paraId="19AB6488" w14:textId="77777777" w:rsidTr="1E5E83AD">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685E1DD0" w:rsidR="00966F66" w:rsidRPr="000027EE" w:rsidRDefault="00E077B5" w:rsidP="4227B2D3">
            <w:pPr>
              <w:spacing w:before="100" w:after="100"/>
              <w:rPr>
                <w:rFonts w:eastAsia="Gill Sans MT" w:cs="Calibri"/>
                <w:szCs w:val="22"/>
              </w:rPr>
            </w:pPr>
            <w:r>
              <w:rPr>
                <w:rFonts w:eastAsia="Gill Sans MT" w:cs="Calibri"/>
                <w:szCs w:val="22"/>
              </w:rPr>
              <w:t>Pennine MSK Partnership</w:t>
            </w:r>
          </w:p>
        </w:tc>
      </w:tr>
      <w:tr w:rsidR="00966F66" w14:paraId="5BA82C71" w14:textId="77777777" w:rsidTr="1E5E83AD">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6FCFAF63" w:rsidR="00966F66" w:rsidRPr="000027EE" w:rsidRDefault="00E077B5" w:rsidP="4227B2D3">
            <w:pPr>
              <w:spacing w:before="100" w:after="100"/>
              <w:rPr>
                <w:rFonts w:eastAsia="Gill Sans MT" w:cs="Calibri"/>
                <w:szCs w:val="22"/>
              </w:rPr>
            </w:pPr>
            <w:r>
              <w:rPr>
                <w:rFonts w:eastAsia="Gill Sans MT" w:cs="Calibri"/>
                <w:szCs w:val="22"/>
              </w:rPr>
              <w:t>Oldham</w:t>
            </w:r>
          </w:p>
        </w:tc>
      </w:tr>
      <w:tr w:rsidR="003B3E9F" w14:paraId="6F071839" w14:textId="77777777" w:rsidTr="1E5E83AD">
        <w:tc>
          <w:tcPr>
            <w:tcW w:w="3256" w:type="dxa"/>
            <w:vAlign w:val="center"/>
          </w:tcPr>
          <w:p w14:paraId="30545637" w14:textId="59F92ABB" w:rsidR="003B3E9F" w:rsidRDefault="003B3E9F" w:rsidP="00966F66">
            <w:pPr>
              <w:spacing w:before="100" w:after="100"/>
            </w:pPr>
            <w:r>
              <w:t>Salary:</w:t>
            </w:r>
          </w:p>
        </w:tc>
        <w:tc>
          <w:tcPr>
            <w:tcW w:w="6706" w:type="dxa"/>
            <w:vAlign w:val="center"/>
          </w:tcPr>
          <w:p w14:paraId="2E7C3B99" w14:textId="29CF51CF" w:rsidR="003B3E9F" w:rsidRDefault="003B3E9F" w:rsidP="4227B2D3">
            <w:pPr>
              <w:spacing w:before="100" w:after="100"/>
              <w:rPr>
                <w:rFonts w:eastAsia="Gill Sans MT" w:cs="Calibri"/>
                <w:szCs w:val="22"/>
              </w:rPr>
            </w:pPr>
            <w:r>
              <w:rPr>
                <w:rFonts w:eastAsia="Gill Sans MT" w:cs="Calibri"/>
                <w:szCs w:val="22"/>
              </w:rPr>
              <w:t>£31,049 - £37,796 (depend</w:t>
            </w:r>
            <w:r w:rsidR="00312139">
              <w:rPr>
                <w:rFonts w:eastAsia="Gill Sans MT" w:cs="Calibri"/>
                <w:szCs w:val="22"/>
              </w:rPr>
              <w:t>e</w:t>
            </w:r>
            <w:r>
              <w:rPr>
                <w:rFonts w:eastAsia="Gill Sans MT" w:cs="Calibri"/>
                <w:szCs w:val="22"/>
              </w:rPr>
              <w:t>nt on experience)</w:t>
            </w:r>
          </w:p>
        </w:tc>
      </w:tr>
      <w:tr w:rsidR="00966F66" w14:paraId="61E91F65" w14:textId="77777777" w:rsidTr="1E5E83AD">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40F3BAB3" w:rsidR="00966F66" w:rsidRPr="000027EE" w:rsidRDefault="00E077B5" w:rsidP="4227B2D3">
            <w:pPr>
              <w:spacing w:before="100" w:after="100"/>
              <w:rPr>
                <w:rFonts w:eastAsia="Gill Sans MT" w:cs="Calibri"/>
                <w:szCs w:val="22"/>
              </w:rPr>
            </w:pPr>
            <w:r>
              <w:rPr>
                <w:rFonts w:eastAsia="Gill Sans MT" w:cs="Calibri"/>
                <w:szCs w:val="22"/>
              </w:rPr>
              <w:t>Lead Nurse</w:t>
            </w:r>
          </w:p>
        </w:tc>
      </w:tr>
      <w:tr w:rsidR="00966F66" w14:paraId="13153721" w14:textId="77777777" w:rsidTr="1E5E83AD">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24BC6E9A" w:rsidR="00966F66" w:rsidRPr="000027EE" w:rsidRDefault="00E077B5" w:rsidP="4227B2D3">
            <w:pPr>
              <w:spacing w:before="100" w:after="100"/>
              <w:rPr>
                <w:rFonts w:eastAsia="Gill Sans MT" w:cs="Calibri"/>
                <w:szCs w:val="22"/>
              </w:rPr>
            </w:pPr>
            <w:r>
              <w:rPr>
                <w:rFonts w:eastAsia="Gill Sans MT" w:cs="Calibri"/>
                <w:szCs w:val="22"/>
              </w:rPr>
              <w:t>N/A</w:t>
            </w:r>
          </w:p>
        </w:tc>
      </w:tr>
      <w:tr w:rsidR="00966F66" w14:paraId="34A2BEBB" w14:textId="77777777" w:rsidTr="1E5E83AD">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29C923A2" w14:textId="22854CD3" w:rsidR="00E077B5" w:rsidRPr="00E077B5" w:rsidRDefault="00E077B5" w:rsidP="00E077B5">
            <w:pPr>
              <w:numPr>
                <w:ilvl w:val="0"/>
                <w:numId w:val="22"/>
              </w:numPr>
              <w:autoSpaceDE w:val="0"/>
              <w:autoSpaceDN w:val="0"/>
              <w:adjustRightInd w:val="0"/>
              <w:ind w:hanging="408"/>
              <w:jc w:val="both"/>
              <w:rPr>
                <w:rFonts w:cs="Calibri"/>
                <w:szCs w:val="22"/>
              </w:rPr>
            </w:pPr>
            <w:r w:rsidRPr="00E077B5">
              <w:rPr>
                <w:rFonts w:cs="Calibri"/>
                <w:szCs w:val="22"/>
              </w:rPr>
              <w:t>To maintain a high standard of individuali</w:t>
            </w:r>
            <w:r>
              <w:rPr>
                <w:rFonts w:cs="Calibri"/>
                <w:szCs w:val="22"/>
              </w:rPr>
              <w:t>s</w:t>
            </w:r>
            <w:r w:rsidRPr="00E077B5">
              <w:rPr>
                <w:rFonts w:cs="Calibri"/>
                <w:szCs w:val="22"/>
              </w:rPr>
              <w:t>ed care for all patients attending the outpatient Rheumatology infusion service.</w:t>
            </w:r>
          </w:p>
          <w:p w14:paraId="2468CEA0" w14:textId="77777777" w:rsidR="00E077B5" w:rsidRPr="00E077B5" w:rsidRDefault="00E077B5" w:rsidP="00E077B5">
            <w:pPr>
              <w:numPr>
                <w:ilvl w:val="0"/>
                <w:numId w:val="22"/>
              </w:numPr>
              <w:autoSpaceDE w:val="0"/>
              <w:autoSpaceDN w:val="0"/>
              <w:adjustRightInd w:val="0"/>
              <w:ind w:hanging="408"/>
              <w:jc w:val="both"/>
              <w:rPr>
                <w:rFonts w:cs="Calibri"/>
                <w:szCs w:val="22"/>
              </w:rPr>
            </w:pPr>
            <w:r w:rsidRPr="00E077B5">
              <w:rPr>
                <w:rFonts w:cs="Calibri"/>
                <w:szCs w:val="22"/>
              </w:rPr>
              <w:t>To administer infusion therapies in accordance with Pennine MSK Partnership Ltd policies and procedures.</w:t>
            </w:r>
          </w:p>
          <w:p w14:paraId="63CBA29F" w14:textId="77777777" w:rsidR="00E077B5" w:rsidRPr="00E077B5" w:rsidRDefault="00E077B5" w:rsidP="00E077B5">
            <w:pPr>
              <w:numPr>
                <w:ilvl w:val="0"/>
                <w:numId w:val="22"/>
              </w:numPr>
              <w:autoSpaceDE w:val="0"/>
              <w:autoSpaceDN w:val="0"/>
              <w:adjustRightInd w:val="0"/>
              <w:ind w:hanging="408"/>
              <w:jc w:val="both"/>
              <w:rPr>
                <w:rFonts w:cs="Calibri"/>
                <w:szCs w:val="22"/>
              </w:rPr>
            </w:pPr>
            <w:r w:rsidRPr="00E077B5">
              <w:rPr>
                <w:rFonts w:cs="Calibri"/>
                <w:szCs w:val="22"/>
              </w:rPr>
              <w:t>To assist in agreed research and audit.</w:t>
            </w:r>
          </w:p>
          <w:p w14:paraId="027DF167" w14:textId="5C65E16B" w:rsidR="00966F66" w:rsidRPr="00E077B5" w:rsidRDefault="00E077B5" w:rsidP="00E077B5">
            <w:pPr>
              <w:numPr>
                <w:ilvl w:val="0"/>
                <w:numId w:val="22"/>
              </w:numPr>
              <w:ind w:hanging="408"/>
              <w:jc w:val="both"/>
              <w:rPr>
                <w:rFonts w:ascii="Trebuchet MS" w:hAnsi="Trebuchet MS" w:cs="Arial"/>
                <w:szCs w:val="22"/>
              </w:rPr>
            </w:pPr>
            <w:r w:rsidRPr="00E077B5">
              <w:rPr>
                <w:rFonts w:cs="Calibri"/>
                <w:szCs w:val="22"/>
              </w:rPr>
              <w:t>To facilitate excellent communication within Pennine MSK Partnership</w:t>
            </w:r>
            <w:r>
              <w:rPr>
                <w:rFonts w:cs="Calibri"/>
                <w:szCs w:val="22"/>
              </w:rPr>
              <w:t>.</w:t>
            </w:r>
          </w:p>
        </w:tc>
      </w:tr>
      <w:tr w:rsidR="00966F66" w14:paraId="3CFD1385" w14:textId="77777777" w:rsidTr="1E5E83AD">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2CAD2EA3" w14:textId="77777777" w:rsidR="00E077B5" w:rsidRDefault="00E077B5" w:rsidP="00E077B5">
            <w:pPr>
              <w:jc w:val="both"/>
              <w:rPr>
                <w:rFonts w:cs="Calibri"/>
                <w:b/>
                <w:szCs w:val="22"/>
              </w:rPr>
            </w:pPr>
          </w:p>
          <w:p w14:paraId="406CE434" w14:textId="013A17BC" w:rsidR="00E077B5" w:rsidRPr="00E077B5" w:rsidRDefault="00E077B5" w:rsidP="00E077B5">
            <w:pPr>
              <w:jc w:val="both"/>
              <w:rPr>
                <w:rFonts w:cs="Calibri"/>
                <w:b/>
                <w:color w:val="00B0F0"/>
                <w:szCs w:val="22"/>
              </w:rPr>
            </w:pPr>
            <w:r w:rsidRPr="00E077B5">
              <w:rPr>
                <w:rFonts w:cs="Calibri"/>
                <w:b/>
                <w:color w:val="00B0F0"/>
                <w:szCs w:val="22"/>
              </w:rPr>
              <w:t>Clinical Objectives:</w:t>
            </w:r>
          </w:p>
          <w:p w14:paraId="2C7B7FED" w14:textId="77777777" w:rsidR="00E077B5" w:rsidRPr="00E077B5" w:rsidRDefault="00E077B5" w:rsidP="00E077B5">
            <w:pPr>
              <w:numPr>
                <w:ilvl w:val="0"/>
                <w:numId w:val="21"/>
              </w:numPr>
              <w:autoSpaceDE w:val="0"/>
              <w:autoSpaceDN w:val="0"/>
              <w:adjustRightInd w:val="0"/>
              <w:ind w:left="737" w:hanging="425"/>
              <w:jc w:val="both"/>
              <w:rPr>
                <w:rFonts w:cs="Calibri"/>
                <w:szCs w:val="22"/>
              </w:rPr>
            </w:pPr>
            <w:r w:rsidRPr="00E077B5">
              <w:rPr>
                <w:rFonts w:cs="Calibri"/>
                <w:szCs w:val="22"/>
              </w:rPr>
              <w:t>To be responsible for the unsupervised assessment of patient care needs before, during and after treatment.</w:t>
            </w:r>
          </w:p>
          <w:p w14:paraId="18E76331" w14:textId="77777777" w:rsidR="00E077B5" w:rsidRPr="00E077B5" w:rsidRDefault="00E077B5" w:rsidP="00E077B5">
            <w:pPr>
              <w:numPr>
                <w:ilvl w:val="0"/>
                <w:numId w:val="21"/>
              </w:numPr>
              <w:ind w:left="737" w:hanging="425"/>
              <w:jc w:val="both"/>
              <w:rPr>
                <w:rFonts w:cs="Calibri"/>
                <w:b/>
                <w:szCs w:val="22"/>
              </w:rPr>
            </w:pPr>
            <w:r w:rsidRPr="00E077B5">
              <w:rPr>
                <w:rFonts w:cs="Calibri"/>
                <w:szCs w:val="22"/>
              </w:rPr>
              <w:t>To undertake all nursing procedures in accordance with Pennine MSK Partnership Limited and ensure that these procedures and policies are understood and adhered to by all staff.</w:t>
            </w:r>
          </w:p>
          <w:p w14:paraId="7FD51C33" w14:textId="77777777" w:rsidR="00E077B5" w:rsidRPr="00E077B5" w:rsidRDefault="00E077B5" w:rsidP="00E077B5">
            <w:pPr>
              <w:numPr>
                <w:ilvl w:val="0"/>
                <w:numId w:val="21"/>
              </w:numPr>
              <w:autoSpaceDE w:val="0"/>
              <w:autoSpaceDN w:val="0"/>
              <w:adjustRightInd w:val="0"/>
              <w:ind w:left="737" w:hanging="425"/>
              <w:jc w:val="both"/>
              <w:rPr>
                <w:rFonts w:cs="Calibri"/>
                <w:szCs w:val="22"/>
              </w:rPr>
            </w:pPr>
            <w:r w:rsidRPr="00E077B5">
              <w:rPr>
                <w:rFonts w:cs="Calibri"/>
                <w:szCs w:val="22"/>
              </w:rPr>
              <w:t>To communicate with patients and their families with empathy and reassurance regarding assessment, care and treatment.</w:t>
            </w:r>
          </w:p>
          <w:p w14:paraId="2DA7C2B8" w14:textId="616F2DBA" w:rsidR="00E077B5" w:rsidRPr="00E077B5" w:rsidRDefault="00E077B5" w:rsidP="00E077B5">
            <w:pPr>
              <w:numPr>
                <w:ilvl w:val="0"/>
                <w:numId w:val="21"/>
              </w:numPr>
              <w:autoSpaceDE w:val="0"/>
              <w:autoSpaceDN w:val="0"/>
              <w:adjustRightInd w:val="0"/>
              <w:ind w:left="737" w:hanging="425"/>
              <w:jc w:val="both"/>
              <w:rPr>
                <w:rFonts w:cs="Calibri"/>
                <w:szCs w:val="22"/>
              </w:rPr>
            </w:pPr>
            <w:r w:rsidRPr="00E077B5">
              <w:rPr>
                <w:rFonts w:cs="Calibri"/>
                <w:szCs w:val="22"/>
              </w:rPr>
              <w:t xml:space="preserve">Ensure that patients and their families are given appropriate information regarding treatment plans in association with the specialist nurses, research nurse and the multi-disciplinary </w:t>
            </w:r>
            <w:proofErr w:type="gramStart"/>
            <w:r w:rsidRPr="00E077B5">
              <w:rPr>
                <w:rFonts w:cs="Calibri"/>
                <w:szCs w:val="22"/>
              </w:rPr>
              <w:t>team as a whole</w:t>
            </w:r>
            <w:proofErr w:type="gramEnd"/>
            <w:r w:rsidRPr="00E077B5">
              <w:rPr>
                <w:rFonts w:cs="Calibri"/>
                <w:szCs w:val="22"/>
              </w:rPr>
              <w:t>.</w:t>
            </w:r>
          </w:p>
          <w:p w14:paraId="17E5DFCB" w14:textId="77777777" w:rsidR="00E077B5" w:rsidRPr="00E077B5" w:rsidRDefault="00E077B5" w:rsidP="00E077B5">
            <w:pPr>
              <w:numPr>
                <w:ilvl w:val="0"/>
                <w:numId w:val="23"/>
              </w:numPr>
              <w:autoSpaceDE w:val="0"/>
              <w:autoSpaceDN w:val="0"/>
              <w:adjustRightInd w:val="0"/>
              <w:ind w:left="737" w:hanging="425"/>
              <w:jc w:val="both"/>
              <w:rPr>
                <w:rFonts w:cs="Calibri"/>
                <w:szCs w:val="22"/>
              </w:rPr>
            </w:pPr>
            <w:r w:rsidRPr="00E077B5">
              <w:rPr>
                <w:rFonts w:cs="Calibri"/>
                <w:szCs w:val="22"/>
              </w:rPr>
              <w:t>To maintain accurate and comprehensive nursing records using appropriate documentation.</w:t>
            </w:r>
          </w:p>
          <w:p w14:paraId="68C72524" w14:textId="77777777" w:rsidR="00E077B5" w:rsidRPr="00E077B5" w:rsidRDefault="00E077B5" w:rsidP="00E077B5">
            <w:pPr>
              <w:numPr>
                <w:ilvl w:val="0"/>
                <w:numId w:val="23"/>
              </w:numPr>
              <w:autoSpaceDE w:val="0"/>
              <w:autoSpaceDN w:val="0"/>
              <w:adjustRightInd w:val="0"/>
              <w:ind w:left="737" w:hanging="425"/>
              <w:jc w:val="both"/>
              <w:rPr>
                <w:rFonts w:cs="Calibri"/>
                <w:szCs w:val="22"/>
              </w:rPr>
            </w:pPr>
            <w:r w:rsidRPr="00E077B5">
              <w:rPr>
                <w:rFonts w:cs="Calibri"/>
                <w:szCs w:val="22"/>
              </w:rPr>
              <w:t>Has the ability to prioritise and respond appropriately to referrals for infusion therapies.</w:t>
            </w:r>
          </w:p>
          <w:p w14:paraId="3AE8D156" w14:textId="77777777" w:rsidR="00E077B5" w:rsidRPr="00E077B5" w:rsidRDefault="00E077B5" w:rsidP="00E077B5">
            <w:pPr>
              <w:numPr>
                <w:ilvl w:val="0"/>
                <w:numId w:val="23"/>
              </w:numPr>
              <w:autoSpaceDE w:val="0"/>
              <w:autoSpaceDN w:val="0"/>
              <w:adjustRightInd w:val="0"/>
              <w:ind w:left="737" w:hanging="425"/>
              <w:jc w:val="both"/>
              <w:rPr>
                <w:rFonts w:cs="Calibri"/>
                <w:szCs w:val="22"/>
              </w:rPr>
            </w:pPr>
            <w:r w:rsidRPr="00E077B5">
              <w:rPr>
                <w:rFonts w:cs="Calibri"/>
                <w:szCs w:val="22"/>
              </w:rPr>
              <w:lastRenderedPageBreak/>
              <w:t>Ensure safe custody and administration of drugs according to Pennine MSK Partnership policy and procedures, including intra-venous medication.</w:t>
            </w:r>
          </w:p>
          <w:p w14:paraId="10B3A25E" w14:textId="77777777" w:rsidR="00E077B5" w:rsidRPr="00E077B5" w:rsidRDefault="00E077B5" w:rsidP="00E077B5">
            <w:pPr>
              <w:numPr>
                <w:ilvl w:val="0"/>
                <w:numId w:val="23"/>
              </w:numPr>
              <w:autoSpaceDE w:val="0"/>
              <w:autoSpaceDN w:val="0"/>
              <w:adjustRightInd w:val="0"/>
              <w:ind w:left="737" w:hanging="425"/>
              <w:jc w:val="both"/>
              <w:rPr>
                <w:rFonts w:cs="Calibri"/>
                <w:szCs w:val="22"/>
              </w:rPr>
            </w:pPr>
            <w:r w:rsidRPr="00E077B5">
              <w:rPr>
                <w:rFonts w:cs="Calibri"/>
                <w:szCs w:val="22"/>
              </w:rPr>
              <w:t>To be competent in the safe administration, handling, storage and disposal of Infusion therapies.</w:t>
            </w:r>
          </w:p>
          <w:p w14:paraId="5668A69F" w14:textId="77777777" w:rsidR="00E077B5" w:rsidRPr="00E077B5" w:rsidRDefault="00E077B5" w:rsidP="00E077B5">
            <w:pPr>
              <w:numPr>
                <w:ilvl w:val="0"/>
                <w:numId w:val="23"/>
              </w:numPr>
              <w:autoSpaceDE w:val="0"/>
              <w:autoSpaceDN w:val="0"/>
              <w:adjustRightInd w:val="0"/>
              <w:ind w:left="737" w:hanging="425"/>
              <w:jc w:val="both"/>
              <w:rPr>
                <w:rFonts w:cs="Calibri"/>
                <w:szCs w:val="22"/>
              </w:rPr>
            </w:pPr>
            <w:r w:rsidRPr="00E077B5">
              <w:rPr>
                <w:rFonts w:cs="Calibri"/>
                <w:szCs w:val="22"/>
              </w:rPr>
              <w:t>To be competent in the handling of infusion drug reactions and associated treatment protocols.</w:t>
            </w:r>
          </w:p>
          <w:p w14:paraId="07CCFDA1" w14:textId="77777777" w:rsidR="00E077B5" w:rsidRPr="00E077B5" w:rsidRDefault="00E077B5" w:rsidP="00E077B5">
            <w:pPr>
              <w:numPr>
                <w:ilvl w:val="0"/>
                <w:numId w:val="23"/>
              </w:numPr>
              <w:autoSpaceDE w:val="0"/>
              <w:autoSpaceDN w:val="0"/>
              <w:adjustRightInd w:val="0"/>
              <w:ind w:left="737" w:hanging="425"/>
              <w:jc w:val="both"/>
              <w:rPr>
                <w:rFonts w:cs="Calibri"/>
                <w:szCs w:val="22"/>
              </w:rPr>
            </w:pPr>
            <w:r w:rsidRPr="00E077B5">
              <w:rPr>
                <w:rFonts w:cs="Calibri"/>
                <w:szCs w:val="22"/>
              </w:rPr>
              <w:t>Supervise junior staff, or unqualified staff, in all aspects of care. Ensure that staff have the knowledge, skills and resources to carry out care delegated to them.</w:t>
            </w:r>
          </w:p>
          <w:p w14:paraId="5E2AB120" w14:textId="77777777" w:rsidR="00E077B5" w:rsidRPr="00E077B5" w:rsidRDefault="00E077B5" w:rsidP="00E077B5">
            <w:pPr>
              <w:numPr>
                <w:ilvl w:val="0"/>
                <w:numId w:val="23"/>
              </w:numPr>
              <w:autoSpaceDE w:val="0"/>
              <w:autoSpaceDN w:val="0"/>
              <w:adjustRightInd w:val="0"/>
              <w:ind w:left="737" w:hanging="425"/>
              <w:jc w:val="both"/>
              <w:rPr>
                <w:rFonts w:cs="Calibri"/>
                <w:szCs w:val="22"/>
              </w:rPr>
            </w:pPr>
            <w:r w:rsidRPr="00E077B5">
              <w:rPr>
                <w:rFonts w:cs="Calibri"/>
                <w:szCs w:val="22"/>
              </w:rPr>
              <w:t>Be aware of and comply with ICH Good Clinical Practice guidelines as well as research and governance requirements for the safe conduct of research.</w:t>
            </w:r>
          </w:p>
          <w:p w14:paraId="26D9F5D6" w14:textId="77777777" w:rsidR="00E077B5" w:rsidRPr="00E077B5" w:rsidRDefault="00E077B5" w:rsidP="00E077B5">
            <w:pPr>
              <w:numPr>
                <w:ilvl w:val="0"/>
                <w:numId w:val="23"/>
              </w:numPr>
              <w:autoSpaceDE w:val="0"/>
              <w:autoSpaceDN w:val="0"/>
              <w:adjustRightInd w:val="0"/>
              <w:ind w:left="737" w:hanging="425"/>
              <w:jc w:val="both"/>
              <w:rPr>
                <w:rFonts w:cs="Calibri"/>
                <w:szCs w:val="22"/>
              </w:rPr>
            </w:pPr>
            <w:r w:rsidRPr="00E077B5">
              <w:rPr>
                <w:rFonts w:cs="Calibri"/>
                <w:szCs w:val="22"/>
              </w:rPr>
              <w:t>To work as part of a multi-disciplinary team to promote good communication and a multi-disciplinary approach to patient care.</w:t>
            </w:r>
          </w:p>
          <w:p w14:paraId="12B8EB16" w14:textId="77777777" w:rsidR="00E077B5" w:rsidRPr="00E077B5" w:rsidRDefault="00E077B5" w:rsidP="00E077B5">
            <w:pPr>
              <w:numPr>
                <w:ilvl w:val="0"/>
                <w:numId w:val="23"/>
              </w:numPr>
              <w:autoSpaceDE w:val="0"/>
              <w:autoSpaceDN w:val="0"/>
              <w:adjustRightInd w:val="0"/>
              <w:ind w:left="737" w:hanging="425"/>
              <w:jc w:val="both"/>
              <w:rPr>
                <w:rFonts w:cs="Calibri"/>
                <w:szCs w:val="22"/>
              </w:rPr>
            </w:pPr>
            <w:r w:rsidRPr="00E077B5">
              <w:rPr>
                <w:rFonts w:cs="Calibri"/>
                <w:szCs w:val="22"/>
              </w:rPr>
              <w:t>To participate in agreed research and audit.</w:t>
            </w:r>
          </w:p>
          <w:p w14:paraId="5B1F6463" w14:textId="77777777" w:rsidR="00E077B5" w:rsidRPr="00E077B5" w:rsidRDefault="00E077B5" w:rsidP="00E077B5">
            <w:pPr>
              <w:numPr>
                <w:ilvl w:val="0"/>
                <w:numId w:val="23"/>
              </w:numPr>
              <w:ind w:left="737" w:hanging="425"/>
              <w:jc w:val="both"/>
              <w:rPr>
                <w:rFonts w:cs="Calibri"/>
                <w:szCs w:val="22"/>
              </w:rPr>
            </w:pPr>
            <w:r w:rsidRPr="00E077B5">
              <w:rPr>
                <w:rFonts w:cs="Calibri"/>
                <w:szCs w:val="22"/>
              </w:rPr>
              <w:t>Practice in accordance with the NMC Code of Professional Conduct in order that a safe and quality service is provided.</w:t>
            </w:r>
          </w:p>
          <w:p w14:paraId="5E5B090C" w14:textId="77777777" w:rsidR="00E077B5" w:rsidRPr="00E077B5" w:rsidRDefault="00E077B5" w:rsidP="00E077B5">
            <w:pPr>
              <w:jc w:val="both"/>
              <w:rPr>
                <w:rFonts w:cs="Calibri"/>
                <w:szCs w:val="22"/>
              </w:rPr>
            </w:pPr>
          </w:p>
          <w:p w14:paraId="6576FE74" w14:textId="77777777" w:rsidR="00E077B5" w:rsidRPr="00E077B5" w:rsidRDefault="00E077B5" w:rsidP="00E077B5">
            <w:pPr>
              <w:jc w:val="both"/>
              <w:rPr>
                <w:rFonts w:cs="Calibri"/>
                <w:b/>
                <w:color w:val="00B0F0"/>
                <w:szCs w:val="22"/>
              </w:rPr>
            </w:pPr>
            <w:r w:rsidRPr="00E077B5">
              <w:rPr>
                <w:rFonts w:cs="Calibri"/>
                <w:b/>
                <w:color w:val="00B0F0"/>
                <w:szCs w:val="22"/>
              </w:rPr>
              <w:t>Educational, Research and Audit Objectives:</w:t>
            </w:r>
          </w:p>
          <w:p w14:paraId="210C93F7" w14:textId="77777777" w:rsidR="00E077B5" w:rsidRPr="00E077B5" w:rsidRDefault="00E077B5" w:rsidP="00E077B5">
            <w:pPr>
              <w:numPr>
                <w:ilvl w:val="0"/>
                <w:numId w:val="24"/>
              </w:numPr>
              <w:jc w:val="both"/>
              <w:rPr>
                <w:rFonts w:cs="Calibri"/>
                <w:szCs w:val="22"/>
              </w:rPr>
            </w:pPr>
            <w:r w:rsidRPr="00E077B5">
              <w:rPr>
                <w:rFonts w:cs="Calibri"/>
                <w:szCs w:val="22"/>
              </w:rPr>
              <w:t>Maintain own continuing professional development in accordance with CPD requirements, contributing to the formation of own objectives and personal development plan.</w:t>
            </w:r>
          </w:p>
          <w:p w14:paraId="7A952CD0" w14:textId="77777777" w:rsidR="00E077B5" w:rsidRPr="00E077B5" w:rsidRDefault="00E077B5" w:rsidP="00E077B5">
            <w:pPr>
              <w:numPr>
                <w:ilvl w:val="0"/>
                <w:numId w:val="24"/>
              </w:numPr>
              <w:jc w:val="both"/>
              <w:rPr>
                <w:rFonts w:cs="Calibri"/>
                <w:szCs w:val="22"/>
              </w:rPr>
            </w:pPr>
            <w:r w:rsidRPr="00E077B5">
              <w:rPr>
                <w:rFonts w:cs="Calibri"/>
                <w:szCs w:val="22"/>
              </w:rPr>
              <w:t>To actively contribute to the clinical learning environment for other health care professionals.</w:t>
            </w:r>
          </w:p>
          <w:p w14:paraId="47E52FB5" w14:textId="77777777" w:rsidR="00E077B5" w:rsidRPr="00E077B5" w:rsidRDefault="00E077B5" w:rsidP="00E077B5">
            <w:pPr>
              <w:numPr>
                <w:ilvl w:val="0"/>
                <w:numId w:val="24"/>
              </w:numPr>
              <w:jc w:val="both"/>
              <w:rPr>
                <w:rFonts w:cs="Calibri"/>
                <w:szCs w:val="22"/>
              </w:rPr>
            </w:pPr>
            <w:r w:rsidRPr="00E077B5">
              <w:rPr>
                <w:rFonts w:cs="Calibri"/>
                <w:szCs w:val="22"/>
              </w:rPr>
              <w:t>Contribute to the audit of the service and ensure quality is maintained and change managed effectively and efficiently.</w:t>
            </w:r>
          </w:p>
          <w:p w14:paraId="3E640E3E" w14:textId="77777777" w:rsidR="00E077B5" w:rsidRPr="00E077B5" w:rsidRDefault="00E077B5" w:rsidP="00E077B5">
            <w:pPr>
              <w:numPr>
                <w:ilvl w:val="0"/>
                <w:numId w:val="24"/>
              </w:numPr>
              <w:autoSpaceDE w:val="0"/>
              <w:autoSpaceDN w:val="0"/>
              <w:adjustRightInd w:val="0"/>
              <w:jc w:val="both"/>
              <w:rPr>
                <w:rFonts w:cs="Calibri"/>
                <w:szCs w:val="22"/>
              </w:rPr>
            </w:pPr>
            <w:r w:rsidRPr="00E077B5">
              <w:rPr>
                <w:rFonts w:cs="Calibri"/>
                <w:szCs w:val="22"/>
              </w:rPr>
              <w:t>To be aware of the research process and current trends in Rheumatology. In collaboration with the service participate in research studies.</w:t>
            </w:r>
          </w:p>
          <w:p w14:paraId="1F83320C" w14:textId="77777777" w:rsidR="00E077B5" w:rsidRPr="00E077B5" w:rsidRDefault="00E077B5" w:rsidP="00E077B5">
            <w:pPr>
              <w:numPr>
                <w:ilvl w:val="0"/>
                <w:numId w:val="24"/>
              </w:numPr>
              <w:autoSpaceDE w:val="0"/>
              <w:autoSpaceDN w:val="0"/>
              <w:adjustRightInd w:val="0"/>
              <w:jc w:val="both"/>
              <w:rPr>
                <w:rFonts w:cs="Calibri"/>
                <w:szCs w:val="22"/>
              </w:rPr>
            </w:pPr>
            <w:r w:rsidRPr="00E077B5">
              <w:rPr>
                <w:rFonts w:cs="Calibri"/>
                <w:szCs w:val="22"/>
              </w:rPr>
              <w:t>Participate in the review, development and audit of research-based policies and procedures relating to Rheumatology.</w:t>
            </w:r>
          </w:p>
          <w:p w14:paraId="0723C1D1" w14:textId="77777777" w:rsidR="00E077B5" w:rsidRPr="00E077B5" w:rsidRDefault="00E077B5" w:rsidP="00E077B5">
            <w:pPr>
              <w:numPr>
                <w:ilvl w:val="0"/>
                <w:numId w:val="24"/>
              </w:numPr>
              <w:autoSpaceDE w:val="0"/>
              <w:autoSpaceDN w:val="0"/>
              <w:adjustRightInd w:val="0"/>
              <w:jc w:val="both"/>
              <w:rPr>
                <w:rFonts w:cs="Calibri"/>
                <w:szCs w:val="22"/>
              </w:rPr>
            </w:pPr>
            <w:r w:rsidRPr="00E077B5">
              <w:rPr>
                <w:rFonts w:cs="Calibri"/>
                <w:szCs w:val="22"/>
              </w:rPr>
              <w:t>Participate in the collection of data to support clinical research studies and clinical trials.</w:t>
            </w:r>
          </w:p>
          <w:p w14:paraId="01CF1F09" w14:textId="77777777" w:rsidR="00E077B5" w:rsidRPr="00E077B5" w:rsidRDefault="00E077B5" w:rsidP="00E077B5">
            <w:pPr>
              <w:numPr>
                <w:ilvl w:val="0"/>
                <w:numId w:val="24"/>
              </w:numPr>
              <w:autoSpaceDE w:val="0"/>
              <w:autoSpaceDN w:val="0"/>
              <w:adjustRightInd w:val="0"/>
              <w:jc w:val="both"/>
              <w:rPr>
                <w:rFonts w:cs="Calibri"/>
                <w:szCs w:val="22"/>
              </w:rPr>
            </w:pPr>
            <w:r w:rsidRPr="00E077B5">
              <w:rPr>
                <w:rFonts w:cs="Calibri"/>
                <w:szCs w:val="22"/>
              </w:rPr>
              <w:t>Be aware of and comply with ICH Good Clinical Practice guidelines as well as research and governance requirements for the safe conduct of research.</w:t>
            </w:r>
          </w:p>
          <w:p w14:paraId="01E640EA" w14:textId="77777777" w:rsidR="00E077B5" w:rsidRPr="00E077B5" w:rsidRDefault="00E077B5" w:rsidP="00E077B5">
            <w:pPr>
              <w:jc w:val="both"/>
              <w:rPr>
                <w:rFonts w:cs="Calibri"/>
                <w:szCs w:val="22"/>
              </w:rPr>
            </w:pPr>
          </w:p>
          <w:p w14:paraId="7954FDAA" w14:textId="77777777" w:rsidR="00E077B5" w:rsidRPr="00E077B5" w:rsidRDefault="00E077B5" w:rsidP="00E077B5">
            <w:pPr>
              <w:jc w:val="both"/>
              <w:rPr>
                <w:rFonts w:cs="Calibri"/>
                <w:b/>
                <w:color w:val="00B0F0"/>
                <w:szCs w:val="22"/>
              </w:rPr>
            </w:pPr>
            <w:r w:rsidRPr="00E077B5">
              <w:rPr>
                <w:rFonts w:cs="Calibri"/>
                <w:b/>
                <w:color w:val="00B0F0"/>
                <w:szCs w:val="22"/>
              </w:rPr>
              <w:t>Managerial Objectives:</w:t>
            </w:r>
          </w:p>
          <w:p w14:paraId="4C945D7C" w14:textId="77777777" w:rsidR="00E077B5" w:rsidRPr="00E077B5" w:rsidRDefault="00E077B5" w:rsidP="00E077B5">
            <w:pPr>
              <w:numPr>
                <w:ilvl w:val="0"/>
                <w:numId w:val="25"/>
              </w:numPr>
              <w:ind w:left="737" w:hanging="425"/>
              <w:jc w:val="both"/>
              <w:rPr>
                <w:rFonts w:cs="Calibri"/>
                <w:szCs w:val="22"/>
              </w:rPr>
            </w:pPr>
            <w:r w:rsidRPr="00E077B5">
              <w:rPr>
                <w:rFonts w:cs="Calibri"/>
                <w:szCs w:val="22"/>
              </w:rPr>
              <w:t>To be responsible for the ordering and stock control of all infusion therapies.</w:t>
            </w:r>
          </w:p>
          <w:p w14:paraId="72D3449F" w14:textId="77777777" w:rsidR="00E077B5" w:rsidRPr="00E077B5" w:rsidRDefault="00E077B5" w:rsidP="00E077B5">
            <w:pPr>
              <w:numPr>
                <w:ilvl w:val="0"/>
                <w:numId w:val="25"/>
              </w:numPr>
              <w:autoSpaceDE w:val="0"/>
              <w:autoSpaceDN w:val="0"/>
              <w:adjustRightInd w:val="0"/>
              <w:ind w:left="737" w:hanging="425"/>
              <w:jc w:val="both"/>
              <w:rPr>
                <w:rFonts w:cs="Calibri"/>
                <w:szCs w:val="22"/>
              </w:rPr>
            </w:pPr>
            <w:r w:rsidRPr="00E077B5">
              <w:rPr>
                <w:rFonts w:cs="Calibri"/>
                <w:szCs w:val="22"/>
              </w:rPr>
              <w:t>Liaise with other members of the service regarding the care of patients requiring infusion therapies.</w:t>
            </w:r>
          </w:p>
          <w:p w14:paraId="2DFC7B27" w14:textId="77777777" w:rsidR="00E077B5" w:rsidRPr="00E077B5" w:rsidRDefault="00E077B5" w:rsidP="00E077B5">
            <w:pPr>
              <w:numPr>
                <w:ilvl w:val="0"/>
                <w:numId w:val="26"/>
              </w:numPr>
              <w:autoSpaceDE w:val="0"/>
              <w:autoSpaceDN w:val="0"/>
              <w:adjustRightInd w:val="0"/>
              <w:ind w:left="737" w:hanging="425"/>
              <w:jc w:val="both"/>
              <w:rPr>
                <w:rFonts w:cs="Calibri"/>
                <w:szCs w:val="22"/>
              </w:rPr>
            </w:pPr>
            <w:r w:rsidRPr="00E077B5">
              <w:rPr>
                <w:rFonts w:cs="Calibri"/>
                <w:szCs w:val="22"/>
              </w:rPr>
              <w:t>Liaise with designated pharmacy support on all aspects of infusion therapies and service delivery as appropriate.</w:t>
            </w:r>
          </w:p>
          <w:p w14:paraId="4A0D5684" w14:textId="77777777" w:rsidR="00E077B5" w:rsidRPr="00E077B5" w:rsidRDefault="00E077B5" w:rsidP="00E077B5">
            <w:pPr>
              <w:numPr>
                <w:ilvl w:val="0"/>
                <w:numId w:val="26"/>
              </w:numPr>
              <w:autoSpaceDE w:val="0"/>
              <w:autoSpaceDN w:val="0"/>
              <w:adjustRightInd w:val="0"/>
              <w:ind w:left="737" w:hanging="425"/>
              <w:jc w:val="both"/>
              <w:rPr>
                <w:rFonts w:cs="Calibri"/>
                <w:szCs w:val="22"/>
              </w:rPr>
            </w:pPr>
            <w:r w:rsidRPr="00E077B5">
              <w:rPr>
                <w:rFonts w:cs="Calibri"/>
                <w:szCs w:val="22"/>
              </w:rPr>
              <w:t>Assist with general day to day running of infusion service.</w:t>
            </w:r>
          </w:p>
          <w:p w14:paraId="7CBCED80" w14:textId="77777777" w:rsidR="00E077B5" w:rsidRPr="00E077B5" w:rsidRDefault="00E077B5" w:rsidP="00E077B5">
            <w:pPr>
              <w:numPr>
                <w:ilvl w:val="0"/>
                <w:numId w:val="26"/>
              </w:numPr>
              <w:ind w:left="737" w:hanging="425"/>
              <w:jc w:val="both"/>
              <w:rPr>
                <w:rFonts w:cs="Calibri"/>
                <w:b/>
                <w:szCs w:val="22"/>
              </w:rPr>
            </w:pPr>
            <w:r w:rsidRPr="00E077B5">
              <w:rPr>
                <w:rFonts w:cs="Calibri"/>
                <w:szCs w:val="22"/>
              </w:rPr>
              <w:t>Participate in meetings and groups as required.</w:t>
            </w:r>
          </w:p>
          <w:p w14:paraId="76F048C0" w14:textId="77777777" w:rsidR="00E077B5" w:rsidRPr="00E077B5" w:rsidRDefault="00E077B5" w:rsidP="00E077B5">
            <w:pPr>
              <w:numPr>
                <w:ilvl w:val="0"/>
                <w:numId w:val="26"/>
              </w:numPr>
              <w:ind w:left="737" w:hanging="425"/>
              <w:jc w:val="both"/>
              <w:rPr>
                <w:rFonts w:cs="Calibri"/>
                <w:szCs w:val="22"/>
              </w:rPr>
            </w:pPr>
            <w:r w:rsidRPr="00E077B5">
              <w:rPr>
                <w:rFonts w:cs="Calibri"/>
                <w:szCs w:val="22"/>
              </w:rPr>
              <w:t>To work autonomously within a community setting.</w:t>
            </w:r>
          </w:p>
          <w:p w14:paraId="7B23D453" w14:textId="77777777" w:rsidR="00E077B5" w:rsidRPr="00E077B5" w:rsidRDefault="00E077B5" w:rsidP="00E077B5">
            <w:pPr>
              <w:jc w:val="both"/>
              <w:rPr>
                <w:rFonts w:cs="Calibri"/>
                <w:szCs w:val="22"/>
              </w:rPr>
            </w:pPr>
          </w:p>
          <w:p w14:paraId="06B4EECB" w14:textId="2989D7E4" w:rsidR="00E077B5" w:rsidRPr="00E077B5" w:rsidRDefault="00E077B5" w:rsidP="00E077B5">
            <w:pPr>
              <w:pStyle w:val="Heading2"/>
              <w:rPr>
                <w:rFonts w:cs="Calibri"/>
                <w:color w:val="00B0F0"/>
                <w:sz w:val="22"/>
                <w:szCs w:val="22"/>
              </w:rPr>
            </w:pPr>
            <w:r w:rsidRPr="00E077B5">
              <w:rPr>
                <w:rFonts w:cs="Calibri"/>
                <w:color w:val="00B0F0"/>
                <w:sz w:val="22"/>
                <w:szCs w:val="22"/>
              </w:rPr>
              <w:t>General Responsibilities</w:t>
            </w:r>
          </w:p>
          <w:p w14:paraId="6639A5C7" w14:textId="77777777" w:rsidR="00E077B5" w:rsidRPr="00E077B5" w:rsidRDefault="00E077B5" w:rsidP="00E077B5">
            <w:pPr>
              <w:numPr>
                <w:ilvl w:val="0"/>
                <w:numId w:val="27"/>
              </w:numPr>
              <w:tabs>
                <w:tab w:val="clear" w:pos="720"/>
                <w:tab w:val="num" w:pos="737"/>
              </w:tabs>
              <w:autoSpaceDE w:val="0"/>
              <w:autoSpaceDN w:val="0"/>
              <w:adjustRightInd w:val="0"/>
              <w:spacing w:after="120"/>
              <w:ind w:hanging="408"/>
              <w:jc w:val="both"/>
              <w:rPr>
                <w:rFonts w:eastAsia="Calibri" w:cs="Calibri"/>
                <w:color w:val="000000"/>
                <w:szCs w:val="22"/>
              </w:rPr>
            </w:pPr>
            <w:r w:rsidRPr="00E077B5">
              <w:rPr>
                <w:rFonts w:eastAsia="Calibri" w:cs="Calibri"/>
                <w:bCs/>
                <w:color w:val="000000"/>
                <w:szCs w:val="22"/>
              </w:rPr>
              <w:t xml:space="preserve">To maintain the highest standards of communication, written and verbal, with patients and colleagues ensuring satisfactory and timely resolution of queries whilst upholding confidentiality in accordance with the Data Protection Act 1998. To maintain accurate and contemporaneous records, both paper and electronic, in line with Pennine MSK Partnership Ltd policy. </w:t>
            </w:r>
          </w:p>
          <w:p w14:paraId="4C99C0CC" w14:textId="77777777" w:rsidR="00E077B5" w:rsidRPr="00E077B5" w:rsidRDefault="00E077B5" w:rsidP="00E077B5">
            <w:pPr>
              <w:numPr>
                <w:ilvl w:val="0"/>
                <w:numId w:val="27"/>
              </w:numPr>
              <w:tabs>
                <w:tab w:val="clear" w:pos="720"/>
                <w:tab w:val="num" w:pos="737"/>
              </w:tabs>
              <w:autoSpaceDE w:val="0"/>
              <w:autoSpaceDN w:val="0"/>
              <w:adjustRightInd w:val="0"/>
              <w:spacing w:after="120"/>
              <w:ind w:hanging="408"/>
              <w:jc w:val="both"/>
              <w:rPr>
                <w:rFonts w:eastAsia="Calibri" w:cs="Calibri"/>
                <w:color w:val="000000"/>
                <w:szCs w:val="22"/>
              </w:rPr>
            </w:pPr>
            <w:r w:rsidRPr="00E077B5">
              <w:rPr>
                <w:rFonts w:eastAsia="Calibri" w:cs="Calibri"/>
                <w:bCs/>
                <w:color w:val="000000"/>
                <w:szCs w:val="22"/>
              </w:rPr>
              <w:t xml:space="preserve">To demonstrate responsibility and leadership for promoting and championing all aspects of equal opportunities by valuing diversity in all areas of work. </w:t>
            </w:r>
          </w:p>
          <w:p w14:paraId="41863577" w14:textId="77777777" w:rsidR="00E077B5" w:rsidRPr="00E077B5" w:rsidRDefault="00E077B5" w:rsidP="00E077B5">
            <w:pPr>
              <w:numPr>
                <w:ilvl w:val="0"/>
                <w:numId w:val="27"/>
              </w:numPr>
              <w:tabs>
                <w:tab w:val="clear" w:pos="720"/>
                <w:tab w:val="num" w:pos="737"/>
              </w:tabs>
              <w:autoSpaceDE w:val="0"/>
              <w:autoSpaceDN w:val="0"/>
              <w:adjustRightInd w:val="0"/>
              <w:spacing w:after="120"/>
              <w:ind w:hanging="408"/>
              <w:jc w:val="both"/>
              <w:rPr>
                <w:rFonts w:eastAsia="Calibri" w:cs="Calibri"/>
                <w:color w:val="000000"/>
                <w:szCs w:val="22"/>
              </w:rPr>
            </w:pPr>
            <w:r w:rsidRPr="00E077B5">
              <w:rPr>
                <w:rFonts w:eastAsia="Calibri" w:cs="Calibri"/>
                <w:bCs/>
                <w:color w:val="000000"/>
                <w:szCs w:val="22"/>
              </w:rPr>
              <w:t xml:space="preserve">To take responsibility for ensuring and achieving the objectives of the Pennine MSK Partnership Ltd Health and Safety Policy. </w:t>
            </w:r>
          </w:p>
          <w:p w14:paraId="46D546EA" w14:textId="48AFE939" w:rsidR="00E077B5" w:rsidRPr="00E077B5" w:rsidRDefault="00E077B5" w:rsidP="00E077B5">
            <w:pPr>
              <w:numPr>
                <w:ilvl w:val="0"/>
                <w:numId w:val="27"/>
              </w:numPr>
              <w:tabs>
                <w:tab w:val="clear" w:pos="720"/>
                <w:tab w:val="num" w:pos="737"/>
              </w:tabs>
              <w:autoSpaceDE w:val="0"/>
              <w:autoSpaceDN w:val="0"/>
              <w:adjustRightInd w:val="0"/>
              <w:spacing w:after="120"/>
              <w:ind w:hanging="408"/>
              <w:jc w:val="both"/>
              <w:rPr>
                <w:rFonts w:eastAsia="Calibri" w:cs="Calibri"/>
                <w:color w:val="000000"/>
                <w:szCs w:val="22"/>
              </w:rPr>
            </w:pPr>
            <w:r w:rsidRPr="00E077B5">
              <w:rPr>
                <w:rFonts w:eastAsia="Calibri" w:cs="Calibri"/>
                <w:bCs/>
                <w:color w:val="000000"/>
                <w:szCs w:val="22"/>
              </w:rPr>
              <w:t xml:space="preserve">To undertake any other duties </w:t>
            </w:r>
            <w:proofErr w:type="gramStart"/>
            <w:r w:rsidRPr="00E077B5">
              <w:rPr>
                <w:rFonts w:eastAsia="Calibri" w:cs="Calibri"/>
                <w:bCs/>
                <w:color w:val="000000"/>
                <w:szCs w:val="22"/>
              </w:rPr>
              <w:t>in order to</w:t>
            </w:r>
            <w:proofErr w:type="gramEnd"/>
            <w:r w:rsidRPr="00E077B5">
              <w:rPr>
                <w:rFonts w:eastAsia="Calibri" w:cs="Calibri"/>
                <w:bCs/>
                <w:color w:val="000000"/>
                <w:szCs w:val="22"/>
              </w:rPr>
              <w:t xml:space="preserve"> meet personal, team and organisational objectives following consultation with your manager. </w:t>
            </w:r>
          </w:p>
          <w:p w14:paraId="6FF23094" w14:textId="77777777" w:rsidR="00E077B5" w:rsidRPr="00E077B5" w:rsidRDefault="00E077B5" w:rsidP="00E077B5">
            <w:pPr>
              <w:autoSpaceDE w:val="0"/>
              <w:autoSpaceDN w:val="0"/>
              <w:adjustRightInd w:val="0"/>
              <w:spacing w:after="120"/>
              <w:ind w:left="425"/>
              <w:jc w:val="both"/>
              <w:rPr>
                <w:rFonts w:eastAsia="Calibri" w:cs="Calibri"/>
                <w:color w:val="000000"/>
                <w:szCs w:val="22"/>
              </w:rPr>
            </w:pPr>
          </w:p>
          <w:p w14:paraId="66F0CF0D" w14:textId="6F55BA34" w:rsidR="00703B0A" w:rsidRPr="00E077B5" w:rsidRDefault="00703B0A" w:rsidP="00703B0A">
            <w:pPr>
              <w:spacing w:before="100" w:after="100" w:line="252" w:lineRule="auto"/>
              <w:rPr>
                <w:rFonts w:cs="Calibri"/>
                <w:b/>
                <w:bCs/>
                <w:color w:val="00B0F0"/>
                <w:szCs w:val="22"/>
              </w:rPr>
            </w:pPr>
            <w:r w:rsidRPr="00E077B5">
              <w:rPr>
                <w:rFonts w:cs="Calibri"/>
                <w:b/>
                <w:bCs/>
                <w:color w:val="00B0F0"/>
                <w:szCs w:val="22"/>
              </w:rPr>
              <w:t>Equality Diversity &amp; Inclusion (EDI)</w:t>
            </w:r>
          </w:p>
          <w:p w14:paraId="3F4419A1" w14:textId="77777777" w:rsidR="00703B0A" w:rsidRPr="00E077B5" w:rsidRDefault="00703B0A" w:rsidP="00E077B5">
            <w:pPr>
              <w:spacing w:before="100" w:after="100" w:line="252" w:lineRule="auto"/>
              <w:jc w:val="both"/>
              <w:rPr>
                <w:rFonts w:cs="Calibri"/>
                <w:szCs w:val="22"/>
              </w:rPr>
            </w:pPr>
            <w:r w:rsidRPr="00E077B5">
              <w:rPr>
                <w:rFonts w:cs="Calibri"/>
                <w:szCs w:val="22"/>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3297FFF8" w14:textId="77777777" w:rsidR="00703B0A" w:rsidRPr="00E077B5" w:rsidRDefault="00703B0A" w:rsidP="00703B0A">
            <w:pPr>
              <w:spacing w:before="100" w:after="100" w:line="252" w:lineRule="auto"/>
              <w:rPr>
                <w:rFonts w:cs="Calibri"/>
                <w:szCs w:val="22"/>
              </w:rPr>
            </w:pPr>
          </w:p>
          <w:p w14:paraId="0C4395B4" w14:textId="77777777" w:rsidR="00703B0A" w:rsidRPr="00E077B5" w:rsidRDefault="00703B0A" w:rsidP="00703B0A">
            <w:pPr>
              <w:pStyle w:val="ListParagraph"/>
              <w:numPr>
                <w:ilvl w:val="0"/>
                <w:numId w:val="10"/>
              </w:numPr>
              <w:spacing w:before="100" w:after="100" w:line="276" w:lineRule="auto"/>
              <w:rPr>
                <w:rFonts w:cs="Calibri"/>
                <w:szCs w:val="22"/>
              </w:rPr>
            </w:pPr>
            <w:r w:rsidRPr="00E077B5">
              <w:rPr>
                <w:rFonts w:cs="Calibri"/>
                <w:szCs w:val="22"/>
              </w:rPr>
              <w:t>Be aware of the impact of your behaviour on others.</w:t>
            </w:r>
          </w:p>
          <w:p w14:paraId="17D2CE3E" w14:textId="77777777" w:rsidR="00703B0A" w:rsidRPr="00E077B5" w:rsidRDefault="00703B0A" w:rsidP="00703B0A">
            <w:pPr>
              <w:pStyle w:val="ListParagraph"/>
              <w:numPr>
                <w:ilvl w:val="0"/>
                <w:numId w:val="10"/>
              </w:numPr>
              <w:spacing w:before="100" w:after="100" w:line="276" w:lineRule="auto"/>
              <w:rPr>
                <w:rFonts w:cs="Calibri"/>
                <w:szCs w:val="22"/>
              </w:rPr>
            </w:pPr>
            <w:r w:rsidRPr="00E077B5">
              <w:rPr>
                <w:rFonts w:cs="Calibri"/>
                <w:szCs w:val="22"/>
              </w:rPr>
              <w:t>Ensure that others are treated with fairness, dignity, and respect.</w:t>
            </w:r>
          </w:p>
          <w:p w14:paraId="0D3EEEAD" w14:textId="77777777" w:rsidR="00703B0A" w:rsidRPr="00E077B5" w:rsidRDefault="00703B0A" w:rsidP="00703B0A">
            <w:pPr>
              <w:pStyle w:val="ListParagraph"/>
              <w:numPr>
                <w:ilvl w:val="0"/>
                <w:numId w:val="10"/>
              </w:numPr>
              <w:spacing w:before="100" w:after="100" w:line="276" w:lineRule="auto"/>
              <w:rPr>
                <w:rFonts w:cs="Calibri"/>
                <w:szCs w:val="22"/>
              </w:rPr>
            </w:pPr>
            <w:r w:rsidRPr="00E077B5">
              <w:rPr>
                <w:rFonts w:cs="Calibri"/>
                <w:szCs w:val="22"/>
              </w:rPr>
              <w:t>Maintain and develop your knowledge about what EDI is and why it is important.</w:t>
            </w:r>
          </w:p>
          <w:p w14:paraId="425727A2" w14:textId="77777777" w:rsidR="00703B0A" w:rsidRPr="00E077B5" w:rsidRDefault="00703B0A" w:rsidP="00703B0A">
            <w:pPr>
              <w:pStyle w:val="ListParagraph"/>
              <w:numPr>
                <w:ilvl w:val="0"/>
                <w:numId w:val="10"/>
              </w:numPr>
              <w:spacing w:before="100" w:after="100" w:line="276" w:lineRule="auto"/>
              <w:rPr>
                <w:rFonts w:cs="Calibri"/>
                <w:szCs w:val="22"/>
              </w:rPr>
            </w:pPr>
            <w:r w:rsidRPr="00E077B5">
              <w:rPr>
                <w:rFonts w:cs="Calibri"/>
                <w:szCs w:val="22"/>
              </w:rPr>
              <w:t>Be prepared to challenge bias, discrimination, and prejudice when possible, and raise with your manager, the EDI &amp; Sustainability team, or the Freedom to Speak Up Guardians.</w:t>
            </w:r>
          </w:p>
          <w:p w14:paraId="249841F4" w14:textId="77777777" w:rsidR="00703B0A" w:rsidRPr="00E077B5" w:rsidRDefault="00703B0A" w:rsidP="00703B0A">
            <w:pPr>
              <w:pStyle w:val="ListParagraph"/>
              <w:numPr>
                <w:ilvl w:val="0"/>
                <w:numId w:val="10"/>
              </w:numPr>
              <w:spacing w:before="100" w:after="100" w:line="276" w:lineRule="auto"/>
              <w:rPr>
                <w:rFonts w:cs="Calibri"/>
                <w:szCs w:val="22"/>
              </w:rPr>
            </w:pPr>
            <w:r w:rsidRPr="00E077B5">
              <w:rPr>
                <w:rFonts w:cs="Calibri"/>
                <w:szCs w:val="22"/>
              </w:rPr>
              <w:t>Encourage and support others to feel confident in speaking up if they have been subjected to or witnessed bias, discrimination, or prejudice.</w:t>
            </w:r>
          </w:p>
          <w:p w14:paraId="44BDB607" w14:textId="5FDA1A0C" w:rsidR="00966F66" w:rsidRPr="00E077B5" w:rsidRDefault="00703B0A" w:rsidP="00E077B5">
            <w:pPr>
              <w:pStyle w:val="ListParagraph"/>
              <w:numPr>
                <w:ilvl w:val="0"/>
                <w:numId w:val="10"/>
              </w:numPr>
              <w:spacing w:before="100" w:after="100" w:line="276" w:lineRule="auto"/>
              <w:rPr>
                <w:rFonts w:cs="Calibri"/>
                <w:szCs w:val="22"/>
              </w:rPr>
            </w:pPr>
            <w:r w:rsidRPr="00E077B5">
              <w:rPr>
                <w:rFonts w:cs="Calibri"/>
                <w:szCs w:val="22"/>
              </w:rPr>
              <w:t>Be prepared to speak up for others if you witness bias, discrimination, or prejudice.</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pPr w:leftFromText="180" w:rightFromText="180" w:vertAnchor="text" w:tblpXSpec="center" w:tblpY="1"/>
        <w:tblOverlap w:val="never"/>
        <w:tblW w:w="9960"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27AEB">
        <w:trPr>
          <w:jc w:val="center"/>
        </w:trPr>
        <w:tc>
          <w:tcPr>
            <w:tcW w:w="2405" w:type="dxa"/>
            <w:shd w:val="clear" w:color="auto" w:fill="00A7CF" w:themeFill="accent1"/>
          </w:tcPr>
          <w:p w14:paraId="45D68BD3" w14:textId="77777777" w:rsidR="00966F66" w:rsidRPr="00966F66" w:rsidRDefault="00966F66" w:rsidP="00927AEB">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27AEB">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27AEB">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927AEB">
        <w:trPr>
          <w:trHeight w:val="1388"/>
          <w:jc w:val="center"/>
        </w:trPr>
        <w:tc>
          <w:tcPr>
            <w:tcW w:w="2405" w:type="dxa"/>
            <w:shd w:val="clear" w:color="auto" w:fill="00A7CF" w:themeFill="accent1"/>
            <w:vAlign w:val="center"/>
          </w:tcPr>
          <w:p w14:paraId="2DEEF40D" w14:textId="792D6E18" w:rsidR="00966F66" w:rsidRPr="003B3ED7" w:rsidRDefault="00966F66" w:rsidP="00927AEB">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vAlign w:val="center"/>
          </w:tcPr>
          <w:p w14:paraId="23CA9E01" w14:textId="0CCD39A0" w:rsidR="00927AEB" w:rsidRPr="00A500DA" w:rsidRDefault="00927AEB" w:rsidP="00A500DA">
            <w:pPr>
              <w:pStyle w:val="Header"/>
              <w:numPr>
                <w:ilvl w:val="0"/>
                <w:numId w:val="9"/>
              </w:numPr>
              <w:tabs>
                <w:tab w:val="clear" w:pos="4320"/>
                <w:tab w:val="clear" w:pos="8640"/>
                <w:tab w:val="center" w:pos="4819"/>
                <w:tab w:val="right" w:pos="9071"/>
              </w:tabs>
              <w:jc w:val="both"/>
              <w:rPr>
                <w:rFonts w:cs="Calibri"/>
                <w:szCs w:val="22"/>
              </w:rPr>
            </w:pPr>
            <w:r w:rsidRPr="00A500DA">
              <w:rPr>
                <w:rFonts w:cs="Calibri"/>
                <w:szCs w:val="22"/>
              </w:rPr>
              <w:t>Registered General Nurse</w:t>
            </w:r>
          </w:p>
          <w:p w14:paraId="004EE268" w14:textId="77777777" w:rsidR="00927AEB" w:rsidRPr="00A500DA" w:rsidRDefault="00927AEB" w:rsidP="00A500DA">
            <w:pPr>
              <w:pStyle w:val="Header"/>
              <w:tabs>
                <w:tab w:val="clear" w:pos="4320"/>
                <w:tab w:val="clear" w:pos="8640"/>
                <w:tab w:val="center" w:pos="4819"/>
                <w:tab w:val="right" w:pos="9071"/>
              </w:tabs>
              <w:ind w:left="720"/>
              <w:jc w:val="both"/>
              <w:rPr>
                <w:rFonts w:cs="Calibri"/>
                <w:szCs w:val="22"/>
              </w:rPr>
            </w:pPr>
          </w:p>
          <w:p w14:paraId="4315561D" w14:textId="72CCFB07" w:rsidR="00966F66" w:rsidRPr="00A500DA" w:rsidRDefault="00927AEB" w:rsidP="00A500DA">
            <w:pPr>
              <w:pStyle w:val="Header"/>
              <w:numPr>
                <w:ilvl w:val="0"/>
                <w:numId w:val="9"/>
              </w:numPr>
              <w:tabs>
                <w:tab w:val="clear" w:pos="4320"/>
                <w:tab w:val="clear" w:pos="8640"/>
                <w:tab w:val="center" w:pos="4819"/>
                <w:tab w:val="right" w:pos="9071"/>
              </w:tabs>
              <w:jc w:val="both"/>
              <w:rPr>
                <w:rFonts w:cs="Calibri"/>
                <w:szCs w:val="22"/>
              </w:rPr>
            </w:pPr>
            <w:r w:rsidRPr="00A500DA">
              <w:rPr>
                <w:rFonts w:cs="Calibri"/>
                <w:szCs w:val="22"/>
              </w:rPr>
              <w:t>Evidence of continuing development</w:t>
            </w:r>
          </w:p>
        </w:tc>
        <w:tc>
          <w:tcPr>
            <w:tcW w:w="3728" w:type="dxa"/>
            <w:vAlign w:val="center"/>
          </w:tcPr>
          <w:p w14:paraId="249563A3" w14:textId="5F2B2A15" w:rsidR="00966F66" w:rsidRPr="00A500DA" w:rsidRDefault="00927AEB" w:rsidP="00A500DA">
            <w:pPr>
              <w:pStyle w:val="Header"/>
              <w:numPr>
                <w:ilvl w:val="0"/>
                <w:numId w:val="9"/>
              </w:numPr>
              <w:tabs>
                <w:tab w:val="clear" w:pos="4320"/>
                <w:tab w:val="clear" w:pos="8640"/>
                <w:tab w:val="center" w:pos="4819"/>
                <w:tab w:val="right" w:pos="9071"/>
              </w:tabs>
              <w:jc w:val="both"/>
              <w:rPr>
                <w:rFonts w:cs="Calibri"/>
                <w:szCs w:val="22"/>
              </w:rPr>
            </w:pPr>
            <w:r w:rsidRPr="00A500DA">
              <w:rPr>
                <w:rFonts w:cs="Calibri"/>
                <w:szCs w:val="22"/>
              </w:rPr>
              <w:t>Ongoing education</w:t>
            </w:r>
          </w:p>
        </w:tc>
      </w:tr>
      <w:tr w:rsidR="00966F66" w14:paraId="510D568C" w14:textId="77777777" w:rsidTr="00A500DA">
        <w:trPr>
          <w:trHeight w:val="2042"/>
          <w:jc w:val="center"/>
        </w:trPr>
        <w:tc>
          <w:tcPr>
            <w:tcW w:w="2405" w:type="dxa"/>
            <w:shd w:val="clear" w:color="auto" w:fill="00A7CF" w:themeFill="accent1"/>
            <w:vAlign w:val="center"/>
          </w:tcPr>
          <w:p w14:paraId="5FFE56D6" w14:textId="5EE58A6C" w:rsidR="00966F66" w:rsidRPr="003B3ED7" w:rsidRDefault="00966F66" w:rsidP="00927AEB">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vAlign w:val="center"/>
          </w:tcPr>
          <w:p w14:paraId="47C91ED6" w14:textId="0646F9BF" w:rsidR="00D3591D" w:rsidRPr="00A500DA" w:rsidRDefault="000E6B6B" w:rsidP="00A500DA">
            <w:pPr>
              <w:pStyle w:val="Header"/>
              <w:numPr>
                <w:ilvl w:val="0"/>
                <w:numId w:val="9"/>
              </w:numPr>
              <w:tabs>
                <w:tab w:val="clear" w:pos="4320"/>
                <w:tab w:val="clear" w:pos="8640"/>
                <w:tab w:val="center" w:pos="4819"/>
                <w:tab w:val="right" w:pos="9071"/>
              </w:tabs>
              <w:jc w:val="both"/>
              <w:rPr>
                <w:rFonts w:cs="Calibri"/>
                <w:szCs w:val="22"/>
              </w:rPr>
            </w:pPr>
            <w:r>
              <w:rPr>
                <w:rFonts w:cs="Calibri"/>
                <w:szCs w:val="22"/>
              </w:rPr>
              <w:t>2</w:t>
            </w:r>
            <w:r w:rsidR="00D3591D" w:rsidRPr="00A500DA">
              <w:rPr>
                <w:rFonts w:cs="Calibri"/>
                <w:szCs w:val="22"/>
              </w:rPr>
              <w:t xml:space="preserve"> years post-registration experience </w:t>
            </w:r>
          </w:p>
          <w:p w14:paraId="5192E9ED" w14:textId="77777777" w:rsidR="00D3591D" w:rsidRPr="00A500DA" w:rsidRDefault="00D3591D" w:rsidP="00A500DA">
            <w:pPr>
              <w:pStyle w:val="Header"/>
              <w:tabs>
                <w:tab w:val="clear" w:pos="4320"/>
                <w:tab w:val="clear" w:pos="8640"/>
                <w:tab w:val="center" w:pos="4819"/>
                <w:tab w:val="right" w:pos="9071"/>
              </w:tabs>
              <w:ind w:left="360"/>
              <w:jc w:val="both"/>
              <w:rPr>
                <w:rFonts w:cs="Calibri"/>
                <w:szCs w:val="22"/>
              </w:rPr>
            </w:pPr>
          </w:p>
          <w:p w14:paraId="3B562B01" w14:textId="7BD26701" w:rsidR="00966F66" w:rsidRPr="00A500DA" w:rsidRDefault="00D3591D" w:rsidP="00A500DA">
            <w:pPr>
              <w:pStyle w:val="Header"/>
              <w:numPr>
                <w:ilvl w:val="0"/>
                <w:numId w:val="9"/>
              </w:numPr>
              <w:tabs>
                <w:tab w:val="clear" w:pos="4320"/>
                <w:tab w:val="clear" w:pos="8640"/>
                <w:tab w:val="center" w:pos="4819"/>
                <w:tab w:val="right" w:pos="9071"/>
              </w:tabs>
              <w:jc w:val="both"/>
              <w:rPr>
                <w:rFonts w:cs="Calibri"/>
                <w:szCs w:val="22"/>
              </w:rPr>
            </w:pPr>
            <w:r w:rsidRPr="00A500DA">
              <w:rPr>
                <w:rFonts w:cs="Calibri"/>
                <w:szCs w:val="22"/>
              </w:rPr>
              <w:t>Experience in the administration of infusion therapies</w:t>
            </w:r>
          </w:p>
        </w:tc>
        <w:tc>
          <w:tcPr>
            <w:tcW w:w="3728" w:type="dxa"/>
            <w:vAlign w:val="center"/>
          </w:tcPr>
          <w:p w14:paraId="244CE78E" w14:textId="77777777" w:rsidR="00A500DA" w:rsidRPr="00A500DA" w:rsidRDefault="00A500DA" w:rsidP="00A500DA">
            <w:pPr>
              <w:pStyle w:val="Header"/>
              <w:numPr>
                <w:ilvl w:val="0"/>
                <w:numId w:val="9"/>
              </w:numPr>
              <w:tabs>
                <w:tab w:val="clear" w:pos="4320"/>
                <w:tab w:val="clear" w:pos="8640"/>
                <w:tab w:val="center" w:pos="4819"/>
                <w:tab w:val="right" w:pos="9071"/>
              </w:tabs>
              <w:jc w:val="both"/>
              <w:rPr>
                <w:rFonts w:cs="Calibri"/>
                <w:szCs w:val="22"/>
              </w:rPr>
            </w:pPr>
            <w:r w:rsidRPr="00A500DA">
              <w:rPr>
                <w:rFonts w:cs="Calibri"/>
                <w:szCs w:val="22"/>
              </w:rPr>
              <w:t>Research/audit experience</w:t>
            </w:r>
          </w:p>
          <w:p w14:paraId="4B338293" w14:textId="77777777" w:rsidR="00A500DA" w:rsidRPr="00A500DA" w:rsidRDefault="00A500DA" w:rsidP="00A500DA">
            <w:pPr>
              <w:pStyle w:val="Header"/>
              <w:tabs>
                <w:tab w:val="clear" w:pos="4320"/>
                <w:tab w:val="clear" w:pos="8640"/>
                <w:tab w:val="center" w:pos="4819"/>
                <w:tab w:val="right" w:pos="9071"/>
              </w:tabs>
              <w:ind w:left="360"/>
              <w:jc w:val="both"/>
              <w:rPr>
                <w:rFonts w:cs="Calibri"/>
                <w:szCs w:val="22"/>
              </w:rPr>
            </w:pPr>
          </w:p>
          <w:p w14:paraId="355BE577" w14:textId="77777777" w:rsidR="00A500DA" w:rsidRPr="00A500DA" w:rsidRDefault="00A500DA" w:rsidP="00A500DA">
            <w:pPr>
              <w:pStyle w:val="Header"/>
              <w:numPr>
                <w:ilvl w:val="0"/>
                <w:numId w:val="9"/>
              </w:numPr>
              <w:tabs>
                <w:tab w:val="clear" w:pos="4320"/>
                <w:tab w:val="clear" w:pos="8640"/>
                <w:tab w:val="center" w:pos="4819"/>
                <w:tab w:val="right" w:pos="9071"/>
              </w:tabs>
              <w:jc w:val="both"/>
              <w:rPr>
                <w:rFonts w:cs="Calibri"/>
                <w:szCs w:val="22"/>
              </w:rPr>
            </w:pPr>
            <w:r w:rsidRPr="00A500DA">
              <w:rPr>
                <w:rFonts w:cs="Calibri"/>
                <w:szCs w:val="22"/>
              </w:rPr>
              <w:t>Experience of working within a community setting</w:t>
            </w:r>
          </w:p>
          <w:p w14:paraId="2FE67661" w14:textId="77777777" w:rsidR="00A500DA" w:rsidRPr="00A500DA" w:rsidRDefault="00A500DA" w:rsidP="00A500DA">
            <w:pPr>
              <w:pStyle w:val="Header"/>
              <w:tabs>
                <w:tab w:val="clear" w:pos="4320"/>
                <w:tab w:val="clear" w:pos="8640"/>
                <w:tab w:val="center" w:pos="4819"/>
                <w:tab w:val="right" w:pos="9071"/>
              </w:tabs>
              <w:ind w:left="360"/>
              <w:jc w:val="both"/>
              <w:rPr>
                <w:rFonts w:cs="Calibri"/>
                <w:szCs w:val="22"/>
              </w:rPr>
            </w:pPr>
          </w:p>
          <w:p w14:paraId="73BCA857" w14:textId="6EAB18A6" w:rsidR="00966F66" w:rsidRPr="00A500DA" w:rsidRDefault="00A500DA" w:rsidP="00A500DA">
            <w:pPr>
              <w:pStyle w:val="Header"/>
              <w:numPr>
                <w:ilvl w:val="0"/>
                <w:numId w:val="9"/>
              </w:numPr>
              <w:tabs>
                <w:tab w:val="clear" w:pos="4320"/>
                <w:tab w:val="clear" w:pos="8640"/>
                <w:tab w:val="center" w:pos="4819"/>
                <w:tab w:val="right" w:pos="9071"/>
              </w:tabs>
              <w:jc w:val="both"/>
              <w:rPr>
                <w:rFonts w:cs="Calibri"/>
                <w:szCs w:val="22"/>
              </w:rPr>
            </w:pPr>
            <w:r w:rsidRPr="00A500DA">
              <w:rPr>
                <w:rFonts w:cs="Calibri"/>
                <w:szCs w:val="22"/>
              </w:rPr>
              <w:t>Experience of staff appraisal</w:t>
            </w:r>
          </w:p>
        </w:tc>
      </w:tr>
      <w:tr w:rsidR="00966F66" w14:paraId="6F5BC3B6" w14:textId="77777777" w:rsidTr="00927AEB">
        <w:trPr>
          <w:jc w:val="center"/>
        </w:trPr>
        <w:tc>
          <w:tcPr>
            <w:tcW w:w="2405" w:type="dxa"/>
            <w:shd w:val="clear" w:color="auto" w:fill="00A7CF" w:themeFill="accent1"/>
            <w:vAlign w:val="center"/>
          </w:tcPr>
          <w:p w14:paraId="4FD1675D" w14:textId="26FC4D3E" w:rsidR="00966F66" w:rsidRPr="003B3ED7" w:rsidRDefault="00966F66" w:rsidP="00927AEB">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vAlign w:val="center"/>
          </w:tcPr>
          <w:p w14:paraId="5A8C7B09" w14:textId="77777777" w:rsidR="00A500DA" w:rsidRPr="00A500DA" w:rsidRDefault="00A500DA" w:rsidP="00A500DA">
            <w:pPr>
              <w:pStyle w:val="Header"/>
              <w:numPr>
                <w:ilvl w:val="0"/>
                <w:numId w:val="9"/>
              </w:numPr>
              <w:tabs>
                <w:tab w:val="clear" w:pos="4320"/>
                <w:tab w:val="clear" w:pos="8640"/>
                <w:tab w:val="center" w:pos="4819"/>
                <w:tab w:val="right" w:pos="9071"/>
              </w:tabs>
              <w:jc w:val="both"/>
              <w:rPr>
                <w:rFonts w:cs="Calibri"/>
                <w:szCs w:val="22"/>
              </w:rPr>
            </w:pPr>
            <w:r w:rsidRPr="00A500DA">
              <w:rPr>
                <w:rFonts w:cs="Calibri"/>
                <w:szCs w:val="22"/>
              </w:rPr>
              <w:t>Phlebotomy and cannulation skills</w:t>
            </w:r>
          </w:p>
          <w:p w14:paraId="09D4A838" w14:textId="77777777" w:rsidR="00A500DA" w:rsidRPr="00A500DA" w:rsidRDefault="00A500DA" w:rsidP="00A500DA">
            <w:pPr>
              <w:pStyle w:val="Header"/>
              <w:tabs>
                <w:tab w:val="clear" w:pos="4320"/>
                <w:tab w:val="clear" w:pos="8640"/>
                <w:tab w:val="center" w:pos="4819"/>
                <w:tab w:val="right" w:pos="9071"/>
              </w:tabs>
              <w:ind w:left="360"/>
              <w:jc w:val="both"/>
              <w:rPr>
                <w:rFonts w:cs="Calibri"/>
                <w:szCs w:val="22"/>
              </w:rPr>
            </w:pPr>
          </w:p>
          <w:p w14:paraId="5A58FA16" w14:textId="77777777" w:rsidR="00A500DA" w:rsidRPr="00A500DA" w:rsidRDefault="00A500DA" w:rsidP="00A500DA">
            <w:pPr>
              <w:pStyle w:val="Header"/>
              <w:numPr>
                <w:ilvl w:val="0"/>
                <w:numId w:val="9"/>
              </w:numPr>
              <w:tabs>
                <w:tab w:val="clear" w:pos="4320"/>
                <w:tab w:val="clear" w:pos="8640"/>
                <w:tab w:val="center" w:pos="4819"/>
                <w:tab w:val="right" w:pos="9071"/>
              </w:tabs>
              <w:jc w:val="both"/>
              <w:rPr>
                <w:rFonts w:cs="Calibri"/>
                <w:szCs w:val="22"/>
              </w:rPr>
            </w:pPr>
            <w:r w:rsidRPr="00A500DA">
              <w:rPr>
                <w:rFonts w:cs="Calibri"/>
                <w:szCs w:val="22"/>
              </w:rPr>
              <w:t>Safe handling and administration of infusion therapies</w:t>
            </w:r>
          </w:p>
          <w:p w14:paraId="22063B0F" w14:textId="77777777" w:rsidR="00A500DA" w:rsidRPr="00A500DA" w:rsidRDefault="00A500DA" w:rsidP="00A500DA">
            <w:pPr>
              <w:pStyle w:val="Header"/>
              <w:tabs>
                <w:tab w:val="clear" w:pos="4320"/>
                <w:tab w:val="clear" w:pos="8640"/>
                <w:tab w:val="center" w:pos="4819"/>
                <w:tab w:val="right" w:pos="9071"/>
              </w:tabs>
              <w:jc w:val="both"/>
              <w:rPr>
                <w:rFonts w:cs="Calibri"/>
                <w:szCs w:val="22"/>
              </w:rPr>
            </w:pPr>
          </w:p>
          <w:p w14:paraId="227EF476" w14:textId="77777777" w:rsidR="00A500DA" w:rsidRPr="00A500DA" w:rsidRDefault="00A500DA" w:rsidP="00A500DA">
            <w:pPr>
              <w:pStyle w:val="Header"/>
              <w:numPr>
                <w:ilvl w:val="0"/>
                <w:numId w:val="9"/>
              </w:numPr>
              <w:tabs>
                <w:tab w:val="clear" w:pos="4320"/>
                <w:tab w:val="clear" w:pos="8640"/>
                <w:tab w:val="center" w:pos="4819"/>
                <w:tab w:val="right" w:pos="9071"/>
              </w:tabs>
              <w:jc w:val="both"/>
              <w:rPr>
                <w:rFonts w:cs="Calibri"/>
                <w:szCs w:val="22"/>
              </w:rPr>
            </w:pPr>
            <w:r w:rsidRPr="00A500DA">
              <w:rPr>
                <w:rFonts w:cs="Calibri"/>
                <w:szCs w:val="22"/>
              </w:rPr>
              <w:t>Excellent communication and interpersonal skills</w:t>
            </w:r>
          </w:p>
          <w:p w14:paraId="6F2613EC" w14:textId="77777777" w:rsidR="00A500DA" w:rsidRPr="00A500DA" w:rsidRDefault="00A500DA" w:rsidP="00A500DA">
            <w:pPr>
              <w:pStyle w:val="Header"/>
              <w:tabs>
                <w:tab w:val="clear" w:pos="4320"/>
                <w:tab w:val="clear" w:pos="8640"/>
                <w:tab w:val="center" w:pos="4819"/>
                <w:tab w:val="right" w:pos="9071"/>
              </w:tabs>
              <w:jc w:val="both"/>
              <w:rPr>
                <w:rFonts w:cs="Calibri"/>
                <w:szCs w:val="22"/>
              </w:rPr>
            </w:pPr>
          </w:p>
          <w:p w14:paraId="7B751DDE" w14:textId="32CAFE88" w:rsidR="00A500DA" w:rsidRPr="00A500DA" w:rsidRDefault="00A500DA" w:rsidP="00A500DA">
            <w:pPr>
              <w:pStyle w:val="Header"/>
              <w:numPr>
                <w:ilvl w:val="0"/>
                <w:numId w:val="9"/>
              </w:numPr>
              <w:tabs>
                <w:tab w:val="clear" w:pos="4320"/>
                <w:tab w:val="clear" w:pos="8640"/>
                <w:tab w:val="center" w:pos="4819"/>
                <w:tab w:val="right" w:pos="9071"/>
              </w:tabs>
              <w:jc w:val="both"/>
              <w:rPr>
                <w:rFonts w:cs="Calibri"/>
                <w:szCs w:val="22"/>
              </w:rPr>
            </w:pPr>
            <w:r w:rsidRPr="00A500DA">
              <w:rPr>
                <w:rFonts w:cs="Calibri"/>
                <w:szCs w:val="22"/>
              </w:rPr>
              <w:t>Knowledge of effective strategies for patient education and skills in delivery</w:t>
            </w:r>
          </w:p>
          <w:p w14:paraId="26143C96" w14:textId="77777777" w:rsidR="00A500DA" w:rsidRPr="00A500DA" w:rsidRDefault="00A500DA" w:rsidP="00A500DA">
            <w:pPr>
              <w:pStyle w:val="Header"/>
              <w:tabs>
                <w:tab w:val="clear" w:pos="4320"/>
                <w:tab w:val="clear" w:pos="8640"/>
                <w:tab w:val="center" w:pos="4819"/>
                <w:tab w:val="right" w:pos="9071"/>
              </w:tabs>
              <w:jc w:val="both"/>
              <w:rPr>
                <w:rFonts w:cs="Calibri"/>
                <w:szCs w:val="22"/>
              </w:rPr>
            </w:pPr>
          </w:p>
          <w:p w14:paraId="5707C708" w14:textId="36BCC8C5" w:rsidR="00A500DA" w:rsidRPr="00A500DA" w:rsidRDefault="00A500DA" w:rsidP="00A500DA">
            <w:pPr>
              <w:pStyle w:val="Header"/>
              <w:numPr>
                <w:ilvl w:val="0"/>
                <w:numId w:val="9"/>
              </w:numPr>
              <w:tabs>
                <w:tab w:val="clear" w:pos="4320"/>
                <w:tab w:val="clear" w:pos="8640"/>
                <w:tab w:val="center" w:pos="4819"/>
                <w:tab w:val="right" w:pos="9071"/>
              </w:tabs>
              <w:jc w:val="both"/>
              <w:rPr>
                <w:rFonts w:cs="Calibri"/>
                <w:szCs w:val="22"/>
              </w:rPr>
            </w:pPr>
            <w:r w:rsidRPr="00A500DA">
              <w:rPr>
                <w:rFonts w:cs="Calibri"/>
                <w:szCs w:val="22"/>
              </w:rPr>
              <w:t>The ability to lead by example and through the empowerment of others.</w:t>
            </w:r>
          </w:p>
          <w:p w14:paraId="699485B1" w14:textId="77777777" w:rsidR="00A500DA" w:rsidRPr="00A500DA" w:rsidRDefault="00A500DA" w:rsidP="00A500DA">
            <w:pPr>
              <w:pStyle w:val="Header"/>
              <w:tabs>
                <w:tab w:val="clear" w:pos="4320"/>
                <w:tab w:val="clear" w:pos="8640"/>
                <w:tab w:val="center" w:pos="4819"/>
                <w:tab w:val="right" w:pos="9071"/>
              </w:tabs>
              <w:jc w:val="both"/>
              <w:rPr>
                <w:rFonts w:cs="Calibri"/>
                <w:szCs w:val="22"/>
              </w:rPr>
            </w:pPr>
          </w:p>
          <w:p w14:paraId="606B61A2" w14:textId="036EF294" w:rsidR="00A500DA" w:rsidRPr="00A500DA" w:rsidRDefault="00A500DA" w:rsidP="00A500DA">
            <w:pPr>
              <w:pStyle w:val="Header"/>
              <w:numPr>
                <w:ilvl w:val="0"/>
                <w:numId w:val="9"/>
              </w:numPr>
              <w:tabs>
                <w:tab w:val="clear" w:pos="4320"/>
                <w:tab w:val="clear" w:pos="8640"/>
                <w:tab w:val="center" w:pos="4819"/>
                <w:tab w:val="right" w:pos="9071"/>
              </w:tabs>
              <w:jc w:val="both"/>
              <w:rPr>
                <w:rFonts w:cs="Calibri"/>
                <w:szCs w:val="22"/>
              </w:rPr>
            </w:pPr>
            <w:r w:rsidRPr="00A500DA">
              <w:rPr>
                <w:rFonts w:cs="Calibri"/>
                <w:szCs w:val="22"/>
              </w:rPr>
              <w:t>Computer literate</w:t>
            </w:r>
          </w:p>
          <w:p w14:paraId="4E9A27ED" w14:textId="77777777" w:rsidR="00A500DA" w:rsidRPr="00A500DA" w:rsidRDefault="00A500DA" w:rsidP="00A500DA">
            <w:pPr>
              <w:pStyle w:val="Header"/>
              <w:tabs>
                <w:tab w:val="clear" w:pos="4320"/>
                <w:tab w:val="clear" w:pos="8640"/>
                <w:tab w:val="center" w:pos="4819"/>
                <w:tab w:val="right" w:pos="9071"/>
              </w:tabs>
              <w:jc w:val="both"/>
              <w:rPr>
                <w:rFonts w:cs="Calibri"/>
                <w:szCs w:val="22"/>
              </w:rPr>
            </w:pPr>
          </w:p>
          <w:p w14:paraId="128D7AFE" w14:textId="7B64A108" w:rsidR="00A500DA" w:rsidRPr="00A500DA" w:rsidRDefault="00A500DA" w:rsidP="00A500DA">
            <w:pPr>
              <w:pStyle w:val="Header"/>
              <w:numPr>
                <w:ilvl w:val="0"/>
                <w:numId w:val="9"/>
              </w:numPr>
              <w:tabs>
                <w:tab w:val="clear" w:pos="4320"/>
                <w:tab w:val="clear" w:pos="8640"/>
                <w:tab w:val="center" w:pos="4819"/>
                <w:tab w:val="right" w:pos="9071"/>
              </w:tabs>
              <w:jc w:val="both"/>
              <w:rPr>
                <w:rFonts w:cs="Calibri"/>
                <w:szCs w:val="22"/>
              </w:rPr>
            </w:pPr>
            <w:r w:rsidRPr="00A500DA">
              <w:rPr>
                <w:rFonts w:cs="Calibri"/>
                <w:szCs w:val="22"/>
              </w:rPr>
              <w:t>Able to maintain a database.</w:t>
            </w:r>
          </w:p>
          <w:p w14:paraId="6639884B" w14:textId="77777777" w:rsidR="00A500DA" w:rsidRPr="00A500DA" w:rsidRDefault="00A500DA" w:rsidP="00A500DA">
            <w:pPr>
              <w:pStyle w:val="Header"/>
              <w:tabs>
                <w:tab w:val="clear" w:pos="4320"/>
                <w:tab w:val="clear" w:pos="8640"/>
                <w:tab w:val="center" w:pos="4819"/>
                <w:tab w:val="right" w:pos="9071"/>
              </w:tabs>
              <w:jc w:val="both"/>
              <w:rPr>
                <w:rFonts w:cs="Calibri"/>
                <w:szCs w:val="22"/>
              </w:rPr>
            </w:pPr>
          </w:p>
          <w:p w14:paraId="58B40E68" w14:textId="553264C9" w:rsidR="00A500DA" w:rsidRPr="00A500DA" w:rsidRDefault="00A500DA" w:rsidP="00A500DA">
            <w:pPr>
              <w:pStyle w:val="Header"/>
              <w:numPr>
                <w:ilvl w:val="0"/>
                <w:numId w:val="9"/>
              </w:numPr>
              <w:tabs>
                <w:tab w:val="clear" w:pos="4320"/>
                <w:tab w:val="clear" w:pos="8640"/>
                <w:tab w:val="center" w:pos="4819"/>
                <w:tab w:val="right" w:pos="9071"/>
              </w:tabs>
              <w:jc w:val="both"/>
              <w:rPr>
                <w:rFonts w:cs="Calibri"/>
                <w:szCs w:val="22"/>
              </w:rPr>
            </w:pPr>
            <w:r w:rsidRPr="00A500DA">
              <w:rPr>
                <w:rFonts w:cs="Calibri"/>
                <w:szCs w:val="22"/>
              </w:rPr>
              <w:t>Analytical and problem-solving ability.</w:t>
            </w:r>
          </w:p>
          <w:p w14:paraId="0F578197" w14:textId="77777777" w:rsidR="00A500DA" w:rsidRPr="00A500DA" w:rsidRDefault="00A500DA" w:rsidP="00A500DA">
            <w:pPr>
              <w:pStyle w:val="Header"/>
              <w:tabs>
                <w:tab w:val="clear" w:pos="4320"/>
                <w:tab w:val="clear" w:pos="8640"/>
                <w:tab w:val="center" w:pos="4819"/>
                <w:tab w:val="right" w:pos="9071"/>
              </w:tabs>
              <w:jc w:val="both"/>
              <w:rPr>
                <w:rFonts w:cs="Calibri"/>
                <w:szCs w:val="22"/>
              </w:rPr>
            </w:pPr>
          </w:p>
          <w:p w14:paraId="0E998519" w14:textId="1861522F" w:rsidR="00A500DA" w:rsidRPr="00A500DA" w:rsidRDefault="00A500DA" w:rsidP="00A500DA">
            <w:pPr>
              <w:pStyle w:val="Header"/>
              <w:numPr>
                <w:ilvl w:val="0"/>
                <w:numId w:val="9"/>
              </w:numPr>
              <w:tabs>
                <w:tab w:val="clear" w:pos="4320"/>
                <w:tab w:val="clear" w:pos="8640"/>
                <w:tab w:val="center" w:pos="4819"/>
                <w:tab w:val="right" w:pos="9071"/>
              </w:tabs>
              <w:jc w:val="both"/>
              <w:rPr>
                <w:rFonts w:cs="Calibri"/>
                <w:szCs w:val="22"/>
              </w:rPr>
            </w:pPr>
            <w:r w:rsidRPr="00A500DA">
              <w:rPr>
                <w:rFonts w:cs="Calibri"/>
                <w:szCs w:val="22"/>
              </w:rPr>
              <w:t>Understanding of current NHS systems and issues.</w:t>
            </w:r>
          </w:p>
          <w:p w14:paraId="0FFBC6C8" w14:textId="77777777" w:rsidR="00A500DA" w:rsidRPr="00A500DA" w:rsidRDefault="00A500DA" w:rsidP="00A500DA">
            <w:pPr>
              <w:pStyle w:val="Header"/>
              <w:tabs>
                <w:tab w:val="clear" w:pos="4320"/>
                <w:tab w:val="clear" w:pos="8640"/>
                <w:tab w:val="center" w:pos="4819"/>
                <w:tab w:val="right" w:pos="9071"/>
              </w:tabs>
              <w:jc w:val="both"/>
              <w:rPr>
                <w:rFonts w:cs="Calibri"/>
                <w:szCs w:val="22"/>
              </w:rPr>
            </w:pPr>
          </w:p>
          <w:p w14:paraId="3293D757" w14:textId="1AB5EC1D" w:rsidR="00A500DA" w:rsidRPr="00A500DA" w:rsidRDefault="00A500DA" w:rsidP="00A500DA">
            <w:pPr>
              <w:pStyle w:val="Header"/>
              <w:numPr>
                <w:ilvl w:val="0"/>
                <w:numId w:val="9"/>
              </w:numPr>
              <w:tabs>
                <w:tab w:val="clear" w:pos="4320"/>
                <w:tab w:val="clear" w:pos="8640"/>
                <w:tab w:val="center" w:pos="4819"/>
                <w:tab w:val="right" w:pos="9071"/>
              </w:tabs>
              <w:jc w:val="both"/>
              <w:rPr>
                <w:rFonts w:cs="Calibri"/>
                <w:szCs w:val="22"/>
              </w:rPr>
            </w:pPr>
            <w:r w:rsidRPr="00A500DA">
              <w:rPr>
                <w:rFonts w:cs="Calibri"/>
                <w:szCs w:val="22"/>
              </w:rPr>
              <w:t>Effective decision-making skills.</w:t>
            </w:r>
          </w:p>
          <w:p w14:paraId="32C18E84" w14:textId="77777777" w:rsidR="00A500DA" w:rsidRPr="00A500DA" w:rsidRDefault="00A500DA" w:rsidP="00A500DA">
            <w:pPr>
              <w:pStyle w:val="Header"/>
              <w:tabs>
                <w:tab w:val="clear" w:pos="4320"/>
                <w:tab w:val="clear" w:pos="8640"/>
                <w:tab w:val="center" w:pos="4819"/>
                <w:tab w:val="right" w:pos="9071"/>
              </w:tabs>
              <w:jc w:val="both"/>
              <w:rPr>
                <w:rFonts w:cs="Calibri"/>
                <w:szCs w:val="22"/>
              </w:rPr>
            </w:pPr>
          </w:p>
          <w:p w14:paraId="2F77305B" w14:textId="76FA8B5D" w:rsidR="00E32957" w:rsidRPr="00A500DA" w:rsidRDefault="00A500DA" w:rsidP="00A500DA">
            <w:pPr>
              <w:pStyle w:val="Header"/>
              <w:numPr>
                <w:ilvl w:val="0"/>
                <w:numId w:val="9"/>
              </w:numPr>
              <w:tabs>
                <w:tab w:val="clear" w:pos="4320"/>
                <w:tab w:val="clear" w:pos="8640"/>
                <w:tab w:val="center" w:pos="4819"/>
                <w:tab w:val="right" w:pos="9071"/>
              </w:tabs>
              <w:jc w:val="both"/>
              <w:rPr>
                <w:rFonts w:cs="Calibri"/>
                <w:szCs w:val="22"/>
              </w:rPr>
            </w:pPr>
            <w:r w:rsidRPr="00A500DA">
              <w:rPr>
                <w:rFonts w:cs="Calibri"/>
                <w:szCs w:val="22"/>
              </w:rPr>
              <w:t>Understanding of current government directives</w:t>
            </w:r>
          </w:p>
        </w:tc>
        <w:tc>
          <w:tcPr>
            <w:tcW w:w="3728" w:type="dxa"/>
            <w:vAlign w:val="center"/>
          </w:tcPr>
          <w:p w14:paraId="208A3131" w14:textId="2932A2B9" w:rsidR="00A500DA" w:rsidRPr="00A500DA" w:rsidRDefault="00A500DA" w:rsidP="00A500DA">
            <w:pPr>
              <w:pStyle w:val="Header"/>
              <w:numPr>
                <w:ilvl w:val="0"/>
                <w:numId w:val="9"/>
              </w:numPr>
              <w:tabs>
                <w:tab w:val="clear" w:pos="4320"/>
                <w:tab w:val="clear" w:pos="8640"/>
                <w:tab w:val="center" w:pos="4819"/>
                <w:tab w:val="right" w:pos="9071"/>
              </w:tabs>
              <w:jc w:val="both"/>
              <w:rPr>
                <w:rFonts w:cs="Calibri"/>
                <w:szCs w:val="22"/>
              </w:rPr>
            </w:pPr>
            <w:r w:rsidRPr="00A500DA">
              <w:rPr>
                <w:rFonts w:cs="Calibri"/>
                <w:szCs w:val="22"/>
              </w:rPr>
              <w:t>Knowledge of Rheumatological disorders and treatments.</w:t>
            </w:r>
          </w:p>
          <w:p w14:paraId="680C033A" w14:textId="77777777" w:rsidR="00A500DA" w:rsidRPr="00A500DA" w:rsidRDefault="00A500DA" w:rsidP="00A500DA">
            <w:pPr>
              <w:pStyle w:val="Header"/>
              <w:tabs>
                <w:tab w:val="clear" w:pos="4320"/>
                <w:tab w:val="clear" w:pos="8640"/>
                <w:tab w:val="center" w:pos="4819"/>
                <w:tab w:val="right" w:pos="9071"/>
              </w:tabs>
              <w:ind w:left="360"/>
              <w:jc w:val="both"/>
              <w:rPr>
                <w:rFonts w:cs="Calibri"/>
                <w:szCs w:val="22"/>
              </w:rPr>
            </w:pPr>
          </w:p>
          <w:p w14:paraId="708DE78F" w14:textId="39C36F80" w:rsidR="00A500DA" w:rsidRPr="00A500DA" w:rsidRDefault="00A500DA" w:rsidP="00A500DA">
            <w:pPr>
              <w:pStyle w:val="Header"/>
              <w:numPr>
                <w:ilvl w:val="0"/>
                <w:numId w:val="9"/>
              </w:numPr>
              <w:tabs>
                <w:tab w:val="clear" w:pos="4320"/>
                <w:tab w:val="clear" w:pos="8640"/>
                <w:tab w:val="center" w:pos="4819"/>
                <w:tab w:val="right" w:pos="9071"/>
              </w:tabs>
              <w:jc w:val="both"/>
              <w:rPr>
                <w:rFonts w:cs="Calibri"/>
                <w:szCs w:val="22"/>
              </w:rPr>
            </w:pPr>
            <w:r w:rsidRPr="00A500DA">
              <w:rPr>
                <w:rFonts w:cs="Calibri"/>
                <w:szCs w:val="22"/>
              </w:rPr>
              <w:t>Presentation skills and report writing.</w:t>
            </w:r>
          </w:p>
          <w:p w14:paraId="12E5C5FB" w14:textId="77777777" w:rsidR="00A500DA" w:rsidRPr="00A500DA" w:rsidRDefault="00A500DA" w:rsidP="00A500DA">
            <w:pPr>
              <w:pStyle w:val="Header"/>
              <w:tabs>
                <w:tab w:val="clear" w:pos="4320"/>
                <w:tab w:val="clear" w:pos="8640"/>
                <w:tab w:val="center" w:pos="4819"/>
                <w:tab w:val="right" w:pos="9071"/>
              </w:tabs>
              <w:jc w:val="both"/>
              <w:rPr>
                <w:rFonts w:cs="Calibri"/>
                <w:szCs w:val="22"/>
              </w:rPr>
            </w:pPr>
          </w:p>
          <w:p w14:paraId="0A86D72C" w14:textId="19994D2E" w:rsidR="00966F66" w:rsidRPr="00A500DA" w:rsidRDefault="00A500DA" w:rsidP="00A500DA">
            <w:pPr>
              <w:pStyle w:val="Header"/>
              <w:numPr>
                <w:ilvl w:val="0"/>
                <w:numId w:val="9"/>
              </w:numPr>
              <w:tabs>
                <w:tab w:val="clear" w:pos="4320"/>
                <w:tab w:val="clear" w:pos="8640"/>
                <w:tab w:val="center" w:pos="4819"/>
                <w:tab w:val="right" w:pos="9071"/>
              </w:tabs>
              <w:jc w:val="both"/>
              <w:rPr>
                <w:rFonts w:cs="Calibri"/>
                <w:szCs w:val="22"/>
              </w:rPr>
            </w:pPr>
            <w:r w:rsidRPr="00A500DA">
              <w:rPr>
                <w:rFonts w:cs="Calibri"/>
                <w:szCs w:val="22"/>
              </w:rPr>
              <w:t>Development of protocols, policies and standards.</w:t>
            </w:r>
          </w:p>
        </w:tc>
      </w:tr>
      <w:tr w:rsidR="00966F66" w14:paraId="37E339A4" w14:textId="77777777" w:rsidTr="00A500DA">
        <w:trPr>
          <w:trHeight w:val="4674"/>
          <w:jc w:val="center"/>
        </w:trPr>
        <w:tc>
          <w:tcPr>
            <w:tcW w:w="2405" w:type="dxa"/>
            <w:shd w:val="clear" w:color="auto" w:fill="00A7CF" w:themeFill="accent1"/>
            <w:vAlign w:val="center"/>
          </w:tcPr>
          <w:p w14:paraId="44C3AE1E" w14:textId="5F58C76E" w:rsidR="00966F66" w:rsidRPr="003B3ED7" w:rsidRDefault="00966F66" w:rsidP="00927AEB">
            <w:pPr>
              <w:spacing w:beforeLines="80" w:before="192" w:afterLines="80" w:after="192"/>
              <w:rPr>
                <w:rFonts w:cs="Calibri"/>
                <w:b/>
                <w:bCs/>
                <w:color w:val="FFFFFF" w:themeColor="background1"/>
                <w:szCs w:val="22"/>
              </w:rPr>
            </w:pPr>
            <w:r w:rsidRPr="003B3ED7">
              <w:rPr>
                <w:rFonts w:cs="Calibri"/>
                <w:b/>
                <w:bCs/>
                <w:color w:val="FFFFFF" w:themeColor="background1"/>
                <w:szCs w:val="22"/>
              </w:rPr>
              <w:lastRenderedPageBreak/>
              <w:t>Personal competencies and qualities</w:t>
            </w:r>
          </w:p>
        </w:tc>
        <w:tc>
          <w:tcPr>
            <w:tcW w:w="3827" w:type="dxa"/>
            <w:vAlign w:val="center"/>
          </w:tcPr>
          <w:p w14:paraId="5D1BEC2D" w14:textId="6F0357C8" w:rsidR="00A500DA" w:rsidRPr="00A500DA" w:rsidRDefault="00A500DA" w:rsidP="00A500DA">
            <w:pPr>
              <w:pStyle w:val="Header"/>
              <w:numPr>
                <w:ilvl w:val="0"/>
                <w:numId w:val="9"/>
              </w:numPr>
              <w:tabs>
                <w:tab w:val="clear" w:pos="4320"/>
                <w:tab w:val="clear" w:pos="8640"/>
                <w:tab w:val="center" w:pos="4819"/>
                <w:tab w:val="right" w:pos="9071"/>
              </w:tabs>
              <w:jc w:val="both"/>
              <w:rPr>
                <w:rFonts w:cs="Calibri"/>
                <w:szCs w:val="22"/>
              </w:rPr>
            </w:pPr>
            <w:r w:rsidRPr="00A500DA">
              <w:rPr>
                <w:rFonts w:cs="Calibri"/>
                <w:szCs w:val="22"/>
              </w:rPr>
              <w:t>Enthusiastic &amp; self-motivated.</w:t>
            </w:r>
          </w:p>
          <w:p w14:paraId="5D02FFAB" w14:textId="77777777" w:rsidR="00A500DA" w:rsidRPr="00A500DA" w:rsidRDefault="00A500DA" w:rsidP="00A500DA">
            <w:pPr>
              <w:pStyle w:val="Header"/>
              <w:tabs>
                <w:tab w:val="clear" w:pos="4320"/>
                <w:tab w:val="clear" w:pos="8640"/>
                <w:tab w:val="center" w:pos="4819"/>
                <w:tab w:val="right" w:pos="9071"/>
              </w:tabs>
              <w:ind w:left="360"/>
              <w:jc w:val="both"/>
              <w:rPr>
                <w:rFonts w:cs="Calibri"/>
                <w:szCs w:val="22"/>
              </w:rPr>
            </w:pPr>
          </w:p>
          <w:p w14:paraId="13407130" w14:textId="77777777" w:rsidR="00A500DA" w:rsidRPr="00A500DA" w:rsidRDefault="00A500DA" w:rsidP="00A500DA">
            <w:pPr>
              <w:pStyle w:val="Header"/>
              <w:numPr>
                <w:ilvl w:val="0"/>
                <w:numId w:val="9"/>
              </w:numPr>
              <w:tabs>
                <w:tab w:val="clear" w:pos="4320"/>
                <w:tab w:val="clear" w:pos="8640"/>
                <w:tab w:val="center" w:pos="4819"/>
                <w:tab w:val="right" w:pos="9071"/>
              </w:tabs>
              <w:jc w:val="both"/>
              <w:rPr>
                <w:rFonts w:cs="Calibri"/>
                <w:szCs w:val="22"/>
              </w:rPr>
            </w:pPr>
            <w:r w:rsidRPr="00A500DA">
              <w:rPr>
                <w:rFonts w:cs="Calibri"/>
                <w:szCs w:val="22"/>
              </w:rPr>
              <w:t>Flexible &amp; adaptable</w:t>
            </w:r>
          </w:p>
          <w:p w14:paraId="30C9AC7C" w14:textId="77777777" w:rsidR="00A500DA" w:rsidRPr="00A500DA" w:rsidRDefault="00A500DA" w:rsidP="00A500DA">
            <w:pPr>
              <w:pStyle w:val="Header"/>
              <w:tabs>
                <w:tab w:val="clear" w:pos="4320"/>
                <w:tab w:val="clear" w:pos="8640"/>
                <w:tab w:val="center" w:pos="4819"/>
                <w:tab w:val="right" w:pos="9071"/>
              </w:tabs>
              <w:jc w:val="both"/>
              <w:rPr>
                <w:rFonts w:cs="Calibri"/>
                <w:szCs w:val="22"/>
              </w:rPr>
            </w:pPr>
          </w:p>
          <w:p w14:paraId="2A42F510" w14:textId="77777777" w:rsidR="00A500DA" w:rsidRPr="00A500DA" w:rsidRDefault="00A500DA" w:rsidP="00A500DA">
            <w:pPr>
              <w:pStyle w:val="Header"/>
              <w:numPr>
                <w:ilvl w:val="0"/>
                <w:numId w:val="9"/>
              </w:numPr>
              <w:tabs>
                <w:tab w:val="clear" w:pos="4320"/>
                <w:tab w:val="clear" w:pos="8640"/>
                <w:tab w:val="center" w:pos="4819"/>
                <w:tab w:val="right" w:pos="9071"/>
              </w:tabs>
              <w:jc w:val="both"/>
              <w:rPr>
                <w:rFonts w:cs="Calibri"/>
                <w:szCs w:val="22"/>
              </w:rPr>
            </w:pPr>
            <w:r w:rsidRPr="00A500DA">
              <w:rPr>
                <w:rFonts w:cs="Calibri"/>
                <w:szCs w:val="22"/>
              </w:rPr>
              <w:t>Creative &amp; innovative</w:t>
            </w:r>
          </w:p>
          <w:p w14:paraId="02C8CA60" w14:textId="77777777" w:rsidR="00A500DA" w:rsidRPr="00A500DA" w:rsidRDefault="00A500DA" w:rsidP="00A500DA">
            <w:pPr>
              <w:pStyle w:val="Header"/>
              <w:tabs>
                <w:tab w:val="clear" w:pos="4320"/>
                <w:tab w:val="clear" w:pos="8640"/>
                <w:tab w:val="center" w:pos="4819"/>
                <w:tab w:val="right" w:pos="9071"/>
              </w:tabs>
              <w:jc w:val="both"/>
              <w:rPr>
                <w:rFonts w:cs="Calibri"/>
                <w:szCs w:val="22"/>
              </w:rPr>
            </w:pPr>
          </w:p>
          <w:p w14:paraId="65C02A3F" w14:textId="559F2AA6" w:rsidR="00A500DA" w:rsidRPr="00A500DA" w:rsidRDefault="00A500DA" w:rsidP="00A500DA">
            <w:pPr>
              <w:pStyle w:val="Header"/>
              <w:numPr>
                <w:ilvl w:val="0"/>
                <w:numId w:val="9"/>
              </w:numPr>
              <w:tabs>
                <w:tab w:val="clear" w:pos="4320"/>
                <w:tab w:val="clear" w:pos="8640"/>
                <w:tab w:val="center" w:pos="4819"/>
                <w:tab w:val="right" w:pos="9071"/>
              </w:tabs>
              <w:jc w:val="both"/>
              <w:rPr>
                <w:rFonts w:cs="Calibri"/>
                <w:szCs w:val="22"/>
              </w:rPr>
            </w:pPr>
            <w:r w:rsidRPr="00A500DA">
              <w:rPr>
                <w:rFonts w:cs="Calibri"/>
                <w:szCs w:val="22"/>
              </w:rPr>
              <w:t>Caring attitude to patients &amp; staff.</w:t>
            </w:r>
          </w:p>
          <w:p w14:paraId="26650632" w14:textId="77777777" w:rsidR="00A500DA" w:rsidRPr="00A500DA" w:rsidRDefault="00A500DA" w:rsidP="00A500DA">
            <w:pPr>
              <w:pStyle w:val="Header"/>
              <w:tabs>
                <w:tab w:val="clear" w:pos="4320"/>
                <w:tab w:val="clear" w:pos="8640"/>
                <w:tab w:val="center" w:pos="4819"/>
                <w:tab w:val="right" w:pos="9071"/>
              </w:tabs>
              <w:jc w:val="both"/>
              <w:rPr>
                <w:rFonts w:cs="Calibri"/>
                <w:szCs w:val="22"/>
              </w:rPr>
            </w:pPr>
          </w:p>
          <w:p w14:paraId="18219F03" w14:textId="56819A1A" w:rsidR="00A500DA" w:rsidRPr="00A500DA" w:rsidRDefault="00A500DA" w:rsidP="00A500DA">
            <w:pPr>
              <w:pStyle w:val="Header"/>
              <w:numPr>
                <w:ilvl w:val="0"/>
                <w:numId w:val="9"/>
              </w:numPr>
              <w:tabs>
                <w:tab w:val="clear" w:pos="4320"/>
                <w:tab w:val="clear" w:pos="8640"/>
                <w:tab w:val="center" w:pos="4819"/>
                <w:tab w:val="right" w:pos="9071"/>
              </w:tabs>
              <w:jc w:val="both"/>
              <w:rPr>
                <w:rFonts w:cs="Calibri"/>
                <w:szCs w:val="22"/>
              </w:rPr>
            </w:pPr>
            <w:r w:rsidRPr="00A500DA">
              <w:rPr>
                <w:rFonts w:cs="Calibri"/>
                <w:szCs w:val="22"/>
              </w:rPr>
              <w:t xml:space="preserve">Ability to stay calm and focused </w:t>
            </w:r>
            <w:proofErr w:type="gramStart"/>
            <w:r w:rsidRPr="00A500DA">
              <w:rPr>
                <w:rFonts w:cs="Calibri"/>
                <w:szCs w:val="22"/>
              </w:rPr>
              <w:t>at</w:t>
            </w:r>
            <w:proofErr w:type="gramEnd"/>
            <w:r w:rsidRPr="00A500DA">
              <w:rPr>
                <w:rFonts w:cs="Calibri"/>
                <w:szCs w:val="22"/>
              </w:rPr>
              <w:t xml:space="preserve"> all times.</w:t>
            </w:r>
          </w:p>
          <w:p w14:paraId="77FB3188" w14:textId="77777777" w:rsidR="00A500DA" w:rsidRPr="00A500DA" w:rsidRDefault="00A500DA" w:rsidP="00A500DA">
            <w:pPr>
              <w:pStyle w:val="Header"/>
              <w:tabs>
                <w:tab w:val="clear" w:pos="4320"/>
                <w:tab w:val="clear" w:pos="8640"/>
                <w:tab w:val="center" w:pos="4819"/>
                <w:tab w:val="right" w:pos="9071"/>
              </w:tabs>
              <w:jc w:val="both"/>
              <w:rPr>
                <w:rFonts w:cs="Calibri"/>
                <w:szCs w:val="22"/>
              </w:rPr>
            </w:pPr>
          </w:p>
          <w:p w14:paraId="5CDDEDAF" w14:textId="3A1BC5D7" w:rsidR="00A500DA" w:rsidRPr="00A500DA" w:rsidRDefault="00A500DA" w:rsidP="00A500DA">
            <w:pPr>
              <w:pStyle w:val="Header"/>
              <w:numPr>
                <w:ilvl w:val="0"/>
                <w:numId w:val="9"/>
              </w:numPr>
              <w:tabs>
                <w:tab w:val="clear" w:pos="4320"/>
                <w:tab w:val="clear" w:pos="8640"/>
                <w:tab w:val="center" w:pos="4819"/>
                <w:tab w:val="right" w:pos="9071"/>
              </w:tabs>
              <w:jc w:val="both"/>
              <w:rPr>
                <w:rFonts w:cs="Calibri"/>
                <w:szCs w:val="22"/>
              </w:rPr>
            </w:pPr>
            <w:r w:rsidRPr="00A500DA">
              <w:rPr>
                <w:rFonts w:cs="Calibri"/>
                <w:szCs w:val="22"/>
              </w:rPr>
              <w:t>Keen to network.</w:t>
            </w:r>
          </w:p>
          <w:p w14:paraId="210BA8C2" w14:textId="77777777" w:rsidR="00A500DA" w:rsidRPr="00A500DA" w:rsidRDefault="00A500DA" w:rsidP="00A500DA">
            <w:pPr>
              <w:pStyle w:val="Header"/>
              <w:tabs>
                <w:tab w:val="clear" w:pos="4320"/>
                <w:tab w:val="clear" w:pos="8640"/>
                <w:tab w:val="center" w:pos="4819"/>
                <w:tab w:val="right" w:pos="9071"/>
              </w:tabs>
              <w:jc w:val="both"/>
              <w:rPr>
                <w:rFonts w:cs="Calibri"/>
                <w:szCs w:val="22"/>
              </w:rPr>
            </w:pPr>
          </w:p>
          <w:p w14:paraId="48F44A3C" w14:textId="77777777" w:rsidR="00A500DA" w:rsidRPr="00A500DA" w:rsidRDefault="00A500DA" w:rsidP="00A500DA">
            <w:pPr>
              <w:pStyle w:val="Header"/>
              <w:numPr>
                <w:ilvl w:val="0"/>
                <w:numId w:val="9"/>
              </w:numPr>
              <w:tabs>
                <w:tab w:val="clear" w:pos="4320"/>
                <w:tab w:val="clear" w:pos="8640"/>
                <w:tab w:val="center" w:pos="4819"/>
                <w:tab w:val="right" w:pos="9071"/>
              </w:tabs>
              <w:jc w:val="both"/>
              <w:rPr>
                <w:rFonts w:cs="Calibri"/>
                <w:szCs w:val="22"/>
              </w:rPr>
            </w:pPr>
            <w:r w:rsidRPr="00A500DA">
              <w:rPr>
                <w:rFonts w:cs="Calibri"/>
                <w:szCs w:val="22"/>
              </w:rPr>
              <w:t>Team Worker</w:t>
            </w:r>
          </w:p>
          <w:p w14:paraId="21FB89F2" w14:textId="5ED0BCB5" w:rsidR="00966F66" w:rsidRPr="00A500DA" w:rsidRDefault="00A500DA" w:rsidP="00A500DA">
            <w:pPr>
              <w:pStyle w:val="ListParagraph"/>
              <w:numPr>
                <w:ilvl w:val="0"/>
                <w:numId w:val="9"/>
              </w:numPr>
              <w:spacing w:beforeLines="100" w:before="240" w:afterLines="100" w:after="240"/>
              <w:jc w:val="both"/>
              <w:rPr>
                <w:rFonts w:cs="Calibri"/>
              </w:rPr>
            </w:pPr>
            <w:r w:rsidRPr="00A500DA">
              <w:rPr>
                <w:rFonts w:cs="Calibri"/>
                <w:szCs w:val="22"/>
              </w:rPr>
              <w:t>Time management skills</w:t>
            </w:r>
          </w:p>
        </w:tc>
        <w:tc>
          <w:tcPr>
            <w:tcW w:w="3728" w:type="dxa"/>
            <w:vAlign w:val="center"/>
          </w:tcPr>
          <w:p w14:paraId="49E7C29C" w14:textId="77777777" w:rsidR="00966F66" w:rsidRPr="00AC5FDD" w:rsidRDefault="00966F66" w:rsidP="00A500DA">
            <w:pPr>
              <w:pStyle w:val="ListParagraph"/>
              <w:spacing w:beforeLines="100" w:before="240" w:afterLines="100" w:after="240"/>
              <w:ind w:left="360"/>
              <w:rPr>
                <w:rFonts w:cs="Calibri"/>
                <w:szCs w:val="22"/>
              </w:rPr>
            </w:pPr>
          </w:p>
        </w:tc>
      </w:tr>
    </w:tbl>
    <w:p w14:paraId="0ED9B29F" w14:textId="63FCABCC" w:rsidR="00966F66" w:rsidRDefault="00966F66" w:rsidP="00966F66">
      <w:pPr>
        <w:rPr>
          <w:sz w:val="32"/>
          <w:szCs w:val="24"/>
        </w:rPr>
      </w:pPr>
      <w:r>
        <w:br w:type="page"/>
      </w:r>
    </w:p>
    <w:p w14:paraId="3D245649" w14:textId="2E8DDE33" w:rsidR="0003359B" w:rsidRDefault="00522685" w:rsidP="00D33F93">
      <w:pPr>
        <w:pStyle w:val="Heading10"/>
      </w:pPr>
      <w:r>
        <w:lastRenderedPageBreak/>
        <w:t>Version Control</w:t>
      </w:r>
      <w:bookmarkEnd w:id="0"/>
    </w:p>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6B2CCA"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6B2CCA"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6B2CCA"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2DB5C" w14:textId="77777777" w:rsidR="006B2CCA" w:rsidRDefault="006B2CCA" w:rsidP="00A96CB2">
      <w:r>
        <w:separator/>
      </w:r>
    </w:p>
  </w:endnote>
  <w:endnote w:type="continuationSeparator" w:id="0">
    <w:p w14:paraId="0FEA8783" w14:textId="77777777" w:rsidR="006B2CCA" w:rsidRDefault="006B2CCA"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149A618C" w:rsidR="00073D92" w:rsidRPr="00F553DC" w:rsidRDefault="00073D92" w:rsidP="00073D92">
          <w:pPr>
            <w:pStyle w:val="Footer1"/>
            <w:ind w:left="459"/>
          </w:pPr>
          <w:r>
            <w:t>Head Office</w:t>
          </w:r>
          <w:r w:rsidRPr="00F553DC">
            <w:t xml:space="preserve">: </w:t>
          </w:r>
          <w:r w:rsidR="00C9697F">
            <w:t>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461B3F79" w:rsidR="00073D92" w:rsidRPr="00511A17" w:rsidRDefault="00073D92" w:rsidP="00073D92">
                <w:pPr>
                  <w:pStyle w:val="Footer1"/>
                </w:pPr>
                <w:r>
                  <w:t>Head O</w:t>
                </w:r>
                <w:r w:rsidRPr="00511A17">
                  <w:t xml:space="preserve">ffice: </w:t>
                </w:r>
                <w:r w:rsidR="00C9697F">
                  <w:t>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5F9AD" w14:textId="77777777" w:rsidR="006B2CCA" w:rsidRDefault="006B2CCA" w:rsidP="00A96CB2">
      <w:r>
        <w:separator/>
      </w:r>
    </w:p>
  </w:footnote>
  <w:footnote w:type="continuationSeparator" w:id="0">
    <w:p w14:paraId="2953F094" w14:textId="77777777" w:rsidR="006B2CCA" w:rsidRDefault="006B2CCA"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69F8A896" w:rsidR="005E1013" w:rsidRPr="004A6AA8" w:rsidRDefault="006B2CCA"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BB0103">
                                <w:t>Infusion Nurse</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69F8A896" w:rsidR="005E1013" w:rsidRPr="004A6AA8" w:rsidRDefault="00D33F93"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BB0103">
                          <w:t>Infusion Nurse</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906B" w14:textId="31959605"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597F2E73" w:rsidR="00AD6216" w:rsidRPr="004A6AA8" w:rsidRDefault="006B2CCA"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BB0103">
                                <w:t>Infusion Nurse</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597F2E73" w:rsidR="00AD6216" w:rsidRPr="004A6AA8" w:rsidRDefault="00D33F93"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BB0103">
                          <w:t>Infusion Nurse</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116CEA">
      <w:rPr>
        <w:noProof/>
      </w:rPr>
      <w:drawing>
        <wp:inline distT="0" distB="0" distL="0" distR="0" wp14:anchorId="237791C2" wp14:editId="6667D544">
          <wp:extent cx="864467" cy="609600"/>
          <wp:effectExtent l="0" t="0" r="0" b="0"/>
          <wp:docPr id="440601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492" cy="611028"/>
                  </a:xfrm>
                  <a:prstGeom prst="rect">
                    <a:avLst/>
                  </a:prstGeom>
                  <a:noFill/>
                  <a:ln>
                    <a:noFill/>
                  </a:ln>
                </pic:spPr>
              </pic:pic>
            </a:graphicData>
          </a:graphic>
        </wp:inline>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75pt;height:278.2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5A130D2"/>
    <w:multiLevelType w:val="hybridMultilevel"/>
    <w:tmpl w:val="4EDEF2D6"/>
    <w:lvl w:ilvl="0" w:tplc="6316D51C">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7B84D4F"/>
    <w:multiLevelType w:val="hybridMultilevel"/>
    <w:tmpl w:val="56B6D47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0AFC2809"/>
    <w:multiLevelType w:val="hybridMultilevel"/>
    <w:tmpl w:val="45D08DC0"/>
    <w:lvl w:ilvl="0" w:tplc="6316D51C">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6992BC2"/>
    <w:multiLevelType w:val="hybridMultilevel"/>
    <w:tmpl w:val="F9D405D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5701DE"/>
    <w:multiLevelType w:val="hybridMultilevel"/>
    <w:tmpl w:val="9ED033DE"/>
    <w:lvl w:ilvl="0" w:tplc="6316D51C">
      <w:start w:val="1"/>
      <w:numFmt w:val="bullet"/>
      <w:lvlText w:val=""/>
      <w:lvlPicBulletId w:val="0"/>
      <w:lvlJc w:val="left"/>
      <w:pPr>
        <w:tabs>
          <w:tab w:val="num" w:pos="720"/>
        </w:tabs>
        <w:ind w:left="720" w:hanging="360"/>
      </w:pPr>
      <w:rPr>
        <w:rFonts w:ascii="Symbol" w:hAnsi="Symbol"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1CEC5139"/>
    <w:multiLevelType w:val="hybridMultilevel"/>
    <w:tmpl w:val="622A81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E7182D"/>
    <w:multiLevelType w:val="hybridMultilevel"/>
    <w:tmpl w:val="6EE84F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C7733A"/>
    <w:multiLevelType w:val="hybridMultilevel"/>
    <w:tmpl w:val="6ECAD21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23831502"/>
    <w:multiLevelType w:val="hybridMultilevel"/>
    <w:tmpl w:val="FCFCD7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B11F42"/>
    <w:multiLevelType w:val="hybridMultilevel"/>
    <w:tmpl w:val="B5D40504"/>
    <w:lvl w:ilvl="0" w:tplc="6316D51C">
      <w:start w:val="1"/>
      <w:numFmt w:val="bullet"/>
      <w:lvlText w:val=""/>
      <w:lvlPicBulletId w:val="0"/>
      <w:lvlJc w:val="left"/>
      <w:pPr>
        <w:tabs>
          <w:tab w:val="num" w:pos="720"/>
        </w:tabs>
        <w:ind w:left="720" w:hanging="360"/>
      </w:pPr>
      <w:rPr>
        <w:rFonts w:ascii="Symbol" w:hAnsi="Symbol"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28F6299A"/>
    <w:multiLevelType w:val="hybridMultilevel"/>
    <w:tmpl w:val="6BA86282"/>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42FE5E3F"/>
    <w:multiLevelType w:val="hybridMultilevel"/>
    <w:tmpl w:val="79C27AF2"/>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47F077A5"/>
    <w:multiLevelType w:val="hybridMultilevel"/>
    <w:tmpl w:val="980819CC"/>
    <w:lvl w:ilvl="0" w:tplc="FFFFFFFF">
      <w:numFmt w:val="bullet"/>
      <w:lvlText w:val=""/>
      <w:legacy w:legacy="1" w:legacySpace="0" w:legacyIndent="360"/>
      <w:lvlJc w:val="left"/>
      <w:pPr>
        <w:ind w:left="360" w:hanging="360"/>
      </w:pPr>
      <w:rPr>
        <w:rFonts w:ascii="Symbol"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B62E8F"/>
    <w:multiLevelType w:val="singleLevel"/>
    <w:tmpl w:val="FFFFFFFF"/>
    <w:lvl w:ilvl="0">
      <w:start w:val="1"/>
      <w:numFmt w:val="bullet"/>
      <w:lvlText w:val=""/>
      <w:legacy w:legacy="1" w:legacySpace="0" w:legacyIndent="360"/>
      <w:lvlJc w:val="left"/>
      <w:pPr>
        <w:ind w:left="360" w:hanging="360"/>
      </w:pPr>
      <w:rPr>
        <w:rFonts w:ascii="Symbol" w:hAnsi="Symbol" w:cs="Times New Roman" w:hint="default"/>
      </w:rPr>
    </w:lvl>
  </w:abstractNum>
  <w:abstractNum w:abstractNumId="21" w15:restartNumberingAfterBreak="0">
    <w:nsid w:val="5A9B3787"/>
    <w:multiLevelType w:val="hybridMultilevel"/>
    <w:tmpl w:val="B43842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BAB51B1"/>
    <w:multiLevelType w:val="hybridMultilevel"/>
    <w:tmpl w:val="83C47C3E"/>
    <w:lvl w:ilvl="0" w:tplc="6316D51C">
      <w:start w:val="1"/>
      <w:numFmt w:val="bullet"/>
      <w:lvlText w:val=""/>
      <w:lvlPicBulletId w:val="0"/>
      <w:lvlJc w:val="left"/>
      <w:pPr>
        <w:tabs>
          <w:tab w:val="num" w:pos="720"/>
        </w:tabs>
        <w:ind w:left="720" w:hanging="360"/>
      </w:pPr>
      <w:rPr>
        <w:rFonts w:ascii="Symbol" w:hAnsi="Symbol" w:hint="default"/>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6C914F63"/>
    <w:multiLevelType w:val="hybridMultilevel"/>
    <w:tmpl w:val="A014C26C"/>
    <w:lvl w:ilvl="0" w:tplc="2D321DE4">
      <w:start w:val="1"/>
      <w:numFmt w:val="decimal"/>
      <w:lvlText w:val="%1."/>
      <w:lvlJc w:val="left"/>
      <w:pPr>
        <w:tabs>
          <w:tab w:val="num" w:pos="720"/>
        </w:tabs>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6F3334B7"/>
    <w:multiLevelType w:val="hybridMultilevel"/>
    <w:tmpl w:val="2E721880"/>
    <w:lvl w:ilvl="0" w:tplc="6316D51C">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1756743"/>
    <w:multiLevelType w:val="hybridMultilevel"/>
    <w:tmpl w:val="5F4A1E06"/>
    <w:lvl w:ilvl="0" w:tplc="6316D51C">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7082FE4"/>
    <w:multiLevelType w:val="hybridMultilevel"/>
    <w:tmpl w:val="F0D22C02"/>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2767359">
    <w:abstractNumId w:val="16"/>
  </w:num>
  <w:num w:numId="2" w16cid:durableId="1050689023">
    <w:abstractNumId w:val="17"/>
  </w:num>
  <w:num w:numId="3" w16cid:durableId="1859655093">
    <w:abstractNumId w:val="3"/>
  </w:num>
  <w:num w:numId="4" w16cid:durableId="1757240448">
    <w:abstractNumId w:val="2"/>
  </w:num>
  <w:num w:numId="5" w16cid:durableId="2972445">
    <w:abstractNumId w:val="1"/>
  </w:num>
  <w:num w:numId="6" w16cid:durableId="1350910708">
    <w:abstractNumId w:val="0"/>
  </w:num>
  <w:num w:numId="7" w16cid:durableId="1820153300">
    <w:abstractNumId w:val="22"/>
  </w:num>
  <w:num w:numId="8" w16cid:durableId="700788950">
    <w:abstractNumId w:val="23"/>
  </w:num>
  <w:num w:numId="9" w16cid:durableId="1191339356">
    <w:abstractNumId w:val="28"/>
  </w:num>
  <w:num w:numId="10" w16cid:durableId="313796613">
    <w:abstractNumId w:val="8"/>
  </w:num>
  <w:num w:numId="11" w16cid:durableId="1544322091">
    <w:abstractNumId w:val="6"/>
  </w:num>
  <w:num w:numId="12" w16cid:durableId="166967050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4932736">
    <w:abstractNumId w:val="18"/>
  </w:num>
  <w:num w:numId="14" w16cid:durableId="1899393371">
    <w:abstractNumId w:val="12"/>
  </w:num>
  <w:num w:numId="15" w16cid:durableId="150485108">
    <w:abstractNumId w:val="13"/>
  </w:num>
  <w:num w:numId="16" w16cid:durableId="81412705">
    <w:abstractNumId w:val="21"/>
  </w:num>
  <w:num w:numId="17" w16cid:durableId="1475440702">
    <w:abstractNumId w:val="11"/>
  </w:num>
  <w:num w:numId="18" w16cid:durableId="1156267875">
    <w:abstractNumId w:val="10"/>
  </w:num>
  <w:num w:numId="19" w16cid:durableId="167853677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71655462">
    <w:abstractNumId w:val="25"/>
  </w:num>
  <w:num w:numId="21" w16cid:durableId="1933977391">
    <w:abstractNumId w:val="26"/>
  </w:num>
  <w:num w:numId="22" w16cid:durableId="1465463142">
    <w:abstractNumId w:val="14"/>
  </w:num>
  <w:num w:numId="23" w16cid:durableId="633681543">
    <w:abstractNumId w:val="7"/>
  </w:num>
  <w:num w:numId="24" w16cid:durableId="1038431730">
    <w:abstractNumId w:val="9"/>
  </w:num>
  <w:num w:numId="25" w16cid:durableId="398214054">
    <w:abstractNumId w:val="5"/>
  </w:num>
  <w:num w:numId="26" w16cid:durableId="1578054965">
    <w:abstractNumId w:val="27"/>
  </w:num>
  <w:num w:numId="27" w16cid:durableId="1287737984">
    <w:abstractNumId w:val="24"/>
  </w:num>
  <w:num w:numId="28" w16cid:durableId="17001560">
    <w:abstractNumId w:val="4"/>
    <w:lvlOverride w:ilvl="0">
      <w:lvl w:ilvl="0">
        <w:numFmt w:val="bullet"/>
        <w:lvlText w:val=""/>
        <w:legacy w:legacy="1" w:legacySpace="0" w:legacyIndent="360"/>
        <w:lvlJc w:val="left"/>
        <w:pPr>
          <w:ind w:left="360" w:hanging="360"/>
        </w:pPr>
        <w:rPr>
          <w:rFonts w:ascii="Symbol" w:hAnsi="Symbol" w:cs="Times New Roman" w:hint="default"/>
        </w:rPr>
      </w:lvl>
    </w:lvlOverride>
  </w:num>
  <w:num w:numId="29" w16cid:durableId="774326253">
    <w:abstractNumId w:val="19"/>
  </w:num>
  <w:num w:numId="30" w16cid:durableId="24079764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27EE"/>
    <w:rsid w:val="00006998"/>
    <w:rsid w:val="000123BC"/>
    <w:rsid w:val="000147A1"/>
    <w:rsid w:val="0003359B"/>
    <w:rsid w:val="000361B6"/>
    <w:rsid w:val="000451AC"/>
    <w:rsid w:val="00060F4B"/>
    <w:rsid w:val="00073D92"/>
    <w:rsid w:val="0007487D"/>
    <w:rsid w:val="000778C3"/>
    <w:rsid w:val="0008067D"/>
    <w:rsid w:val="0009523A"/>
    <w:rsid w:val="00096451"/>
    <w:rsid w:val="000B543A"/>
    <w:rsid w:val="000C22EE"/>
    <w:rsid w:val="000E6B6B"/>
    <w:rsid w:val="000F1AD1"/>
    <w:rsid w:val="000F3980"/>
    <w:rsid w:val="001138E4"/>
    <w:rsid w:val="00116CEA"/>
    <w:rsid w:val="00132A6E"/>
    <w:rsid w:val="00145448"/>
    <w:rsid w:val="00151528"/>
    <w:rsid w:val="001521BA"/>
    <w:rsid w:val="001613CA"/>
    <w:rsid w:val="00166DFB"/>
    <w:rsid w:val="001730A7"/>
    <w:rsid w:val="00192749"/>
    <w:rsid w:val="00195D47"/>
    <w:rsid w:val="001A1E1C"/>
    <w:rsid w:val="001A4354"/>
    <w:rsid w:val="001A5D93"/>
    <w:rsid w:val="001B2A78"/>
    <w:rsid w:val="001E1018"/>
    <w:rsid w:val="00203534"/>
    <w:rsid w:val="0020579B"/>
    <w:rsid w:val="00214E5E"/>
    <w:rsid w:val="00232ED5"/>
    <w:rsid w:val="00233201"/>
    <w:rsid w:val="0024338F"/>
    <w:rsid w:val="0026053A"/>
    <w:rsid w:val="00266A7A"/>
    <w:rsid w:val="002767D4"/>
    <w:rsid w:val="00284165"/>
    <w:rsid w:val="002A0415"/>
    <w:rsid w:val="002A19D2"/>
    <w:rsid w:val="002A56DE"/>
    <w:rsid w:val="002C1886"/>
    <w:rsid w:val="002C26B0"/>
    <w:rsid w:val="002E12D8"/>
    <w:rsid w:val="002F6E88"/>
    <w:rsid w:val="003009D3"/>
    <w:rsid w:val="00312139"/>
    <w:rsid w:val="003163AC"/>
    <w:rsid w:val="00317A49"/>
    <w:rsid w:val="00317DFA"/>
    <w:rsid w:val="0032018C"/>
    <w:rsid w:val="00331E01"/>
    <w:rsid w:val="0033354B"/>
    <w:rsid w:val="003336D5"/>
    <w:rsid w:val="003355CB"/>
    <w:rsid w:val="003469E4"/>
    <w:rsid w:val="003650D1"/>
    <w:rsid w:val="0038772C"/>
    <w:rsid w:val="0038785C"/>
    <w:rsid w:val="003A576E"/>
    <w:rsid w:val="003A591F"/>
    <w:rsid w:val="003B3E9F"/>
    <w:rsid w:val="003B3ED7"/>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81D33"/>
    <w:rsid w:val="00484AE6"/>
    <w:rsid w:val="004B0D6E"/>
    <w:rsid w:val="004D7F07"/>
    <w:rsid w:val="004E07B2"/>
    <w:rsid w:val="004E1C18"/>
    <w:rsid w:val="004F04E2"/>
    <w:rsid w:val="004F05E6"/>
    <w:rsid w:val="0051296C"/>
    <w:rsid w:val="00522685"/>
    <w:rsid w:val="005263EA"/>
    <w:rsid w:val="00531ED7"/>
    <w:rsid w:val="00536D88"/>
    <w:rsid w:val="005378DD"/>
    <w:rsid w:val="0055685A"/>
    <w:rsid w:val="00556A5E"/>
    <w:rsid w:val="00557C5F"/>
    <w:rsid w:val="005750BA"/>
    <w:rsid w:val="005775F8"/>
    <w:rsid w:val="00583E2F"/>
    <w:rsid w:val="00586007"/>
    <w:rsid w:val="005A0A53"/>
    <w:rsid w:val="005A2909"/>
    <w:rsid w:val="005B5863"/>
    <w:rsid w:val="005E1013"/>
    <w:rsid w:val="005E337E"/>
    <w:rsid w:val="005F4391"/>
    <w:rsid w:val="005F7120"/>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2C61"/>
    <w:rsid w:val="00693619"/>
    <w:rsid w:val="00693A0A"/>
    <w:rsid w:val="006A1513"/>
    <w:rsid w:val="006A615A"/>
    <w:rsid w:val="006A7FC8"/>
    <w:rsid w:val="006B2CCA"/>
    <w:rsid w:val="006B647C"/>
    <w:rsid w:val="006D5A73"/>
    <w:rsid w:val="006D6121"/>
    <w:rsid w:val="006D6F7B"/>
    <w:rsid w:val="006E187D"/>
    <w:rsid w:val="006F280C"/>
    <w:rsid w:val="00703B0A"/>
    <w:rsid w:val="00721860"/>
    <w:rsid w:val="00722C6C"/>
    <w:rsid w:val="00723AA9"/>
    <w:rsid w:val="00735584"/>
    <w:rsid w:val="00750F11"/>
    <w:rsid w:val="00757D37"/>
    <w:rsid w:val="00777004"/>
    <w:rsid w:val="00785B9C"/>
    <w:rsid w:val="007A1AC7"/>
    <w:rsid w:val="007B1F7A"/>
    <w:rsid w:val="007B7162"/>
    <w:rsid w:val="007C3C30"/>
    <w:rsid w:val="007E2E8C"/>
    <w:rsid w:val="007E2ED2"/>
    <w:rsid w:val="007F2A61"/>
    <w:rsid w:val="007F2D27"/>
    <w:rsid w:val="007F473F"/>
    <w:rsid w:val="008069E0"/>
    <w:rsid w:val="00815820"/>
    <w:rsid w:val="00817458"/>
    <w:rsid w:val="00836694"/>
    <w:rsid w:val="008421E2"/>
    <w:rsid w:val="0084383C"/>
    <w:rsid w:val="00850BD3"/>
    <w:rsid w:val="00870118"/>
    <w:rsid w:val="008A0F87"/>
    <w:rsid w:val="008B46BC"/>
    <w:rsid w:val="008C2BF8"/>
    <w:rsid w:val="008D2524"/>
    <w:rsid w:val="008D26D9"/>
    <w:rsid w:val="008D63A7"/>
    <w:rsid w:val="008E6C1F"/>
    <w:rsid w:val="008F4ECD"/>
    <w:rsid w:val="009006AB"/>
    <w:rsid w:val="009057A6"/>
    <w:rsid w:val="00912BD6"/>
    <w:rsid w:val="0091620C"/>
    <w:rsid w:val="00917EC9"/>
    <w:rsid w:val="00925DD9"/>
    <w:rsid w:val="00927AEB"/>
    <w:rsid w:val="00945FA7"/>
    <w:rsid w:val="00952D23"/>
    <w:rsid w:val="00962BC8"/>
    <w:rsid w:val="00966F66"/>
    <w:rsid w:val="00973D5C"/>
    <w:rsid w:val="00975A1A"/>
    <w:rsid w:val="00992211"/>
    <w:rsid w:val="009A706F"/>
    <w:rsid w:val="009B2062"/>
    <w:rsid w:val="009B41B8"/>
    <w:rsid w:val="009D591E"/>
    <w:rsid w:val="009D715E"/>
    <w:rsid w:val="009E32A2"/>
    <w:rsid w:val="009E4D3C"/>
    <w:rsid w:val="00A00821"/>
    <w:rsid w:val="00A215C5"/>
    <w:rsid w:val="00A34AC6"/>
    <w:rsid w:val="00A500DA"/>
    <w:rsid w:val="00A51DA9"/>
    <w:rsid w:val="00A562C0"/>
    <w:rsid w:val="00A62D61"/>
    <w:rsid w:val="00A66B4F"/>
    <w:rsid w:val="00A820BE"/>
    <w:rsid w:val="00A87CA6"/>
    <w:rsid w:val="00A909EF"/>
    <w:rsid w:val="00A95664"/>
    <w:rsid w:val="00A96CB2"/>
    <w:rsid w:val="00AA197E"/>
    <w:rsid w:val="00AC21A4"/>
    <w:rsid w:val="00AC5FDD"/>
    <w:rsid w:val="00AC76FA"/>
    <w:rsid w:val="00AD1C29"/>
    <w:rsid w:val="00AD6216"/>
    <w:rsid w:val="00AF5C72"/>
    <w:rsid w:val="00AF6D0E"/>
    <w:rsid w:val="00B2053D"/>
    <w:rsid w:val="00B21FAC"/>
    <w:rsid w:val="00B4728A"/>
    <w:rsid w:val="00B507D2"/>
    <w:rsid w:val="00B73492"/>
    <w:rsid w:val="00B83328"/>
    <w:rsid w:val="00BB0103"/>
    <w:rsid w:val="00BB0231"/>
    <w:rsid w:val="00BB1657"/>
    <w:rsid w:val="00BB327E"/>
    <w:rsid w:val="00BB3F7F"/>
    <w:rsid w:val="00BC09DF"/>
    <w:rsid w:val="00BC296B"/>
    <w:rsid w:val="00BC7E72"/>
    <w:rsid w:val="00BD35D8"/>
    <w:rsid w:val="00BE4EA4"/>
    <w:rsid w:val="00BE5187"/>
    <w:rsid w:val="00BF6F51"/>
    <w:rsid w:val="00BF7514"/>
    <w:rsid w:val="00C07454"/>
    <w:rsid w:val="00C07A4A"/>
    <w:rsid w:val="00C26FAA"/>
    <w:rsid w:val="00C470DD"/>
    <w:rsid w:val="00C50A66"/>
    <w:rsid w:val="00C57856"/>
    <w:rsid w:val="00C600C2"/>
    <w:rsid w:val="00C653AC"/>
    <w:rsid w:val="00C7219D"/>
    <w:rsid w:val="00C83042"/>
    <w:rsid w:val="00C9697F"/>
    <w:rsid w:val="00CA4700"/>
    <w:rsid w:val="00CA7205"/>
    <w:rsid w:val="00CB45D6"/>
    <w:rsid w:val="00CC5C14"/>
    <w:rsid w:val="00CE6F74"/>
    <w:rsid w:val="00CF320A"/>
    <w:rsid w:val="00CF326B"/>
    <w:rsid w:val="00D00FDB"/>
    <w:rsid w:val="00D01434"/>
    <w:rsid w:val="00D070A1"/>
    <w:rsid w:val="00D13D94"/>
    <w:rsid w:val="00D15202"/>
    <w:rsid w:val="00D331FB"/>
    <w:rsid w:val="00D33F93"/>
    <w:rsid w:val="00D352BC"/>
    <w:rsid w:val="00D3591D"/>
    <w:rsid w:val="00D4532F"/>
    <w:rsid w:val="00D610B8"/>
    <w:rsid w:val="00D66587"/>
    <w:rsid w:val="00D76E89"/>
    <w:rsid w:val="00D801E2"/>
    <w:rsid w:val="00D84D7D"/>
    <w:rsid w:val="00D962FC"/>
    <w:rsid w:val="00DA12CF"/>
    <w:rsid w:val="00DB2F17"/>
    <w:rsid w:val="00DD3296"/>
    <w:rsid w:val="00DD75F9"/>
    <w:rsid w:val="00DE205B"/>
    <w:rsid w:val="00DF02BD"/>
    <w:rsid w:val="00DF288D"/>
    <w:rsid w:val="00E027ED"/>
    <w:rsid w:val="00E077B5"/>
    <w:rsid w:val="00E10AA4"/>
    <w:rsid w:val="00E12C2D"/>
    <w:rsid w:val="00E32957"/>
    <w:rsid w:val="00E4225D"/>
    <w:rsid w:val="00E4379F"/>
    <w:rsid w:val="00E653E9"/>
    <w:rsid w:val="00E8547A"/>
    <w:rsid w:val="00EA27A9"/>
    <w:rsid w:val="00EA753A"/>
    <w:rsid w:val="00EB76F5"/>
    <w:rsid w:val="00EC4FA3"/>
    <w:rsid w:val="00ED2F2C"/>
    <w:rsid w:val="00ED6078"/>
    <w:rsid w:val="00EE6476"/>
    <w:rsid w:val="00F0798E"/>
    <w:rsid w:val="00F553DC"/>
    <w:rsid w:val="00F62430"/>
    <w:rsid w:val="00F63E60"/>
    <w:rsid w:val="00F66FA7"/>
    <w:rsid w:val="00F67D50"/>
    <w:rsid w:val="00F9670F"/>
    <w:rsid w:val="00FA0CDC"/>
    <w:rsid w:val="00FB0343"/>
    <w:rsid w:val="072E6E5F"/>
    <w:rsid w:val="0DA2601D"/>
    <w:rsid w:val="0E9B322A"/>
    <w:rsid w:val="1995A7CD"/>
    <w:rsid w:val="1C047F5D"/>
    <w:rsid w:val="1CA8C0BE"/>
    <w:rsid w:val="1E5E83AD"/>
    <w:rsid w:val="1FF53BCB"/>
    <w:rsid w:val="218406BB"/>
    <w:rsid w:val="2EA83BCB"/>
    <w:rsid w:val="34BA8CF3"/>
    <w:rsid w:val="4227B2D3"/>
    <w:rsid w:val="42C9E9BD"/>
    <w:rsid w:val="46253ED1"/>
    <w:rsid w:val="5D247394"/>
    <w:rsid w:val="5F33F594"/>
    <w:rsid w:val="65B0AAFD"/>
    <w:rsid w:val="66A3A5C9"/>
    <w:rsid w:val="6A99C933"/>
    <w:rsid w:val="701D354A"/>
    <w:rsid w:val="7ABFE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39874585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51528"/>
    <w:rsid w:val="00166DFB"/>
    <w:rsid w:val="00205D85"/>
    <w:rsid w:val="004969D1"/>
    <w:rsid w:val="0085738E"/>
    <w:rsid w:val="00CB6CF1"/>
    <w:rsid w:val="00D43D3B"/>
    <w:rsid w:val="00DB2F17"/>
    <w:rsid w:val="00DD75F9"/>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931AFB9A057E4A9F14099DF34659BB" ma:contentTypeVersion="12" ma:contentTypeDescription="Create a new document." ma:contentTypeScope="" ma:versionID="a675592aa0615e4ee19da4c4806380ce">
  <xsd:schema xmlns:xsd="http://www.w3.org/2001/XMLSchema" xmlns:xs="http://www.w3.org/2001/XMLSchema" xmlns:p="http://schemas.microsoft.com/office/2006/metadata/properties" xmlns:ns2="0e716bc8-b849-4889-99f3-106f1a731a15" xmlns:ns3="54dfc0cb-bfd2-48f1-818b-508876467e77" targetNamespace="http://schemas.microsoft.com/office/2006/metadata/properties" ma:root="true" ma:fieldsID="36e38feb15a078c39f658ff7b6111e83" ns2:_="" ns3:_="">
    <xsd:import namespace="0e716bc8-b849-4889-99f3-106f1a731a15"/>
    <xsd:import namespace="54dfc0cb-bfd2-48f1-818b-508876467e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6bc8-b849-4889-99f3-106f1a73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0d9c037-6ab6-4224-b004-a8bcf22ad6f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dfc0cb-bfd2-48f1-818b-508876467e7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d0a971d-8156-46c4-81a5-62fc72a11587}" ma:internalName="TaxCatchAll" ma:showField="CatchAllData" ma:web="54dfc0cb-bfd2-48f1-818b-508876467e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716bc8-b849-4889-99f3-106f1a731a15">
      <Terms xmlns="http://schemas.microsoft.com/office/infopath/2007/PartnerControls"/>
    </lcf76f155ced4ddcb4097134ff3c332f>
    <TaxCatchAll xmlns="54dfc0cb-bfd2-48f1-818b-508876467e77" xsi:nil="true"/>
  </documentManagement>
</p:properties>
</file>

<file path=customXml/item4.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9B97D5-A356-4A23-9038-8912F122EF3E}"/>
</file>

<file path=customXml/itemProps3.xml><?xml version="1.0" encoding="utf-8"?>
<ds:datastoreItem xmlns:ds="http://schemas.openxmlformats.org/officeDocument/2006/customXml" ds:itemID="{7FDE46CC-126F-4CE9-9E76-64D1E393DB4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5.xml><?xml version="1.0" encoding="utf-8"?>
<ds:datastoreItem xmlns:ds="http://schemas.openxmlformats.org/officeDocument/2006/customXml" ds:itemID="{DBC1EFC0-7DBE-4FA4-9103-88DC788B9EC3}">
  <ds:schemaRefs>
    <ds:schemaRef ds:uri="http://schemas.microsoft.com/sharepoint/v3/contenttype/forms"/>
  </ds:schemaRefs>
</ds:datastoreItem>
</file>

<file path=customXml/itemProps6.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7</TotalTime>
  <Pages>6</Pages>
  <Words>1094</Words>
  <Characters>6240</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Infusion Nurse</vt:lpstr>
    </vt:vector>
  </TitlesOfParts>
  <Manager>Human Resources</Manager>
  <Company>RehabWorks</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Infusion Nurse</dc:title>
  <dc:subject>Enter Sub-Title Of Policy</dc:subject>
  <dc:creator>Human Resources</dc:creator>
  <cp:keywords>TBC</cp:keywords>
  <dc:description>V1.1</dc:description>
  <cp:lastModifiedBy>Emma Nealgrove</cp:lastModifiedBy>
  <cp:revision>2</cp:revision>
  <cp:lastPrinted>2018-03-16T13:36:00Z</cp:lastPrinted>
  <dcterms:created xsi:type="dcterms:W3CDTF">2026-06-05T10:56:00Z</dcterms:created>
  <dcterms:modified xsi:type="dcterms:W3CDTF">2026-06-05T10:56:00Z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0x01010000931AFB9A057E4A9F14099DF34659BB</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ies>
</file>